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DBB8" w14:textId="35074150" w:rsidR="002F274F" w:rsidRDefault="002F274F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274F">
        <w:rPr>
          <w:rFonts w:ascii="Arial" w:hAnsi="Arial" w:cs="Arial"/>
          <w:b/>
          <w:bCs/>
          <w:sz w:val="22"/>
          <w:szCs w:val="22"/>
        </w:rPr>
        <w:t xml:space="preserve">Informe: Aplicación de DevOps en sitio web de clínica </w:t>
      </w:r>
    </w:p>
    <w:p w14:paraId="5BDB9EA4" w14:textId="1C41408D" w:rsidR="002F274F" w:rsidRPr="002F274F" w:rsidRDefault="002F274F" w:rsidP="002F274F">
      <w:pPr>
        <w:jc w:val="both"/>
        <w:rPr>
          <w:rFonts w:ascii="Arial" w:hAnsi="Arial" w:cs="Arial"/>
          <w:sz w:val="22"/>
          <w:szCs w:val="22"/>
        </w:rPr>
      </w:pPr>
      <w:r w:rsidRPr="002F274F">
        <w:rPr>
          <w:rFonts w:ascii="Arial" w:hAnsi="Arial" w:cs="Arial"/>
          <w:sz w:val="22"/>
          <w:szCs w:val="22"/>
        </w:rPr>
        <w:t>Lorena soto San Martin</w:t>
      </w:r>
    </w:p>
    <w:p w14:paraId="1739CAA4" w14:textId="77777777" w:rsidR="002F274F" w:rsidRPr="002F274F" w:rsidRDefault="002F274F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543C0A9" w14:textId="2388F99E" w:rsidR="00CA7E5D" w:rsidRPr="002F274F" w:rsidRDefault="00CA7E5D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274F">
        <w:rPr>
          <w:rFonts w:ascii="Arial" w:hAnsi="Arial" w:cs="Arial"/>
          <w:b/>
          <w:bCs/>
          <w:sz w:val="22"/>
          <w:szCs w:val="22"/>
        </w:rPr>
        <w:t>1. Introducción</w:t>
      </w:r>
    </w:p>
    <w:p w14:paraId="4342FEFE" w14:textId="77777777" w:rsidR="00CA7E5D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>- Breve descripción del proyecto en el que se aplicarán los conceptos de DevOps.</w:t>
      </w:r>
    </w:p>
    <w:p w14:paraId="2017C80F" w14:textId="77777777" w:rsidR="002F274F" w:rsidRPr="008D3064" w:rsidRDefault="002F274F" w:rsidP="002F274F">
      <w:pPr>
        <w:jc w:val="both"/>
        <w:rPr>
          <w:rFonts w:ascii="Arial" w:hAnsi="Arial" w:cs="Arial"/>
          <w:sz w:val="22"/>
          <w:szCs w:val="22"/>
        </w:rPr>
      </w:pPr>
    </w:p>
    <w:p w14:paraId="7C3D29D1" w14:textId="689A6C6E" w:rsidR="00CA7E5D" w:rsidRPr="002F274F" w:rsidRDefault="00CA7E5D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274F">
        <w:rPr>
          <w:rFonts w:ascii="Arial" w:hAnsi="Arial" w:cs="Arial"/>
          <w:b/>
          <w:bCs/>
          <w:sz w:val="22"/>
          <w:szCs w:val="22"/>
        </w:rPr>
        <w:t>2. Aplicación de Integración y Entrega Continua</w:t>
      </w:r>
    </w:p>
    <w:p w14:paraId="55ECFDFA" w14:textId="5E347EC3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>- Explicación de cómo configurarían un pipeline de CI/CD utilizando herramientas</w:t>
      </w:r>
      <w:r w:rsidR="002F274F">
        <w:rPr>
          <w:rFonts w:ascii="Arial" w:hAnsi="Arial" w:cs="Arial"/>
          <w:sz w:val="22"/>
          <w:szCs w:val="22"/>
        </w:rPr>
        <w:t xml:space="preserve"> </w:t>
      </w:r>
      <w:r w:rsidRPr="008D3064">
        <w:rPr>
          <w:rFonts w:ascii="Arial" w:hAnsi="Arial" w:cs="Arial"/>
          <w:sz w:val="22"/>
          <w:szCs w:val="22"/>
        </w:rPr>
        <w:t xml:space="preserve">como Jenkins, </w:t>
      </w:r>
      <w:proofErr w:type="spellStart"/>
      <w:r w:rsidRPr="008D3064">
        <w:rPr>
          <w:rFonts w:ascii="Arial" w:hAnsi="Arial" w:cs="Arial"/>
          <w:sz w:val="22"/>
          <w:szCs w:val="22"/>
        </w:rPr>
        <w:t>GitLab</w:t>
      </w:r>
      <w:proofErr w:type="spellEnd"/>
      <w:r w:rsidRPr="008D3064">
        <w:rPr>
          <w:rFonts w:ascii="Arial" w:hAnsi="Arial" w:cs="Arial"/>
          <w:sz w:val="22"/>
          <w:szCs w:val="22"/>
        </w:rPr>
        <w:t xml:space="preserve"> CI o </w:t>
      </w:r>
      <w:proofErr w:type="spellStart"/>
      <w:r w:rsidRPr="008D3064">
        <w:rPr>
          <w:rFonts w:ascii="Arial" w:hAnsi="Arial" w:cs="Arial"/>
          <w:sz w:val="22"/>
          <w:szCs w:val="22"/>
        </w:rPr>
        <w:t>CircleCI</w:t>
      </w:r>
      <w:proofErr w:type="spellEnd"/>
      <w:r w:rsidRPr="008D3064">
        <w:rPr>
          <w:rFonts w:ascii="Arial" w:hAnsi="Arial" w:cs="Arial"/>
          <w:sz w:val="22"/>
          <w:szCs w:val="22"/>
        </w:rPr>
        <w:t>.</w:t>
      </w:r>
    </w:p>
    <w:p w14:paraId="7FD842DF" w14:textId="77777777" w:rsidR="00CA7E5D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>- Pasos para integrar pruebas automatizadas en el pipeline.</w:t>
      </w:r>
    </w:p>
    <w:p w14:paraId="20ECA720" w14:textId="77777777" w:rsidR="002F274F" w:rsidRPr="008D3064" w:rsidRDefault="002F274F" w:rsidP="002F274F">
      <w:pPr>
        <w:jc w:val="both"/>
        <w:rPr>
          <w:rFonts w:ascii="Arial" w:hAnsi="Arial" w:cs="Arial"/>
          <w:sz w:val="22"/>
          <w:szCs w:val="22"/>
        </w:rPr>
      </w:pPr>
    </w:p>
    <w:p w14:paraId="268A6A29" w14:textId="1B8F4CF6" w:rsidR="00CA7E5D" w:rsidRPr="002F274F" w:rsidRDefault="00CA7E5D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274F">
        <w:rPr>
          <w:rFonts w:ascii="Arial" w:hAnsi="Arial" w:cs="Arial"/>
          <w:b/>
          <w:bCs/>
          <w:sz w:val="22"/>
          <w:szCs w:val="22"/>
        </w:rPr>
        <w:t>3. Uso de Contenedores y Orquestación</w:t>
      </w:r>
    </w:p>
    <w:p w14:paraId="27177832" w14:textId="77777777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>- Cómo implementarían Docker en el proyecto.</w:t>
      </w:r>
    </w:p>
    <w:p w14:paraId="4A6ACCB6" w14:textId="77777777" w:rsidR="00CA7E5D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 xml:space="preserve">- Ventajas de utilizar Docker y </w:t>
      </w:r>
      <w:proofErr w:type="spellStart"/>
      <w:r w:rsidRPr="008D3064">
        <w:rPr>
          <w:rFonts w:ascii="Arial" w:hAnsi="Arial" w:cs="Arial"/>
          <w:sz w:val="22"/>
          <w:szCs w:val="22"/>
        </w:rPr>
        <w:t>Kubernetes</w:t>
      </w:r>
      <w:proofErr w:type="spellEnd"/>
      <w:r w:rsidRPr="008D3064">
        <w:rPr>
          <w:rFonts w:ascii="Arial" w:hAnsi="Arial" w:cs="Arial"/>
          <w:sz w:val="22"/>
          <w:szCs w:val="22"/>
        </w:rPr>
        <w:t xml:space="preserve"> en el despliegue del sistema.</w:t>
      </w:r>
    </w:p>
    <w:p w14:paraId="35F7FB3E" w14:textId="77777777" w:rsidR="002F274F" w:rsidRPr="008D3064" w:rsidRDefault="002F274F" w:rsidP="002F274F">
      <w:pPr>
        <w:jc w:val="both"/>
        <w:rPr>
          <w:rFonts w:ascii="Arial" w:hAnsi="Arial" w:cs="Arial"/>
          <w:sz w:val="22"/>
          <w:szCs w:val="22"/>
        </w:rPr>
      </w:pPr>
    </w:p>
    <w:p w14:paraId="7E3C44F2" w14:textId="09A811E7" w:rsidR="00CA7E5D" w:rsidRPr="002F274F" w:rsidRDefault="00CA7E5D" w:rsidP="002F274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274F">
        <w:rPr>
          <w:rFonts w:ascii="Arial" w:hAnsi="Arial" w:cs="Arial"/>
          <w:b/>
          <w:bCs/>
          <w:sz w:val="22"/>
          <w:szCs w:val="22"/>
        </w:rPr>
        <w:t xml:space="preserve">4. Monitoreo y Seguridad en DevOps </w:t>
      </w:r>
    </w:p>
    <w:p w14:paraId="692DE828" w14:textId="77777777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>- Estrategias para monitorear logs y métricas del sistema.</w:t>
      </w:r>
    </w:p>
    <w:p w14:paraId="4EEC2775" w14:textId="71B7641F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  <w:r w:rsidRPr="008D3064">
        <w:rPr>
          <w:rFonts w:ascii="Arial" w:hAnsi="Arial" w:cs="Arial"/>
          <w:sz w:val="22"/>
          <w:szCs w:val="22"/>
        </w:rPr>
        <w:t xml:space="preserve">- Uso de herramientas de monitoreo como ELK </w:t>
      </w:r>
      <w:proofErr w:type="spellStart"/>
      <w:r w:rsidRPr="008D3064">
        <w:rPr>
          <w:rFonts w:ascii="Arial" w:hAnsi="Arial" w:cs="Arial"/>
          <w:sz w:val="22"/>
          <w:szCs w:val="22"/>
        </w:rPr>
        <w:t>Stack</w:t>
      </w:r>
      <w:proofErr w:type="spellEnd"/>
      <w:r w:rsidRPr="008D3064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8D3064">
        <w:rPr>
          <w:rFonts w:ascii="Arial" w:hAnsi="Arial" w:cs="Arial"/>
          <w:sz w:val="22"/>
          <w:szCs w:val="22"/>
        </w:rPr>
        <w:t>Prometheus</w:t>
      </w:r>
      <w:proofErr w:type="spellEnd"/>
      <w:r w:rsidRPr="008D3064">
        <w:rPr>
          <w:rFonts w:ascii="Arial" w:hAnsi="Arial" w:cs="Arial"/>
          <w:sz w:val="22"/>
          <w:szCs w:val="22"/>
        </w:rPr>
        <w:t xml:space="preserve"> para</w:t>
      </w:r>
      <w:r w:rsidR="002F274F">
        <w:rPr>
          <w:rFonts w:ascii="Arial" w:hAnsi="Arial" w:cs="Arial"/>
          <w:sz w:val="22"/>
          <w:szCs w:val="22"/>
        </w:rPr>
        <w:t xml:space="preserve"> </w:t>
      </w:r>
      <w:r w:rsidRPr="008D3064">
        <w:rPr>
          <w:rFonts w:ascii="Arial" w:hAnsi="Arial" w:cs="Arial"/>
          <w:sz w:val="22"/>
          <w:szCs w:val="22"/>
        </w:rPr>
        <w:t>asegurar la estabilidad del proyecto.</w:t>
      </w:r>
    </w:p>
    <w:p w14:paraId="11B0B473" w14:textId="77777777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</w:p>
    <w:p w14:paraId="6F854126" w14:textId="3A621B28" w:rsidR="00CA7E5D" w:rsidRPr="008D3064" w:rsidRDefault="00CA7E5D" w:rsidP="002F274F">
      <w:pPr>
        <w:jc w:val="both"/>
        <w:rPr>
          <w:rFonts w:ascii="Arial" w:hAnsi="Arial" w:cs="Arial"/>
          <w:sz w:val="22"/>
          <w:szCs w:val="22"/>
        </w:rPr>
      </w:pPr>
    </w:p>
    <w:sectPr w:rsidR="00CA7E5D" w:rsidRPr="008D3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5D"/>
    <w:rsid w:val="001F516D"/>
    <w:rsid w:val="002F274F"/>
    <w:rsid w:val="006B60BC"/>
    <w:rsid w:val="006D45E0"/>
    <w:rsid w:val="0077608C"/>
    <w:rsid w:val="008D3064"/>
    <w:rsid w:val="00A90698"/>
    <w:rsid w:val="00A92726"/>
    <w:rsid w:val="00C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7C7A"/>
  <w15:chartTrackingRefBased/>
  <w15:docId w15:val="{68491232-ACE9-4199-A292-CBF67F1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E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E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E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E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E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E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E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Soto</dc:creator>
  <cp:keywords/>
  <dc:description/>
  <cp:lastModifiedBy>Lorena Soto</cp:lastModifiedBy>
  <cp:revision>3</cp:revision>
  <dcterms:created xsi:type="dcterms:W3CDTF">2025-03-16T23:04:00Z</dcterms:created>
  <dcterms:modified xsi:type="dcterms:W3CDTF">2025-03-17T01:02:00Z</dcterms:modified>
</cp:coreProperties>
</file>