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F59E0B"/>
          <w:sz w:val="24"/>
        </w:rPr>
        <w:t>HIRNA MOBILITY SOLUTIONS INC.</w:t>
        <w:br/>
      </w:r>
      <w:r>
        <w:rPr>
          <w:rFonts w:ascii="Arial" w:hAnsi="Arial"/>
          <w:b/>
          <w:color w:val="CE2029"/>
          <w:sz w:val="36"/>
        </w:rPr>
        <w:t>COMPLETE ENTERPRISE SYSTEM ARCHITECTURE &amp; MODULE INTEGRATION PROCESS</w:t>
        <w:br/>
        <w:t>(TAGLISH VERSION)</w:t>
      </w:r>
    </w:p>
    <w:p>
      <w:pPr>
        <w:jc w:val="center"/>
      </w:pPr>
      <w:r>
        <w:rPr>
          <w:rFonts w:ascii="Arial" w:hAnsi="Arial"/>
          <w:i/>
          <w:color w:val="7F1D1D"/>
          <w:sz w:val="20"/>
        </w:rPr>
        <w:t>Team 7: Fleet and Transportation Management System (Complete Integration with Teams 1 to 10 &amp; HR 1–4)</w:t>
        <w:br/>
      </w:r>
    </w:p>
    <w:p>
      <w:pPr>
        <w:spacing w:after="240"/>
      </w:pPr>
    </w:p>
    <w:p>
      <w:pPr>
        <w:spacing w:before="320" w:after="120"/>
      </w:pPr>
      <w:r>
        <w:rPr>
          <w:rFonts w:ascii="Arial" w:hAnsi="Arial"/>
          <w:b/>
          <w:color w:val="CE2029"/>
          <w:sz w:val="26"/>
        </w:rPr>
        <w:t>1. PANGKALAHATANG ALOY AT PROSESO NG SISTEMA (OVERVIEW)</w:t>
      </w:r>
    </w:p>
    <w:p>
      <w:pPr>
        <w:spacing w:after="120" w:line="276" w:lineRule="auto"/>
      </w:pPr>
      <w:r>
        <w:rPr>
          <w:rFonts w:ascii="Arial" w:hAnsi="Arial"/>
          <w:color w:val="282828"/>
          <w:sz w:val="21"/>
        </w:rPr>
        <w:t>Ang Fleet and Transportation Management System (Team 7) para sa Hirna Mobility Solutions Inc. ay ang sentral na nag-a-automate ng buong fleet operations. Kumokonekta ito sa lahat ng kasamang enterprise teams—mula sa HR Management Systems (Teams 1 hanggang 4), Financial Accounting (Team 5), Supply Chain &amp; Inventory (Team 6), Facilities &amp; Hubs (Team 8), Operations (Team 9), at Passenger CRM Booking (Team 10).</w:t>
      </w:r>
    </w:p>
    <w:p>
      <w:pPr>
        <w:spacing w:after="120" w:line="276" w:lineRule="auto"/>
      </w:pPr>
      <w:r>
        <w:rPr>
          <w:rFonts w:ascii="Arial" w:hAnsi="Arial"/>
          <w:color w:val="282828"/>
          <w:sz w:val="21"/>
        </w:rPr>
        <w:t>Kina-calculate atina-track ng Team 7 ang buong biyahe ng sasakyan—mula sa pag-verify ng bagong hire na driver mula sa HR, pagre-reserve ng sasakyan sa dispatch, live Leaflet GPS tracking, AI prediction ng gasolina/diesel/EV battery, hanggang sa preventive maintenance (PMS) at real-time Transport Cost Analysis (TCAO).</w:t>
      </w:r>
    </w:p>
    <w:p>
      <w:pPr>
        <w:spacing w:before="320" w:after="120"/>
      </w:pPr>
      <w:r>
        <w:rPr>
          <w:rFonts w:ascii="Arial" w:hAnsi="Arial"/>
          <w:b/>
          <w:color w:val="CE2029"/>
          <w:sz w:val="26"/>
        </w:rPr>
        <w:t>2. PAANO NAG-UUSAP ANG MGA MODULE SA LOOB NG TEAM 7</w:t>
      </w:r>
    </w:p>
    <w:p>
      <w:pPr>
        <w:spacing w:after="120" w:line="276" w:lineRule="auto"/>
      </w:pPr>
      <w:r>
        <w:rPr>
          <w:rFonts w:ascii="Arial" w:hAnsi="Arial"/>
          <w:color w:val="282828"/>
          <w:sz w:val="21"/>
        </w:rPr>
        <w:t>Mayroong 7 main modules ang Team 7 na tuloy-tuloy na nagpapalitan ng datos para maging transparent at accurate ang daily operations: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CE2029"/>
          </w:tcPr>
          <w:p>
            <w:r>
              <w:rPr>
                <w:b/>
                <w:color w:val="FFFFFF"/>
              </w:rPr>
              <w:t>Module Name</w:t>
            </w:r>
          </w:p>
        </w:tc>
        <w:tc>
          <w:tcPr>
            <w:tcW w:type="dxa" w:w="3120"/>
            <w:shd w:fill="CE2029"/>
          </w:tcPr>
          <w:p>
            <w:r>
              <w:rPr>
                <w:b/>
                <w:color w:val="FFFFFF"/>
              </w:rPr>
              <w:t>Main na Gawain</w:t>
            </w:r>
          </w:p>
        </w:tc>
        <w:tc>
          <w:tcPr>
            <w:tcW w:type="dxa" w:w="3120"/>
            <w:shd w:fill="CE2029"/>
          </w:tcPr>
          <w:p>
            <w:r>
              <w:rPr>
                <w:b/>
                <w:color w:val="FFFFFF"/>
              </w:rPr>
              <w:t>Paano Kumokonekta sa Ibang Module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1. Fleet &amp; Vehicle Management (FVM)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Central listahan ng lahat ng sasakyan (Hirna Taxis, Vans, MPVs, Traysikel) at driver profiles.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Ipinapasa ang status ng sasakyan (Active, Maintenance, Offline) sa Dispatch module. Hindi pwedeng i-dispatch kapag naka-Maintenance.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2. Vehicle Reservation &amp; Dispatch (VRD)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Pinapares ang available na sasakyan sa tamang driver at gumagawa ng unique Booking Reference ID.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Ipinapasa ang approved dispatch details sa Route Planning at Live GPS Telemetry map.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3. Route Planning &amp; Optimization (RPO)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Kina-calculate ang 3 pinakamagandang ruta (Eco, Highway, City Bypass) para sa Gas, Diesel, at EV.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Ipinapasa ang estimated kilometro at trapik sa AI Fuel Predictor engine bago bumiyahe.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4. Driver &amp; Trip Performance (DTPM)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Naka-live GPS tracking sa bilis (km/h), idling time, at driver eco-safety score (100% baseline).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Nagse-send ng alert sa Maintenance (PMS) kapag paulit-ulit ang speeding o harsh braking ng driver.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5. Fuel Management System (FMS)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Nagtatala ng gas/diesel refill at EV charging receipts kasama ang presyo (₱/L o ₱/kWh).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Ipinapasa ang kabuuang gastos sa gasolina at kuryente diretso sa Transport Cost Analysis (TCAO).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6. Preventive Maintenance (PMS)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Nag-aayos ng maintenance schedule (oil change, tire alignment) at repair expenses.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Awtomatikong ginagawang 'Maintenance' ang status ng sasakyan habang inaayos, at 'Active' kapag natapos na.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7. Transport Cost Analysis (TCAO)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Main finance dashboard na nagco-compute ng Cost-Per-Kilometer (CPK), net profit margin, at PDF audit reports.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Pina-process ang lahat ng datos mula sa fuel logs, trip distance, at PMS repair costs para makita ang kita at gastos.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Arial" w:hAnsi="Arial"/>
          <w:b/>
          <w:color w:val="CE2029"/>
          <w:sz w:val="26"/>
        </w:rPr>
        <w:t>3. KUMPLETONG INTEGRATION SA LAHAT NG TEAMS (TEAMS 1 TO 10 &amp; HR 1 TO 4)</w:t>
      </w:r>
    </w:p>
    <w:p>
      <w:pPr>
        <w:spacing w:after="120" w:line="276" w:lineRule="auto"/>
      </w:pPr>
      <w:r>
        <w:rPr>
          <w:rFonts w:ascii="Arial" w:hAnsi="Arial"/>
          <w:color w:val="282828"/>
          <w:sz w:val="21"/>
        </w:rPr>
        <w:t>Narito ang kumpleto at detalyadong koneksyon ng Team 7 sa LAHAT ng iba pang enterprise teams sa buong sistema: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7F1D1D"/>
          </w:tcPr>
          <w:p>
            <w:r>
              <w:rPr>
                <w:b/>
                <w:color w:val="FFFFFF"/>
              </w:rPr>
              <w:t>Enterprise Team / Module</w:t>
            </w:r>
          </w:p>
        </w:tc>
        <w:tc>
          <w:tcPr>
            <w:tcW w:type="dxa" w:w="3120"/>
            <w:shd w:fill="7F1D1D"/>
          </w:tcPr>
          <w:p>
            <w:r>
              <w:rPr>
                <w:b/>
                <w:color w:val="FFFFFF"/>
              </w:rPr>
              <w:t>API Endpoint</w:t>
            </w:r>
          </w:p>
        </w:tc>
        <w:tc>
          <w:tcPr>
            <w:tcW w:type="dxa" w:w="3120"/>
            <w:shd w:fill="7F1D1D"/>
          </w:tcPr>
          <w:p>
            <w:r>
              <w:rPr>
                <w:b/>
                <w:color w:val="FFFFFF"/>
              </w:rPr>
              <w:t>Paano Nagpapalitan ng Data (Integration Flow)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Team 1: HR Recruitment &amp; Onboarding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POST /api/hr/sync-driver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Kapag nakapasa at na-hire ang bagong driver sa Team 1 HR, automatic nitong ina-add ang driver account sa driver roster ng Team 7.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Team 2: HR Training &amp; Certification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POST /api/hr/sync-driver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Ipina-pasa ang safety training status at driving certification clearance bago payagang bumiyahe ang driver sa Team 7.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Team 3: HR Attendance &amp; Shift Roster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POST /api/hr/sync-driver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Ipinapasa ang daily duty shifts at attendance. Tanging ang mga driver na 'Checked-In' lang ang magiging eligible sa Team 7 Dispatch.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Team 4: HR Performance &amp; Evaluation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GET /api/hr/driver-performance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Kina-kuha mula sa Team 7 ang monthly Driver Eco-Safety Scores (100% baseline), bilang ng harsh braking, at speeding events para sa HR performance review.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Team 5: Financials AP / GL Accounting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GET /api/finance/expenses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Ipinapasa ng Team 7 ang lahat ng resibo ng gasolina, diesel, at EV charging sa General Ledger (GL), at ang maintenance invoices sa Accounts Payable (AP).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Team 6: Supply Chain &amp; Inventory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POST /api/inventory/fuel-stock</w:t>
              <w:br/>
              <w:t>GET /api/inventory/fuel-usage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Kina-kuha ang live fuel inventory stock mula kay Team 6. Automatic ding nag-o-order ng Purchase Requisition (PR) para sa pyesa (gulong, langis, brake pads) kapag nag-PMS maintenance.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Team 8: Facilities &amp; Hub Management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GET /api/v1/facilities/*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Kina-kuha ang eksaktong GPS coordinates ng mga terminal hubs (Manila Port, NAIA, BGC, Davao Hubs) at nagre-reserve ng parking/charging bays para sa fleet vehicles.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Team 9: Operations System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POST /api/operations/trip-request</w:t>
              <w:br/>
              <w:t>GET /api/operations/vehicle-availability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Natatanggap ang mga internal trip requests mula sa Operations at ipinapadala pabalik ang listahan ng available at active Hirna vehicles.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Team 10: CRM &amp; Passenger Booking Portal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POST /api/booking/assign-trip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Natatanggap ang ride booking ng pasahero mula sa Team 10, automatic na nag-a-assign ng driver/sasakyan, at nag-e-stream ng live Leaflet GPS location at ETA pabalik sa passenger app.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Arial" w:hAnsi="Arial"/>
          <w:b/>
          <w:color w:val="CE2029"/>
          <w:sz w:val="26"/>
        </w:rPr>
        <w:t>4. MGA BENEPISYO SA HIRNA MOBILITY SOLUTIONS</w:t>
      </w:r>
    </w:p>
    <w:p>
      <w:pPr>
        <w:spacing w:after="120" w:line="276" w:lineRule="auto"/>
      </w:pPr>
      <w:r>
        <w:rPr>
          <w:rFonts w:ascii="Arial" w:hAnsi="Arial"/>
          <w:color w:val="282828"/>
          <w:sz w:val="21"/>
        </w:rPr>
        <w:t>• 100% Automatic at Kumpletong Koneksyon: Nakakabit sa LAHAT ng Teams (HR 1-4, Finance 5, Inventory 6, Facilities 8, Operations 9, at Booking 10).</w:t>
      </w:r>
    </w:p>
    <w:p>
      <w:pPr>
        <w:spacing w:after="120" w:line="276" w:lineRule="auto"/>
      </w:pPr>
      <w:r>
        <w:rPr>
          <w:rFonts w:ascii="Arial" w:hAnsi="Arial"/>
          <w:color w:val="282828"/>
          <w:sz w:val="21"/>
        </w:rPr>
        <w:t>• Hiyang sa Gas, Diesel, EV, at Traysikel: Nakadisenyo para sa lahat ng uri ng biyahe—mula sa Hirna Taxis, Vans, MPVs, hanggang sa 3-wheeler Hirna Traysikel.</w:t>
      </w:r>
    </w:p>
    <w:p>
      <w:pPr>
        <w:spacing w:after="120" w:line="276" w:lineRule="auto"/>
      </w:pPr>
      <w:r>
        <w:rPr>
          <w:rFonts w:ascii="Arial" w:hAnsi="Arial"/>
          <w:color w:val="282828"/>
          <w:sz w:val="21"/>
        </w:rPr>
        <w:t>• Malinaw na Kita at Gastos (CPK): May real-time Cost-Per-KM at exportable CSV/PDF audit summaries para madaling makapagdesisyon ang pamunuan.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