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86175" cy="12287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Management projektů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Systém pro správu rizik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b w:val="1"/>
          <w:sz w:val="40"/>
          <w:szCs w:val="40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Specifikace požadavků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1365"/>
        <w:gridCol w:w="1275"/>
        <w:gridCol w:w="1650"/>
        <w:gridCol w:w="3660"/>
        <w:tblGridChange w:id="0">
          <w:tblGrid>
            <w:gridCol w:w="828"/>
            <w:gridCol w:w="1365"/>
            <w:gridCol w:w="1275"/>
            <w:gridCol w:w="1650"/>
            <w:gridCol w:w="3660"/>
          </w:tblGrid>
        </w:tblGridChange>
      </w:tblGrid>
      <w:tr>
        <w:trPr>
          <w:cantSplit w:val="1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Historie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Verze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Kdo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Poznámka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16.03.2022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Vytvořeno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Jan Lorenc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Manažer fáze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16.03.2022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Upraveno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Adam Grünwald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Přidán UC diagram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16.03.2022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Upraveno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Jan Lorenc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Přidány specifikace případů užití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17.03.2022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Upraveno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Radoslav Eliáš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Opravena chyba v nadpisu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18.03.2022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Upraveno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Jan Lorenc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Úpravy dle schůzky se zákazníkem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Obsah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tabs>
              <w:tab w:val="right" w:pos="8640"/>
            </w:tabs>
            <w:spacing w:before="80" w:line="240" w:lineRule="auto"/>
            <w:ind w:left="0" w:firstLine="0"/>
            <w:rPr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Úvod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8640"/>
            </w:tabs>
            <w:spacing w:before="60" w:line="240" w:lineRule="auto"/>
            <w:ind w:left="360" w:firstLine="0"/>
            <w:rPr>
              <w:sz w:val="22"/>
              <w:szCs w:val="22"/>
            </w:rPr>
          </w:pPr>
          <w:hyperlink w:anchor="_heading=h.30j0zll">
            <w:r w:rsidDel="00000000" w:rsidR="00000000" w:rsidRPr="00000000">
              <w:rPr>
                <w:sz w:val="22"/>
                <w:szCs w:val="22"/>
                <w:rtl w:val="0"/>
              </w:rPr>
              <w:t xml:space="preserve">Motivace</w:t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8640"/>
            </w:tabs>
            <w:spacing w:before="200" w:line="240" w:lineRule="auto"/>
            <w:ind w:left="0" w:firstLine="0"/>
            <w:rPr>
              <w:sz w:val="22"/>
              <w:szCs w:val="22"/>
            </w:rPr>
          </w:pPr>
          <w:hyperlink w:anchor="_heading=h.1fob9te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Scénáře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8640"/>
            </w:tabs>
            <w:spacing w:before="200" w:line="240" w:lineRule="auto"/>
            <w:ind w:left="0" w:firstLine="0"/>
            <w:rPr>
              <w:sz w:val="22"/>
              <w:szCs w:val="22"/>
            </w:rPr>
          </w:pPr>
          <w:hyperlink w:anchor="_heading=h.3znysh7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Typy jednání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8640"/>
            </w:tabs>
            <w:spacing w:before="60" w:line="240" w:lineRule="auto"/>
            <w:ind w:left="360" w:firstLine="0"/>
            <w:rPr>
              <w:sz w:val="22"/>
              <w:szCs w:val="22"/>
            </w:rPr>
          </w:pPr>
          <w:hyperlink w:anchor="_heading=h.2et92p0">
            <w:r w:rsidDel="00000000" w:rsidR="00000000" w:rsidRPr="00000000">
              <w:rPr>
                <w:sz w:val="22"/>
                <w:szCs w:val="22"/>
                <w:rtl w:val="0"/>
              </w:rPr>
              <w:t xml:space="preserve">Zobrazit rizika</w:t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8640"/>
            </w:tabs>
            <w:spacing w:before="60" w:line="240" w:lineRule="auto"/>
            <w:ind w:left="360" w:firstLine="0"/>
            <w:rPr>
              <w:sz w:val="22"/>
              <w:szCs w:val="22"/>
            </w:rPr>
          </w:pPr>
          <w:hyperlink w:anchor="_heading=h.tyjcwt">
            <w:r w:rsidDel="00000000" w:rsidR="00000000" w:rsidRPr="00000000">
              <w:rPr>
                <w:sz w:val="22"/>
                <w:szCs w:val="22"/>
                <w:rtl w:val="0"/>
              </w:rPr>
              <w:t xml:space="preserve">Zobrazit detail rizika</w:t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8640"/>
            </w:tabs>
            <w:spacing w:before="60" w:line="240" w:lineRule="auto"/>
            <w:ind w:left="360" w:firstLine="0"/>
            <w:rPr>
              <w:sz w:val="22"/>
              <w:szCs w:val="22"/>
            </w:rPr>
          </w:pPr>
          <w:hyperlink w:anchor="_heading=h.3dy6vkm">
            <w:r w:rsidDel="00000000" w:rsidR="00000000" w:rsidRPr="00000000">
              <w:rPr>
                <w:sz w:val="22"/>
                <w:szCs w:val="22"/>
                <w:rtl w:val="0"/>
              </w:rPr>
              <w:t xml:space="preserve">Zobrazit projekty</w:t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8640"/>
            </w:tabs>
            <w:spacing w:before="60" w:line="240" w:lineRule="auto"/>
            <w:ind w:left="360" w:firstLine="0"/>
            <w:rPr>
              <w:sz w:val="22"/>
              <w:szCs w:val="22"/>
            </w:rPr>
          </w:pPr>
          <w:hyperlink w:anchor="_heading=h.1t3h5sf">
            <w:r w:rsidDel="00000000" w:rsidR="00000000" w:rsidRPr="00000000">
              <w:rPr>
                <w:sz w:val="22"/>
                <w:szCs w:val="22"/>
                <w:rtl w:val="0"/>
              </w:rPr>
              <w:t xml:space="preserve">Zobrazit detail projektu</w:t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8640"/>
            </w:tabs>
            <w:spacing w:before="60" w:line="240" w:lineRule="auto"/>
            <w:ind w:left="360" w:firstLine="0"/>
            <w:rPr>
              <w:sz w:val="22"/>
              <w:szCs w:val="22"/>
            </w:rPr>
          </w:pPr>
          <w:hyperlink w:anchor="_heading=h.4d34og8">
            <w:r w:rsidDel="00000000" w:rsidR="00000000" w:rsidRPr="00000000">
              <w:rPr>
                <w:sz w:val="22"/>
                <w:szCs w:val="22"/>
                <w:rtl w:val="0"/>
              </w:rPr>
              <w:t xml:space="preserve">Vizualizovat rizika projektu</w:t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8640"/>
            </w:tabs>
            <w:spacing w:before="60" w:line="240" w:lineRule="auto"/>
            <w:ind w:left="360" w:firstLine="0"/>
            <w:rPr>
              <w:sz w:val="22"/>
              <w:szCs w:val="22"/>
            </w:rPr>
          </w:pPr>
          <w:hyperlink w:anchor="_heading=h.2s8eyo1">
            <w:r w:rsidDel="00000000" w:rsidR="00000000" w:rsidRPr="00000000">
              <w:rPr>
                <w:sz w:val="22"/>
                <w:szCs w:val="22"/>
                <w:rtl w:val="0"/>
              </w:rPr>
              <w:t xml:space="preserve">Spravovat rizika</w:t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8640"/>
            </w:tabs>
            <w:spacing w:before="60" w:line="240" w:lineRule="auto"/>
            <w:ind w:left="360" w:firstLine="0"/>
            <w:rPr>
              <w:sz w:val="22"/>
              <w:szCs w:val="22"/>
            </w:rPr>
          </w:pPr>
          <w:hyperlink w:anchor="_heading=h.2s8eyo1">
            <w:r w:rsidDel="00000000" w:rsidR="00000000" w:rsidRPr="00000000">
              <w:rPr>
                <w:sz w:val="22"/>
                <w:szCs w:val="22"/>
                <w:rtl w:val="0"/>
              </w:rPr>
              <w:t xml:space="preserve">Editovat projekty</w:t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8640"/>
            </w:tabs>
            <w:spacing w:before="60" w:line="240" w:lineRule="auto"/>
            <w:ind w:left="360" w:firstLine="0"/>
            <w:rPr>
              <w:sz w:val="22"/>
              <w:szCs w:val="22"/>
            </w:rPr>
          </w:pPr>
          <w:hyperlink w:anchor="_heading=h.17dp8vu">
            <w:r w:rsidDel="00000000" w:rsidR="00000000" w:rsidRPr="00000000">
              <w:rPr>
                <w:sz w:val="22"/>
                <w:szCs w:val="22"/>
                <w:rtl w:val="0"/>
              </w:rPr>
              <w:t xml:space="preserve">Spravovat projekty</w:t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8640"/>
            </w:tabs>
            <w:spacing w:before="60" w:line="240" w:lineRule="auto"/>
            <w:ind w:left="360" w:firstLine="0"/>
            <w:rPr>
              <w:sz w:val="22"/>
              <w:szCs w:val="22"/>
            </w:rPr>
          </w:pPr>
          <w:hyperlink w:anchor="_heading=h.3rdcrjn">
            <w:r w:rsidDel="00000000" w:rsidR="00000000" w:rsidRPr="00000000">
              <w:rPr>
                <w:sz w:val="22"/>
                <w:szCs w:val="22"/>
                <w:rtl w:val="0"/>
              </w:rPr>
              <w:t xml:space="preserve">Spravovat uživatele</w:t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8640"/>
            </w:tabs>
            <w:spacing w:before="60" w:line="240" w:lineRule="auto"/>
            <w:ind w:left="360" w:firstLine="0"/>
            <w:rPr>
              <w:sz w:val="22"/>
              <w:szCs w:val="22"/>
            </w:rPr>
          </w:pPr>
          <w:hyperlink w:anchor="_heading=h.26in1rg">
            <w:r w:rsidDel="00000000" w:rsidR="00000000" w:rsidRPr="00000000">
              <w:rPr>
                <w:sz w:val="22"/>
                <w:szCs w:val="22"/>
                <w:rtl w:val="0"/>
              </w:rPr>
              <w:t xml:space="preserve">Výjimky</w:t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8640"/>
            </w:tabs>
            <w:spacing w:after="80" w:before="200" w:line="240" w:lineRule="auto"/>
            <w:ind w:left="0" w:firstLine="0"/>
            <w:rPr>
              <w:sz w:val="22"/>
              <w:szCs w:val="22"/>
            </w:rPr>
          </w:pPr>
          <w:hyperlink w:anchor="_heading=h.lnxbz9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Diagram jednání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keepNext w:val="1"/>
        <w:numPr>
          <w:ilvl w:val="0"/>
          <w:numId w:val="1"/>
        </w:numPr>
        <w:spacing w:after="60" w:before="240" w:lineRule="auto"/>
        <w:ind w:left="432"/>
        <w:rPr/>
      </w:pPr>
      <w:bookmarkStart w:colFirst="0" w:colLast="0" w:name="_heading=h.gjdgxs" w:id="0"/>
      <w:bookmarkEnd w:id="0"/>
      <w:r w:rsidDel="00000000" w:rsidR="00000000" w:rsidRPr="00000000">
        <w:rPr>
          <w:vertAlign w:val="baseline"/>
          <w:rtl w:val="0"/>
        </w:rPr>
        <w:t xml:space="preserve">Úvod</w:t>
      </w:r>
    </w:p>
    <w:p w:rsidR="00000000" w:rsidDel="00000000" w:rsidP="00000000" w:rsidRDefault="00000000" w:rsidRPr="00000000" w14:paraId="0000004A">
      <w:pPr>
        <w:ind w:firstLine="284"/>
        <w:jc w:val="both"/>
        <w:rPr/>
      </w:pPr>
      <w:r w:rsidDel="00000000" w:rsidR="00000000" w:rsidRPr="00000000">
        <w:rPr>
          <w:rtl w:val="0"/>
        </w:rPr>
        <w:t xml:space="preserve">V tomto dokumentu se nachází specifikace požadavků na systém pro řízení rizik projektu v oboru informačních technologií.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1"/>
        <w:numPr>
          <w:ilvl w:val="1"/>
          <w:numId w:val="1"/>
        </w:numPr>
        <w:spacing w:after="120" w:lineRule="auto"/>
        <w:ind w:left="578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vertAlign w:val="baseline"/>
          <w:rtl w:val="0"/>
        </w:rPr>
        <w:t xml:space="preserve">Motivace</w:t>
      </w:r>
    </w:p>
    <w:p w:rsidR="00000000" w:rsidDel="00000000" w:rsidP="00000000" w:rsidRDefault="00000000" w:rsidRPr="00000000" w14:paraId="0000004D">
      <w:pPr>
        <w:ind w:firstLine="284"/>
        <w:jc w:val="both"/>
        <w:rPr/>
      </w:pPr>
      <w:r w:rsidDel="00000000" w:rsidR="00000000" w:rsidRPr="00000000">
        <w:rPr>
          <w:rtl w:val="0"/>
        </w:rPr>
        <w:t xml:space="preserve">V projektovém řízení je třeba dbát na kvalitní analýzu a řešení rizik. Tento systém umožní vytváření a úpravu rizik pro jednotlivé projekty. Dle své role pak bude uživatel se systémem interagovat.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1"/>
        <w:numPr>
          <w:ilvl w:val="0"/>
          <w:numId w:val="1"/>
        </w:numPr>
        <w:spacing w:after="60" w:before="240" w:lineRule="auto"/>
        <w:ind w:left="432"/>
        <w:rPr/>
      </w:pPr>
      <w:bookmarkStart w:colFirst="0" w:colLast="0" w:name="_heading=h.1fob9te" w:id="2"/>
      <w:bookmarkEnd w:id="2"/>
      <w:r w:rsidDel="00000000" w:rsidR="00000000" w:rsidRPr="00000000">
        <w:rPr>
          <w:vertAlign w:val="baseline"/>
          <w:rtl w:val="0"/>
        </w:rPr>
        <w:t xml:space="preserve">Scénáře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Systém bude podporovat celkem tři druhy uživatelů.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Projektový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manažer je primárním uživatele systému. Dokáže si zobraz</w:t>
      </w:r>
      <w:r w:rsidDel="00000000" w:rsidR="00000000" w:rsidRPr="00000000">
        <w:rPr>
          <w:rtl w:val="0"/>
        </w:rPr>
        <w:t xml:space="preserve">it a filtrovat projekty a rizika. Vlastní projekty může i editovat. Dále má plnou moc nad správou rizik svých projektů. Rizika daných projektů si bude moci vizualizovat maticí rizik.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Projektovému manažerovi </w:t>
      </w:r>
      <w:r w:rsidDel="00000000" w:rsidR="00000000" w:rsidRPr="00000000">
        <w:rPr>
          <w:rtl w:val="0"/>
        </w:rPr>
        <w:t xml:space="preserve">však nebude umožněno projekty vytvářet či mazat. Tyto pravomoci budou svěřeny uživateli Vedoucí projektový manažer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Administrátor systému bude mít práva na vše. Smí provádět operace běžného </w:t>
      </w:r>
      <w:r w:rsidDel="00000000" w:rsidR="00000000" w:rsidRPr="00000000">
        <w:rPr>
          <w:rtl w:val="0"/>
        </w:rPr>
        <w:t xml:space="preserve">i vedoucího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projektového manažera a navíc mu bude umožněna správa uživatelů a jejich rolí.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1"/>
        <w:numPr>
          <w:ilvl w:val="0"/>
          <w:numId w:val="1"/>
        </w:numPr>
        <w:spacing w:after="240" w:before="240" w:lineRule="auto"/>
        <w:ind w:left="431"/>
        <w:rPr/>
      </w:pPr>
      <w:bookmarkStart w:colFirst="0" w:colLast="0" w:name="_heading=h.3znysh7" w:id="3"/>
      <w:bookmarkEnd w:id="3"/>
      <w:r w:rsidDel="00000000" w:rsidR="00000000" w:rsidRPr="00000000">
        <w:rPr>
          <w:vertAlign w:val="baseline"/>
          <w:rtl w:val="0"/>
        </w:rPr>
        <w:t xml:space="preserve">Typy jednání</w:t>
      </w:r>
    </w:p>
    <w:p w:rsidR="00000000" w:rsidDel="00000000" w:rsidP="00000000" w:rsidRDefault="00000000" w:rsidRPr="00000000" w14:paraId="00000055">
      <w:pPr>
        <w:pStyle w:val="Heading2"/>
        <w:keepNext w:val="1"/>
        <w:numPr>
          <w:ilvl w:val="1"/>
          <w:numId w:val="1"/>
        </w:numPr>
        <w:spacing w:after="120" w:lineRule="auto"/>
        <w:ind w:left="578"/>
        <w:rPr/>
      </w:pPr>
      <w:bookmarkStart w:colFirst="0" w:colLast="0" w:name="_heading=h.2et92p0" w:id="4"/>
      <w:bookmarkEnd w:id="4"/>
      <w:r w:rsidDel="00000000" w:rsidR="00000000" w:rsidRPr="00000000">
        <w:rPr>
          <w:vertAlign w:val="baseline"/>
          <w:rtl w:val="0"/>
        </w:rPr>
        <w:t xml:space="preserve">Zobrazit rizika </w:t>
      </w:r>
    </w:p>
    <w:tbl>
      <w:tblPr>
        <w:tblStyle w:val="Table2"/>
        <w:tblW w:w="8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545"/>
        <w:tblGridChange w:id="0">
          <w:tblGrid>
            <w:gridCol w:w="2235"/>
            <w:gridCol w:w="6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Název: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Zobrazit rizika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Popis: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Uživatel si zobrazí seznam všech rizik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Aktéři: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Projektový manažer, Vedoucí projektový manažer, Administrátor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Předpoklady: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1. Uživatel je přihlášen do systému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Následné podmínky: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1. Je zobrazen seznam rizik dle zvoleného filtru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Akce pro spuštění: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Uživatel zvolí akci „Zobrazit rizika“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Hlavní tok: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1. Uživatel vybere akci „Zobrazit rizika“</w:t>
              <w:br w:type="textWrapping"/>
              <w:t xml:space="preserve">2. Systém zobrazí všechna trvající rizika projektů, na nichž uživatel aktuálně pracuje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Volitelně:</w:t>
              <w:br w:type="textWrapping"/>
              <w:t xml:space="preserve">3. Uživatel specifikuje filtr pro rizika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4. Systém zobrazí rizika splňující daný filtr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Alternativní toky: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Body rozšíření: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Zobrazit detail rizika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Výjimky: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Selhání systému, Selhání operace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Frekvence: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Často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1"/>
        <w:numPr>
          <w:ilvl w:val="1"/>
          <w:numId w:val="1"/>
        </w:numPr>
        <w:spacing w:after="120" w:lineRule="auto"/>
        <w:ind w:left="578"/>
        <w:rPr/>
      </w:pPr>
      <w:bookmarkStart w:colFirst="0" w:colLast="0" w:name="_heading=h.tyjcwt" w:id="5"/>
      <w:bookmarkEnd w:id="5"/>
      <w:r w:rsidDel="00000000" w:rsidR="00000000" w:rsidRPr="00000000">
        <w:rPr>
          <w:vertAlign w:val="baseline"/>
          <w:rtl w:val="0"/>
        </w:rPr>
        <w:t xml:space="preserve">Zobrazit detail rizika </w:t>
      </w:r>
    </w:p>
    <w:tbl>
      <w:tblPr>
        <w:tblStyle w:val="Table3"/>
        <w:tblW w:w="8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545"/>
        <w:tblGridChange w:id="0">
          <w:tblGrid>
            <w:gridCol w:w="2235"/>
            <w:gridCol w:w="6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1.EXT.1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Název: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Zobrazit detail rizika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Popis: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Uživatel si zobrazí podrobnosti konkrétního rizika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Aktéři: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Projektový manažer, Vedoucí projektový manažer, Administrátor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Předpoklady: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1. Uživatel je přihlášen do systému 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2. Uživatel má zobrazen seznam rizik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Následné podmínky: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1. Je zobrazen detail daného rizika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Akce pro spuštění: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Uživatel zvolí akci „Zobrazit detail rizika“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Hlavní tok: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1. Uživatel vybere akci „Zobrazit detail rizika“</w:t>
              <w:br w:type="textWrapping"/>
              <w:t xml:space="preserve">2. Systém zobrazí místo seznamu rizik podrobnosti o zvoleném riziku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Frekvence: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Často</w:t>
            </w:r>
          </w:p>
        </w:tc>
      </w:tr>
    </w:tbl>
    <w:p w:rsidR="00000000" w:rsidDel="00000000" w:rsidP="00000000" w:rsidRDefault="00000000" w:rsidRPr="00000000" w14:paraId="0000008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0000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1"/>
        <w:numPr>
          <w:ilvl w:val="1"/>
          <w:numId w:val="1"/>
        </w:numPr>
        <w:spacing w:after="120" w:lineRule="auto"/>
        <w:ind w:left="578"/>
        <w:rPr/>
      </w:pPr>
      <w:bookmarkStart w:colFirst="0" w:colLast="0" w:name="_heading=h.3dy6vkm" w:id="6"/>
      <w:bookmarkEnd w:id="6"/>
      <w:r w:rsidDel="00000000" w:rsidR="00000000" w:rsidRPr="00000000">
        <w:rPr>
          <w:vertAlign w:val="baseline"/>
          <w:rtl w:val="0"/>
        </w:rPr>
        <w:t xml:space="preserve">Zobrazit projekty </w:t>
      </w:r>
    </w:p>
    <w:tbl>
      <w:tblPr>
        <w:tblStyle w:val="Table4"/>
        <w:tblW w:w="8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545"/>
        <w:tblGridChange w:id="0">
          <w:tblGrid>
            <w:gridCol w:w="2235"/>
            <w:gridCol w:w="6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Název: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Zobrazit projekty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Popis: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Uživatel si zobrazí seznam všech projektů, na nichž pracuje či v minulosti pracoval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Aktéři: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Projektový manažer, Vedoucí projektový manažer, Administrátor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Předpoklady: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1. Uživatel je přihlášen do systému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Následné podmínky: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1. Je zobrazen seznam projektů dle zvoleného filtru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Akce pro spuštění: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Uživatel zvolí akci „Zobrazit projekty“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Hlavní tok: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1. Uživatel vybere akci „Zobrazit projekty“</w:t>
              <w:br w:type="textWrapping"/>
              <w:t xml:space="preserve">2. Systém zobrazí všechny trvající projekty, jichž se uživatel účastní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Volitelně:</w:t>
              <w:br w:type="textWrapping"/>
              <w:t xml:space="preserve">3. Uživatel specifikuje filtr pro projekty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4. Systém zobrazí projekty splňující daný filtr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Alternativní toky: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Body rozšíření: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Zobrazit detail projektu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Výjimky: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Selhání systému, Selhání operace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Frekvence: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Často</w:t>
            </w:r>
          </w:p>
        </w:tc>
      </w:tr>
    </w:tbl>
    <w:p w:rsidR="00000000" w:rsidDel="00000000" w:rsidP="00000000" w:rsidRDefault="00000000" w:rsidRPr="00000000" w14:paraId="000000A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1"/>
        <w:numPr>
          <w:ilvl w:val="1"/>
          <w:numId w:val="1"/>
        </w:numPr>
        <w:spacing w:after="120" w:lineRule="auto"/>
        <w:ind w:left="578"/>
        <w:rPr/>
      </w:pPr>
      <w:bookmarkStart w:colFirst="0" w:colLast="0" w:name="_heading=h.1t3h5sf" w:id="7"/>
      <w:bookmarkEnd w:id="7"/>
      <w:r w:rsidDel="00000000" w:rsidR="00000000" w:rsidRPr="00000000">
        <w:rPr>
          <w:vertAlign w:val="baseline"/>
          <w:rtl w:val="0"/>
        </w:rPr>
        <w:t xml:space="preserve">Zobrazit detail projektu</w:t>
      </w:r>
    </w:p>
    <w:tbl>
      <w:tblPr>
        <w:tblStyle w:val="Table5"/>
        <w:tblW w:w="8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545"/>
        <w:tblGridChange w:id="0">
          <w:tblGrid>
            <w:gridCol w:w="2235"/>
            <w:gridCol w:w="6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2.EXT.1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Název: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Zobrazit detail projektu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Popis: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Uživatel si zobrazí podrobnosti konkrétního projektu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Aktéři: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Projektový manažer, Vedoucí projektový manažer, Administrátor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Předpoklady: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1. Uživatel je přihlášen do systému 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2. Uživatel má zobrazen seznam projektů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Následné podmínky: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1. Je zobrazen detail daného projektu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Akce pro spuštění: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Uživatel zvolí akci „Zobrazit detail projektu“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Hlavní tok: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1. Uživatel vybere akci „Zobrazit detail projektu“</w:t>
              <w:br w:type="textWrapping"/>
              <w:t xml:space="preserve">2. Systém zobrazí místo seznamu projektů podrobnosti o zvoleném projektu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Frekvence: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Často</w:t>
            </w:r>
          </w:p>
        </w:tc>
      </w:tr>
    </w:tbl>
    <w:p w:rsidR="00000000" w:rsidDel="00000000" w:rsidP="00000000" w:rsidRDefault="00000000" w:rsidRPr="00000000" w14:paraId="000000B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0000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1"/>
        <w:numPr>
          <w:ilvl w:val="1"/>
          <w:numId w:val="1"/>
        </w:numPr>
        <w:spacing w:after="120" w:lineRule="auto"/>
        <w:ind w:left="578"/>
        <w:rPr/>
      </w:pPr>
      <w:bookmarkStart w:colFirst="0" w:colLast="0" w:name="_heading=h.4d34og8" w:id="8"/>
      <w:bookmarkEnd w:id="8"/>
      <w:r w:rsidDel="00000000" w:rsidR="00000000" w:rsidRPr="00000000">
        <w:rPr>
          <w:vertAlign w:val="baseline"/>
          <w:rtl w:val="0"/>
        </w:rPr>
        <w:t xml:space="preserve">Vizualizovat rizika projektu</w:t>
      </w:r>
    </w:p>
    <w:tbl>
      <w:tblPr>
        <w:tblStyle w:val="Table6"/>
        <w:tblW w:w="8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545"/>
        <w:tblGridChange w:id="0">
          <w:tblGrid>
            <w:gridCol w:w="2235"/>
            <w:gridCol w:w="6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Název: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Vizualizovat rizika projektu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Popis: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Uživateli se graficky zobrazí všechna rizika pro daný projekt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Aktéři: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Projektový manažer, Vedoucí projektový manažer, Administrátor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Předpoklady: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1. Uživatel je přihlášen do systému</w:t>
              <w:br w:type="textWrapping"/>
              <w:t xml:space="preserve">2. Uživatel má zobrazen detail projektu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Následné podmínky: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1. Všechna rizika daného projektu jsou zobrazena v grafické formě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Akce pro spuštění: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Uživatel zvolí akci „Vizualizovat rizika projektu“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Hlavní tok: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1. Uživatel vybere akci „Vizualizovat rizika projektu“</w:t>
              <w:br w:type="textWrapping"/>
              <w:t xml:space="preserve">2. Systém zobrazí v grafické podobě rizika projekt (matice rizik)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Alternativní toky: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Body rozšíření: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Výjimky: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Selhání systému, Selhání operace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Frekvence: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Občas</w:t>
            </w:r>
          </w:p>
        </w:tc>
      </w:tr>
    </w:tbl>
    <w:p w:rsidR="00000000" w:rsidDel="00000000" w:rsidP="00000000" w:rsidRDefault="00000000" w:rsidRPr="00000000" w14:paraId="000000D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0000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keepNext w:val="1"/>
        <w:numPr>
          <w:ilvl w:val="1"/>
          <w:numId w:val="1"/>
        </w:numPr>
        <w:spacing w:after="120" w:lineRule="auto"/>
        <w:ind w:left="578"/>
        <w:rPr/>
      </w:pPr>
      <w:bookmarkStart w:colFirst="0" w:colLast="0" w:name="_heading=h.2s8eyo1" w:id="9"/>
      <w:bookmarkEnd w:id="9"/>
      <w:r w:rsidDel="00000000" w:rsidR="00000000" w:rsidRPr="00000000">
        <w:rPr>
          <w:vertAlign w:val="baseline"/>
          <w:rtl w:val="0"/>
        </w:rPr>
        <w:t xml:space="preserve">Spravovat rizika</w:t>
      </w:r>
    </w:p>
    <w:tbl>
      <w:tblPr>
        <w:tblStyle w:val="Table7"/>
        <w:tblW w:w="8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545"/>
        <w:tblGridChange w:id="0">
          <w:tblGrid>
            <w:gridCol w:w="2235"/>
            <w:gridCol w:w="6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Název: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Spravovat rizika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Popis: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Uživatel vytvoří, upraví či smaže riziko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Aktéři: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Projektový manažer, Vedoucí projektový manažer, Administrátor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Předpoklady: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1. Uživatel je přihlášen do systému</w:t>
              <w:br w:type="textWrapping"/>
              <w:t xml:space="preserve">2. Uživatel má zobrazen seznam rizik či detail rizika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Následné podmínky: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1. Riziko je vytvořeno/upraveno/smazáno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Akce pro spuštění: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Uživatel zvolí akci „Vytvořit/upravit/smazat riziko“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Hlavní tok:</w:t>
            </w:r>
          </w:p>
          <w:p w:rsidR="00000000" w:rsidDel="00000000" w:rsidP="00000000" w:rsidRDefault="00000000" w:rsidRPr="00000000" w14:paraId="000000E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(vytvořit riziko)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1. Uživatel vybere akci „Vytvořit riziko“</w:t>
              <w:br w:type="textWrapping"/>
              <w:t xml:space="preserve">2. Systém zobrazí vytvářecí formulář rizika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3. Ve formuláři uživatel vyplní potřebné informace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4. Uživatel zvolí akci „Uložit“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5. Systém vytvoří riziko v databázi na základě formuláře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6. Systém přesměruje uživatele na detail nového rizika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Alternativní tok 1:</w:t>
            </w:r>
          </w:p>
          <w:p w:rsidR="00000000" w:rsidDel="00000000" w:rsidP="00000000" w:rsidRDefault="00000000" w:rsidRPr="00000000" w14:paraId="000000E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(upravit riziko)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1. Uživatel M vybere akci „Upravit riziko“</w:t>
              <w:br w:type="textWrapping"/>
              <w:t xml:space="preserve">2. Systém zobrazí editační formulář rizika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3. Ve formuláři uživatel upraví potřebné informace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4. Uživatel zvolí akci „Uložit“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5. Systém změní údaje v databázi na základě formuláře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6. Systém přesměruje uživatele na detail daného rizika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Alternativní tok 2:</w:t>
            </w:r>
          </w:p>
          <w:p w:rsidR="00000000" w:rsidDel="00000000" w:rsidP="00000000" w:rsidRDefault="00000000" w:rsidRPr="00000000" w14:paraId="000000F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(smazat riziko)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1. Uživatel vybere akci „Smazat riziko“</w:t>
              <w:br w:type="textWrapping"/>
              <w:t xml:space="preserve">2. Systém zobrazí modální okno k potvrzení smazání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3. Uživatel zvolí akci „Smazat“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4. Systém smaže riziko z databáze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5. Systém přesměruje uživatele na seznam rizik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Body rozšíření: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Výjimky: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Zrušení editace formuláře, Chybně vyplněný formulář,</w:t>
              <w:br w:type="textWrapping"/>
              <w:t xml:space="preserve">Selhání systému, Selhání operace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Frekvence: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Často</w:t>
            </w:r>
          </w:p>
        </w:tc>
      </w:tr>
    </w:tbl>
    <w:p w:rsidR="00000000" w:rsidDel="00000000" w:rsidP="00000000" w:rsidRDefault="00000000" w:rsidRPr="00000000" w14:paraId="000000FD">
      <w:pPr>
        <w:rPr>
          <w:color w:val="0000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keepNext w:val="1"/>
        <w:numPr>
          <w:ilvl w:val="1"/>
          <w:numId w:val="1"/>
        </w:numPr>
        <w:spacing w:after="120" w:lineRule="auto"/>
        <w:ind w:left="578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Upravit </w:t>
      </w:r>
      <w:r w:rsidDel="00000000" w:rsidR="00000000" w:rsidRPr="00000000">
        <w:rPr>
          <w:rtl w:val="0"/>
        </w:rPr>
        <w:t xml:space="preserve">projekt</w:t>
      </w:r>
    </w:p>
    <w:tbl>
      <w:tblPr>
        <w:tblStyle w:val="Table8"/>
        <w:tblW w:w="8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545"/>
        <w:tblGridChange w:id="0">
          <w:tblGrid>
            <w:gridCol w:w="2235"/>
            <w:gridCol w:w="6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Název: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Upravit projekt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Popis: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Uživatel upraví vlastní projekt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Aktéři: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Projektový manažer, Vedoucí projektový manažer, Administrátor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Předpoklady: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1. Uživatel je přihlášen do systému</w:t>
              <w:br w:type="textWrapping"/>
              <w:t xml:space="preserve">2. Uživatel má zobrazen detail projektu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Následné podmínky: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1. Informace o projektu jsou změněny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Akce pro spuštění: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Uživatel zvolí akci „Upravit projekt“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Hlavní tok: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1. Uživatel  vybere akci „Upravit projekt“</w:t>
              <w:br w:type="textWrapping"/>
              <w:t xml:space="preserve">2. Systém zobrazí editační formulář projektu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3. Ve formuláři uživatel upraví potřebné informace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4. Uživatel zvolí akci „Uložit“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5. Systém změní údaje v databázi na základě formuláře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6. Systém přesměruje uživatele na detail daného projektu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Body rozšíření: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Výjimky: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Zrušení editace formuláře, Chybně vyplněný formulář,</w:t>
              <w:br w:type="textWrapping"/>
              <w:t xml:space="preserve">Selhání systému, Selhání operace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Frekvence: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Často</w:t>
            </w:r>
          </w:p>
        </w:tc>
      </w:tr>
    </w:tbl>
    <w:p w:rsidR="00000000" w:rsidDel="00000000" w:rsidP="00000000" w:rsidRDefault="00000000" w:rsidRPr="00000000" w14:paraId="0000011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color w:val="0000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keepNext w:val="1"/>
        <w:numPr>
          <w:ilvl w:val="1"/>
          <w:numId w:val="1"/>
        </w:numPr>
        <w:spacing w:after="120" w:lineRule="auto"/>
        <w:ind w:left="578"/>
        <w:rPr/>
      </w:pPr>
      <w:bookmarkStart w:colFirst="0" w:colLast="0" w:name="_heading=h.17dp8vu" w:id="10"/>
      <w:bookmarkEnd w:id="10"/>
      <w:r w:rsidDel="00000000" w:rsidR="00000000" w:rsidRPr="00000000">
        <w:rPr>
          <w:vertAlign w:val="baseline"/>
          <w:rtl w:val="0"/>
        </w:rPr>
        <w:t xml:space="preserve">Spravovat projekty</w:t>
      </w:r>
    </w:p>
    <w:tbl>
      <w:tblPr>
        <w:tblStyle w:val="Table9"/>
        <w:tblW w:w="8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545"/>
        <w:tblGridChange w:id="0">
          <w:tblGrid>
            <w:gridCol w:w="2235"/>
            <w:gridCol w:w="6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Název: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Spravovat projekty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Popis: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Uživatel vytvoří, upraví či smaže projekt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Aktéři: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Vedoucí projektový manažer, Administrátor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Předpoklady: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1. Uživatel je přihlášen do systému</w:t>
              <w:br w:type="textWrapping"/>
              <w:t xml:space="preserve">2. Uživatel má zobrazen seznam projektů či detail projektu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Následné podmínky: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1. Projekt je vytvořen/upraven/smazán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Akce pro spuštění: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Uživatel zvolí akci „Vytvořit/upravit/smazat projekt“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Hlavní tok:</w:t>
            </w:r>
          </w:p>
          <w:p w:rsidR="00000000" w:rsidDel="00000000" w:rsidP="00000000" w:rsidRDefault="00000000" w:rsidRPr="00000000" w14:paraId="0000012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(vytvořit projekt)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1. Uživatel vybere akci „Vytvořit projekt“</w:t>
              <w:br w:type="textWrapping"/>
              <w:t xml:space="preserve">2. Systém zobrazí vytvářecí formulář projektu</w:t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3. Ve formuláři uživatel vyplní potřebné informace</w:t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4. Uživatel zvolí akci „Uložit“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5. Systém vytvoří projekt v databázi na základě formuláře</w:t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6. Systém přesměruje uživatele na detail nového projektu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Alternativní tok 1:</w:t>
            </w:r>
          </w:p>
          <w:p w:rsidR="00000000" w:rsidDel="00000000" w:rsidP="00000000" w:rsidRDefault="00000000" w:rsidRPr="00000000" w14:paraId="0000013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(upravit projekt)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1. Uživatel vybere akci „Upravit projekt“</w:t>
              <w:br w:type="textWrapping"/>
              <w:t xml:space="preserve">2. Systém zobrazí editační formulář projektu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3. Ve formuláři uživatel upraví potřebné informace</w:t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4. Uživatel zvolí akci „Uložit“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5. Systém změní údaje v databázi na základě formuláře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6. Systém přesměruje uživatele na detail daného projektu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Alternativní tok 2:</w:t>
            </w:r>
          </w:p>
          <w:p w:rsidR="00000000" w:rsidDel="00000000" w:rsidP="00000000" w:rsidRDefault="00000000" w:rsidRPr="00000000" w14:paraId="0000013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(smazat projekt)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1. Uživatel vybere akci „Smazat projekt“</w:t>
              <w:br w:type="textWrapping"/>
              <w:t xml:space="preserve">2. Systém zobrazí modální okno k potvrzení smazání</w:t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3. Uživatel zvolí akci „Smazat“</w:t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4. Systém smaže projekt z databáze</w:t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5. Systém přesměruje uživatele na seznam projektů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Body rozšíření: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Výjimky: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Zrušení editace formuláře, Chybně vyplněný formulář,</w:t>
              <w:br w:type="textWrapping"/>
              <w:t xml:space="preserve">Selhání systému, Selhání operace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Frekvence: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Často</w:t>
            </w:r>
          </w:p>
        </w:tc>
      </w:tr>
    </w:tbl>
    <w:p w:rsidR="00000000" w:rsidDel="00000000" w:rsidP="00000000" w:rsidRDefault="00000000" w:rsidRPr="00000000" w14:paraId="0000014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color w:val="0000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keepNext w:val="1"/>
        <w:numPr>
          <w:ilvl w:val="1"/>
          <w:numId w:val="1"/>
        </w:numPr>
        <w:spacing w:after="120" w:lineRule="auto"/>
        <w:ind w:left="578"/>
        <w:rPr/>
      </w:pPr>
      <w:bookmarkStart w:colFirst="0" w:colLast="0" w:name="_heading=h.3rdcrjn" w:id="11"/>
      <w:bookmarkEnd w:id="11"/>
      <w:r w:rsidDel="00000000" w:rsidR="00000000" w:rsidRPr="00000000">
        <w:rPr>
          <w:vertAlign w:val="baseline"/>
          <w:rtl w:val="0"/>
        </w:rPr>
        <w:t xml:space="preserve">Spravovat uživatele</w:t>
      </w:r>
    </w:p>
    <w:tbl>
      <w:tblPr>
        <w:tblStyle w:val="Table10"/>
        <w:tblW w:w="8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545"/>
        <w:tblGridChange w:id="0">
          <w:tblGrid>
            <w:gridCol w:w="2235"/>
            <w:gridCol w:w="6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Název: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Spravovat uživatele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Popis: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Administrátor vytvoří, upraví či smaže uživatele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Aktéři: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Administrátor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Předpoklady: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1. Administrátor je přihlášen do systému</w:t>
              <w:br w:type="textWrapping"/>
              <w:t xml:space="preserve">2. Administrátor má zobrazen seznam uživatelů či detail uživatele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Následné podmínky: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1. Uživatel je vytvořen/upraven/smazán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Akce pro spuštění: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Administrátor zvolí akci „Vytvořit/upravit/smazat uživatele“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Hlavní tok:</w:t>
            </w:r>
          </w:p>
          <w:p w:rsidR="00000000" w:rsidDel="00000000" w:rsidP="00000000" w:rsidRDefault="00000000" w:rsidRPr="00000000" w14:paraId="0000015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(vytvořit uživatele)</w:t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1. Administrátor vybere akci „Vytvořit uživatele“</w:t>
              <w:br w:type="textWrapping"/>
              <w:t xml:space="preserve">2. Systém zobrazí vytvářecí formulář uživatele</w:t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3. Ve formuláři administrátor vyplní potřebné informace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4. Administrátor zvolí akci „Uložit“</w:t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5. Systém vytvoří uživatele v databázi na základě formuláře</w:t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6. Systém přesměruje administrátora na profil nového uživatele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Alternativní tok 1:</w:t>
            </w:r>
          </w:p>
          <w:p w:rsidR="00000000" w:rsidDel="00000000" w:rsidP="00000000" w:rsidRDefault="00000000" w:rsidRPr="00000000" w14:paraId="0000015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(upravit uživatele)</w:t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1. Administrátor vybere akci „Upravit uživatele“</w:t>
              <w:br w:type="textWrapping"/>
              <w:t xml:space="preserve">2. Systém zobrazí editační formulář profilu uživatele</w:t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3. Ve formuláři administrátor upraví potřebné informace</w:t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4. Administrátor zvolí akci „Uložit“</w:t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5. Systém změní údaje v databázi na základě formuláře</w:t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6. Systém přesměruje administrátora na profil daného uživatele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Alternativní tok 2:</w:t>
            </w:r>
          </w:p>
          <w:p w:rsidR="00000000" w:rsidDel="00000000" w:rsidP="00000000" w:rsidRDefault="00000000" w:rsidRPr="00000000" w14:paraId="0000016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(smazat uživatele)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1. Administrátor vybere akci „Smazat uživatele“</w:t>
              <w:br w:type="textWrapping"/>
              <w:t xml:space="preserve">2. Systém zobrazí modální okno k potvrzení smazání</w:t>
            </w:r>
          </w:p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3. Administrátor zvolí akci „Smazat“</w:t>
            </w:r>
          </w:p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4. Systém smaže uživatele z databáze</w:t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5. Systém přesměruje administrátora na seznam uživatelů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Body rozšíření:</w:t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Výjimky:</w:t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Zrušení editace formuláře, Chybně vyplněný formulář,</w:t>
              <w:br w:type="textWrapping"/>
              <w:t xml:space="preserve">Selhání systému, Selhání operace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Frekvence: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Zřídka</w:t>
            </w:r>
          </w:p>
        </w:tc>
      </w:tr>
    </w:tbl>
    <w:p w:rsidR="00000000" w:rsidDel="00000000" w:rsidP="00000000" w:rsidRDefault="00000000" w:rsidRPr="00000000" w14:paraId="0000016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2"/>
        <w:keepNext w:val="1"/>
        <w:numPr>
          <w:ilvl w:val="1"/>
          <w:numId w:val="1"/>
        </w:numPr>
        <w:spacing w:after="120" w:lineRule="auto"/>
        <w:ind w:left="578"/>
        <w:rPr>
          <w:b w:val="1"/>
          <w:sz w:val="28"/>
          <w:szCs w:val="28"/>
        </w:rPr>
      </w:pPr>
      <w:bookmarkStart w:colFirst="0" w:colLast="0" w:name="_heading=h.26in1rg" w:id="12"/>
      <w:bookmarkEnd w:id="12"/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Výjimky</w:t>
      </w:r>
    </w:p>
    <w:tbl>
      <w:tblPr>
        <w:tblStyle w:val="Table11"/>
        <w:tblW w:w="8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545"/>
        <w:tblGridChange w:id="0">
          <w:tblGrid>
            <w:gridCol w:w="2235"/>
            <w:gridCol w:w="6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E.1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Název: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Výjimka: Selhání systému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Popis:</w:t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Systém přestane fungovat a nedokáže pokračovat v činnosti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Aktéři: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Systém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Předpoklady:</w:t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1. Systém provedl nekorektní operaci</w:t>
              <w:br w:type="textWrapping"/>
              <w:t xml:space="preserve">2. Systém nedokáže pokračovat v činnosti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Následné podmínky:</w:t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1. Je zobrazena obrazovka s oznámením o selhání systému</w:t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2. Systém je ukončen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Akce pro spuštění:</w:t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Selhání v libovolném místě toku případu užití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Tok:</w:t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1. Systém informuje uživatele o selhání systému</w:t>
              <w:br w:type="textWrapping"/>
              <w:t xml:space="preserve">2. Systém se ukončí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Frekvence: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Mimořádně</w:t>
            </w:r>
          </w:p>
        </w:tc>
      </w:tr>
    </w:tbl>
    <w:p w:rsidR="00000000" w:rsidDel="00000000" w:rsidP="00000000" w:rsidRDefault="00000000" w:rsidRPr="00000000" w14:paraId="00000184">
      <w:pPr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545"/>
        <w:tblGridChange w:id="0">
          <w:tblGrid>
            <w:gridCol w:w="2235"/>
            <w:gridCol w:w="6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E.2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Název:</w:t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Výjimka: Selhání operace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Popis:</w:t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Systém nedokáže provést některou operaci případu užití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Aktéři: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Systém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Předpoklady:</w:t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1. Systém neprovedl korektně některý krok toku případu užití</w:t>
              <w:br w:type="textWrapping"/>
              <w:t xml:space="preserve">2. Systém je stále funkční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Následné podmínky: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1. Je zobrazeno upozornění na selhání dané operace</w:t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2. Je zobrazena stejná obrazovka na níž došlo k chybě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Akce pro spuštění:</w:t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Selhání v libovolném místě toku případů užití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Tok:</w:t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1. Systém informuje uživatele o neúspěšně provedené operaci </w:t>
              <w:br w:type="textWrapping"/>
              <w:t xml:space="preserve">2. Návrat k bodu toku, v němž došlo k chybě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Frekvence:</w:t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Mimořádně</w:t>
            </w:r>
          </w:p>
        </w:tc>
      </w:tr>
    </w:tbl>
    <w:p w:rsidR="00000000" w:rsidDel="00000000" w:rsidP="00000000" w:rsidRDefault="00000000" w:rsidRPr="00000000" w14:paraId="00000198">
      <w:pPr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545"/>
        <w:tblGridChange w:id="0">
          <w:tblGrid>
            <w:gridCol w:w="2235"/>
            <w:gridCol w:w="6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E.3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Název:</w:t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Výjimka: Zrušení editace formuláře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Popis: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Uživatel přeruší tok případu užití jeho ukončením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Aktéři:</w:t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Projektový manažer, Administrátor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Předpoklady:</w:t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1. Uživatel se nachází v editačním formuláři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Následné podmínky:</w:t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1. V systému nebyly provedeny žádné změny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Akce pro spuštění:</w:t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Uživatel zvolí ve formuláři akci „Zrušit“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Tok:</w:t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1. Uživatel vybere akci „Zrušit“</w:t>
              <w:br w:type="textWrapping"/>
              <w:t xml:space="preserve">2. Systém přesměruje uživatele zpět na místo, odkud formulář otevřel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Frekvence:</w:t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Zřídka</w:t>
            </w:r>
          </w:p>
        </w:tc>
      </w:tr>
    </w:tbl>
    <w:p w:rsidR="00000000" w:rsidDel="00000000" w:rsidP="00000000" w:rsidRDefault="00000000" w:rsidRPr="00000000" w14:paraId="000001A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1AC">
      <w:pPr>
        <w:rPr>
          <w:color w:val="0000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545"/>
        <w:tblGridChange w:id="0">
          <w:tblGrid>
            <w:gridCol w:w="2235"/>
            <w:gridCol w:w="6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E.4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Název:</w:t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Výjimka: Chybně vyplněný formulář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Popis: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Systém informuje uživatele, že špatně vyplnil údaje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Aktéři:</w:t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Projektový manažer, Administrátor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Předpoklady:</w:t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1. Uživatel zadal ve formuláři alespoň jeden neplatný údaj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Následné podmínky:</w:t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1. Je zobrazeno upozornění na špatně vyplněné údaje formuláře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Akce pro spuštění:</w:t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Uživatel zvolí ve formuláři akci „Uložit“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Tok:</w:t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1. Uživatel vybere akci „Uložit“</w:t>
              <w:br w:type="textWrapping"/>
              <w:t xml:space="preserve">2. Systém informuje uživatele o špatně vyplněných údajích</w:t>
              <w:br w:type="textWrapping"/>
              <w:t xml:space="preserve">3. Návrat k bodu editace v toku případu užití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Frekvence:</w:t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Občas</w:t>
            </w:r>
          </w:p>
        </w:tc>
      </w:tr>
    </w:tbl>
    <w:p w:rsidR="00000000" w:rsidDel="00000000" w:rsidP="00000000" w:rsidRDefault="00000000" w:rsidRPr="00000000" w14:paraId="000001C0">
      <w:pPr>
        <w:rPr>
          <w:color w:val="0000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1"/>
        <w:keepNext w:val="1"/>
        <w:numPr>
          <w:ilvl w:val="0"/>
          <w:numId w:val="1"/>
        </w:numPr>
        <w:spacing w:after="60" w:before="240" w:lineRule="auto"/>
        <w:ind w:left="432"/>
        <w:rPr/>
      </w:pPr>
      <w:bookmarkStart w:colFirst="0" w:colLast="0" w:name="_heading=h.lnxbz9" w:id="13"/>
      <w:bookmarkEnd w:id="13"/>
      <w:r w:rsidDel="00000000" w:rsidR="00000000" w:rsidRPr="00000000">
        <w:rPr>
          <w:vertAlign w:val="baseline"/>
          <w:rtl w:val="0"/>
        </w:rPr>
        <w:t xml:space="preserve">Diagram jednání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3714750" cy="4495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Obr. 1 Diagram případů užití pro systém správy rizik v projektovém řízení. Projektový manažer je standardním uživatelem systému, smí si zobrazovat projekty a rizika dle zadaných filtrů. </w:t>
      </w:r>
      <w:r w:rsidDel="00000000" w:rsidR="00000000" w:rsidRPr="00000000">
        <w:rPr>
          <w:i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avíc může i </w:t>
      </w:r>
      <w:r w:rsidDel="00000000" w:rsidR="00000000" w:rsidRPr="00000000">
        <w:rPr>
          <w:i w:val="1"/>
          <w:sz w:val="22"/>
          <w:szCs w:val="22"/>
          <w:rtl w:val="0"/>
        </w:rPr>
        <w:t xml:space="preserve">editovat vlastní projekty a má plnou moc nad správou rizik svých projektů. Nemůže však projekty vytvářet či mazat, to je pravomocí Vedoucího projektového manažera.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Administrátor poté může provádět všechny zmíněné operace a navíc spravovat jednotlivé uživatele.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ind w:left="576" w:hanging="576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Pr>
      <w:sz w:val="24"/>
      <w:szCs w:val="24"/>
      <w:lang w:eastAsia="en-US" w:val="en-US"/>
    </w:rPr>
  </w:style>
  <w:style w:type="paragraph" w:styleId="Nadpis1">
    <w:name w:val="heading 1"/>
    <w:basedOn w:val="Normln"/>
    <w:next w:val="Normln"/>
    <w:qFormat w:val="1"/>
    <w:pPr>
      <w:keepNext w:val="1"/>
      <w:numPr>
        <w:numId w:val="2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Nadpis2">
    <w:name w:val="heading 2"/>
    <w:basedOn w:val="Normln"/>
    <w:next w:val="Normln"/>
    <w:qFormat w:val="1"/>
    <w:pPr>
      <w:keepNext w:val="1"/>
      <w:numPr>
        <w:ilvl w:val="1"/>
        <w:numId w:val="2"/>
      </w:numPr>
      <w:outlineLvl w:val="1"/>
    </w:pPr>
    <w:rPr>
      <w:b w:val="1"/>
      <w:bCs w:val="1"/>
      <w:sz w:val="28"/>
      <w:lang w:val="cs-CZ"/>
    </w:rPr>
  </w:style>
  <w:style w:type="paragraph" w:styleId="Nadpis3">
    <w:name w:val="heading 3"/>
    <w:basedOn w:val="Normln"/>
    <w:next w:val="Normln"/>
    <w:qFormat w:val="1"/>
    <w:pPr>
      <w:keepNext w:val="1"/>
      <w:numPr>
        <w:ilvl w:val="2"/>
        <w:numId w:val="2"/>
      </w:numPr>
      <w:spacing w:after="60" w:before="240"/>
      <w:outlineLvl w:val="2"/>
    </w:pPr>
    <w:rPr>
      <w:rFonts w:cs="Arial"/>
      <w:b w:val="1"/>
      <w:bCs w:val="1"/>
      <w:szCs w:val="26"/>
    </w:rPr>
  </w:style>
  <w:style w:type="paragraph" w:styleId="Nadpis4">
    <w:name w:val="heading 4"/>
    <w:basedOn w:val="Normln"/>
    <w:next w:val="Normln"/>
    <w:qFormat w:val="1"/>
    <w:pPr>
      <w:keepNext w:val="1"/>
      <w:numPr>
        <w:ilvl w:val="3"/>
        <w:numId w:val="2"/>
      </w:numPr>
      <w:spacing w:after="60" w:before="240"/>
      <w:outlineLvl w:val="3"/>
    </w:pPr>
    <w:rPr>
      <w:b w:val="1"/>
      <w:bCs w:val="1"/>
      <w:sz w:val="28"/>
      <w:szCs w:val="28"/>
    </w:rPr>
  </w:style>
  <w:style w:type="paragraph" w:styleId="Nadpis5">
    <w:name w:val="heading 5"/>
    <w:basedOn w:val="Normln"/>
    <w:next w:val="Normln"/>
    <w:qFormat w:val="1"/>
    <w:pPr>
      <w:numPr>
        <w:ilvl w:val="4"/>
        <w:numId w:val="2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Nadpis6">
    <w:name w:val="heading 6"/>
    <w:basedOn w:val="Normln"/>
    <w:next w:val="Normln"/>
    <w:qFormat w:val="1"/>
    <w:pPr>
      <w:numPr>
        <w:ilvl w:val="5"/>
        <w:numId w:val="2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Nadpis7">
    <w:name w:val="heading 7"/>
    <w:basedOn w:val="Normln"/>
    <w:next w:val="Normln"/>
    <w:qFormat w:val="1"/>
    <w:pPr>
      <w:numPr>
        <w:ilvl w:val="6"/>
        <w:numId w:val="2"/>
      </w:numPr>
      <w:spacing w:after="60" w:before="240"/>
      <w:outlineLvl w:val="6"/>
    </w:pPr>
  </w:style>
  <w:style w:type="paragraph" w:styleId="Nadpis8">
    <w:name w:val="heading 8"/>
    <w:basedOn w:val="Normln"/>
    <w:next w:val="Normln"/>
    <w:qFormat w:val="1"/>
    <w:pPr>
      <w:numPr>
        <w:ilvl w:val="7"/>
        <w:numId w:val="2"/>
      </w:numPr>
      <w:spacing w:after="60" w:before="240"/>
      <w:outlineLvl w:val="7"/>
    </w:pPr>
    <w:rPr>
      <w:i w:val="1"/>
      <w:iCs w:val="1"/>
    </w:rPr>
  </w:style>
  <w:style w:type="paragraph" w:styleId="Nadpis9">
    <w:name w:val="heading 9"/>
    <w:basedOn w:val="Normln"/>
    <w:next w:val="Normln"/>
    <w:qFormat w:val="1"/>
    <w:pPr>
      <w:numPr>
        <w:ilvl w:val="8"/>
        <w:numId w:val="2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Nadpis-prvnistrana" w:customStyle="1">
    <w:name w:val="Nadpis - prvni strana"/>
    <w:basedOn w:val="Normlnweb"/>
    <w:pPr>
      <w:spacing w:after="100" w:afterAutospacing="1" w:before="100" w:beforeAutospacing="1"/>
      <w:jc w:val="center"/>
    </w:pPr>
    <w:rPr>
      <w:b w:val="1"/>
      <w:sz w:val="40"/>
      <w:lang w:eastAsia="cs-CZ" w:val="cs-CZ"/>
    </w:rPr>
  </w:style>
  <w:style w:type="paragraph" w:styleId="Normlnweb">
    <w:name w:val="Normal (Web)"/>
    <w:basedOn w:val="Normln"/>
  </w:style>
  <w:style w:type="paragraph" w:styleId="Obsah1">
    <w:name w:val="toc 1"/>
    <w:basedOn w:val="Normln"/>
    <w:next w:val="Normln"/>
    <w:autoRedefine w:val="1"/>
    <w:uiPriority w:val="39"/>
  </w:style>
  <w:style w:type="paragraph" w:styleId="Zkladntext">
    <w:name w:val="Body Text"/>
    <w:basedOn w:val="Normln"/>
    <w:rPr>
      <w:color w:val="0000ff"/>
      <w:lang w:val="cs-CZ"/>
    </w:rPr>
  </w:style>
  <w:style w:type="paragraph" w:styleId="Obsah2">
    <w:name w:val="toc 2"/>
    <w:basedOn w:val="Normln"/>
    <w:next w:val="Normln"/>
    <w:autoRedefine w:val="1"/>
    <w:uiPriority w:val="39"/>
    <w:pPr>
      <w:ind w:left="240"/>
    </w:pPr>
  </w:style>
  <w:style w:type="paragraph" w:styleId="Obsah3">
    <w:name w:val="toc 3"/>
    <w:basedOn w:val="Normln"/>
    <w:next w:val="Normln"/>
    <w:autoRedefine w:val="1"/>
    <w:semiHidden w:val="1"/>
    <w:pPr>
      <w:ind w:left="480"/>
    </w:pPr>
  </w:style>
  <w:style w:type="paragraph" w:styleId="Textbubliny">
    <w:name w:val="Balloon Text"/>
    <w:basedOn w:val="Normln"/>
    <w:link w:val="TextbublinyChar"/>
    <w:rsid w:val="00595B94"/>
    <w:rPr>
      <w:rFonts w:ascii="Tahoma" w:cs="Tahoma" w:hAnsi="Tahoma"/>
      <w:sz w:val="16"/>
      <w:szCs w:val="16"/>
    </w:rPr>
  </w:style>
  <w:style w:type="character" w:styleId="TextbublinyChar" w:customStyle="1">
    <w:name w:val="Text bubliny Char"/>
    <w:basedOn w:val="Standardnpsmoodstavce"/>
    <w:link w:val="Textbubliny"/>
    <w:rsid w:val="00595B94"/>
    <w:rPr>
      <w:rFonts w:ascii="Tahoma" w:cs="Tahoma" w:hAnsi="Tahoma"/>
      <w:sz w:val="16"/>
      <w:szCs w:val="16"/>
      <w:lang w:eastAsia="en-US" w:val="en-US"/>
    </w:rPr>
  </w:style>
  <w:style w:type="paragraph" w:styleId="Titulek">
    <w:name w:val="caption"/>
    <w:basedOn w:val="Normln"/>
    <w:next w:val="Normln"/>
    <w:unhideWhenUsed w:val="1"/>
    <w:qFormat w:val="1"/>
    <w:rsid w:val="00D84A3F"/>
    <w:pPr>
      <w:spacing w:after="200"/>
    </w:pPr>
    <w:rPr>
      <w:i w:val="1"/>
      <w:iCs w:val="1"/>
      <w:color w:val="1f497d" w:themeColor="text2"/>
      <w:sz w:val="18"/>
      <w:szCs w:val="18"/>
    </w:rPr>
  </w:style>
  <w:style w:type="table" w:styleId="Mkatabulky">
    <w:name w:val="Table Grid"/>
    <w:basedOn w:val="Normlntabulka"/>
    <w:rsid w:val="00F5625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Odstavecseseznamem">
    <w:name w:val="List Paragraph"/>
    <w:basedOn w:val="Normln"/>
    <w:uiPriority w:val="34"/>
    <w:qFormat w:val="1"/>
    <w:rsid w:val="00F5625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A+AFoHPnKNAAXEPaLSECwTIX8Q==">AMUW2mVYGgxEG0NAX+07RCHj5BjbHY6UEjZitKySS86rdUj6jW3UTUVe5X2nnVFGBShrPaVjs2/T21fYjyTFX92JKfxDi7O8mXvCgqSV6ETpDMWIVNuXqFCeCWu05/O0tWcOMSO8mAoOFPlKGeAGuodr8EBp2E3L/cCtvjReqpD0Ciu6zeDucXKeSVeu2sXIu1X8pQXM0+DqCb21kubzo+cLlwwI/O3HpdeYvdeWkLnpXnEtkBlSsxzcncWxoJ5AMp3ntwhXNU9Y5mFpXObleCXA14MID/3J4b0Z9MnY7oxyCB5e1+GxlZZTASmPtkcGW+3ZkOEb0B25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2017-01-30T18:45:00Z</dcterms:created>
  <dc:creator>SAP</dc:creator>
</cp:coreProperties>
</file>