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715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На основе предоставленного описания создаваемой автоматизированной системы (АС), можно провести обоснованный анализ и определить требуемые характеристики информационной безопасности согласно действующим нормативно-правовым актам Российской Федерации, включая:</w:t>
      </w:r>
    </w:p>
    <w:p w14:paraId="046477EB" w14:textId="77777777" w:rsidR="00B918CA" w:rsidRPr="00B918CA" w:rsidRDefault="00B918CA" w:rsidP="00B918CA">
      <w:pPr>
        <w:spacing w:after="0"/>
        <w:ind w:firstLine="709"/>
        <w:jc w:val="both"/>
      </w:pPr>
    </w:p>
    <w:p w14:paraId="1D592D44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ФЗ-152 "О персональных данных"</w:t>
      </w:r>
    </w:p>
    <w:p w14:paraId="012A5AB4" w14:textId="77777777" w:rsidR="00B918CA" w:rsidRPr="00B918CA" w:rsidRDefault="00B918CA" w:rsidP="00B918CA">
      <w:pPr>
        <w:spacing w:after="0"/>
        <w:ind w:firstLine="709"/>
        <w:jc w:val="both"/>
      </w:pPr>
    </w:p>
    <w:p w14:paraId="50E66C6D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Приказ ФСТЭК № 17 от 11.02.2013 (классы </w:t>
      </w:r>
      <w:proofErr w:type="spellStart"/>
      <w:r w:rsidRPr="00B918CA">
        <w:t>ИСПДн</w:t>
      </w:r>
      <w:proofErr w:type="spellEnd"/>
      <w:r w:rsidRPr="00B918CA">
        <w:t>)</w:t>
      </w:r>
    </w:p>
    <w:p w14:paraId="32DA84EA" w14:textId="77777777" w:rsidR="00B918CA" w:rsidRPr="00B918CA" w:rsidRDefault="00B918CA" w:rsidP="00B918CA">
      <w:pPr>
        <w:spacing w:after="0"/>
        <w:ind w:firstLine="709"/>
        <w:jc w:val="both"/>
      </w:pPr>
    </w:p>
    <w:p w14:paraId="0429D8D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Приказ ФСТЭК № 21 от 18.02.2013 (защита от НСД)</w:t>
      </w:r>
    </w:p>
    <w:p w14:paraId="547106D9" w14:textId="77777777" w:rsidR="00B918CA" w:rsidRPr="00B918CA" w:rsidRDefault="00B918CA" w:rsidP="00B918CA">
      <w:pPr>
        <w:spacing w:after="0"/>
        <w:ind w:firstLine="709"/>
        <w:jc w:val="both"/>
      </w:pPr>
    </w:p>
    <w:p w14:paraId="0F20A301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Приказ ФСТЭК № 31 от 14.03.2014 (ГИС)</w:t>
      </w:r>
    </w:p>
    <w:p w14:paraId="721A0D9D" w14:textId="77777777" w:rsidR="00B918CA" w:rsidRPr="00B918CA" w:rsidRDefault="00B918CA" w:rsidP="00B918CA">
      <w:pPr>
        <w:spacing w:after="0"/>
        <w:ind w:firstLine="709"/>
        <w:jc w:val="both"/>
      </w:pPr>
    </w:p>
    <w:p w14:paraId="6C893F5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ГОСТ Р 56939–2016, ГОСТ Р ИСО/МЭК 15408 (уровни доверия)</w:t>
      </w:r>
    </w:p>
    <w:p w14:paraId="684FB775" w14:textId="77777777" w:rsidR="00B918CA" w:rsidRPr="00B918CA" w:rsidRDefault="00B918CA" w:rsidP="00B918CA">
      <w:pPr>
        <w:spacing w:after="0"/>
        <w:ind w:firstLine="709"/>
        <w:jc w:val="both"/>
      </w:pPr>
    </w:p>
    <w:p w14:paraId="553DEF0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Руководящие документы по межсетевым экранам (например, РД ФСТЭК)</w:t>
      </w:r>
    </w:p>
    <w:p w14:paraId="4407AC1F" w14:textId="77777777" w:rsidR="00B918CA" w:rsidRPr="00B918CA" w:rsidRDefault="00B918CA" w:rsidP="00B918CA">
      <w:pPr>
        <w:spacing w:after="0"/>
        <w:ind w:firstLine="709"/>
        <w:jc w:val="both"/>
      </w:pPr>
    </w:p>
    <w:p w14:paraId="7562ED2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1. Класс защищенности автоматизированной системы от несанкционированного доступа (НСД)</w:t>
      </w:r>
    </w:p>
    <w:p w14:paraId="6F313E2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4F2AF6A0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Обрабатывается служебная информация («Для служебного пользования» — ДСП) и персональные данные.</w:t>
      </w:r>
    </w:p>
    <w:p w14:paraId="3E442D78" w14:textId="77777777" w:rsidR="00B918CA" w:rsidRPr="00B918CA" w:rsidRDefault="00B918CA" w:rsidP="00B918CA">
      <w:pPr>
        <w:spacing w:after="0"/>
        <w:ind w:firstLine="709"/>
        <w:jc w:val="both"/>
      </w:pPr>
    </w:p>
    <w:p w14:paraId="58912A2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Угрозы конфиденциальности и целостности информации существуют.</w:t>
      </w:r>
    </w:p>
    <w:p w14:paraId="540B515E" w14:textId="77777777" w:rsidR="00B918CA" w:rsidRPr="00B918CA" w:rsidRDefault="00B918CA" w:rsidP="00B918CA">
      <w:pPr>
        <w:spacing w:after="0"/>
        <w:ind w:firstLine="709"/>
        <w:jc w:val="both"/>
      </w:pPr>
    </w:p>
    <w:p w14:paraId="513D6142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Модерируемый ущерб при нарушении свойств безопасности информации.</w:t>
      </w:r>
    </w:p>
    <w:p w14:paraId="3AC90036" w14:textId="77777777" w:rsidR="00B918CA" w:rsidRPr="00B918CA" w:rsidRDefault="00B918CA" w:rsidP="00B918CA">
      <w:pPr>
        <w:spacing w:after="0"/>
        <w:ind w:firstLine="709"/>
        <w:jc w:val="both"/>
      </w:pPr>
    </w:p>
    <w:p w14:paraId="4C19EC4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198A901A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Класс 2 защиты от НСД</w:t>
      </w:r>
    </w:p>
    <w:p w14:paraId="73C6F847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(средний уровень угроз, отсутствие критичности, необходимость разграничения прав доступа, учет событий и контроль).</w:t>
      </w:r>
    </w:p>
    <w:p w14:paraId="332FBCE5" w14:textId="77777777" w:rsidR="00B918CA" w:rsidRPr="00B918CA" w:rsidRDefault="00B918CA" w:rsidP="00B918CA">
      <w:pPr>
        <w:spacing w:after="0"/>
        <w:ind w:firstLine="709"/>
        <w:jc w:val="both"/>
      </w:pPr>
    </w:p>
    <w:p w14:paraId="496E75D5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2. Класс защищенности средств вычислительной техники (СВТ) от НСД</w:t>
      </w:r>
    </w:p>
    <w:p w14:paraId="2DAB41A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1E024BE8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СВТ обрабатывают данные уровня ДСП и </w:t>
      </w:r>
      <w:proofErr w:type="spellStart"/>
      <w:r w:rsidRPr="00B918CA">
        <w:t>ПДн</w:t>
      </w:r>
      <w:proofErr w:type="spellEnd"/>
      <w:r w:rsidRPr="00B918CA">
        <w:t>.</w:t>
      </w:r>
    </w:p>
    <w:p w14:paraId="5926CB83" w14:textId="77777777" w:rsidR="00B918CA" w:rsidRPr="00B918CA" w:rsidRDefault="00B918CA" w:rsidP="00B918CA">
      <w:pPr>
        <w:spacing w:after="0"/>
        <w:ind w:firstLine="709"/>
        <w:jc w:val="both"/>
      </w:pPr>
    </w:p>
    <w:p w14:paraId="405A3E53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Используются в изолированной ЛВС с разграничением доступа.</w:t>
      </w:r>
    </w:p>
    <w:p w14:paraId="6115D8E8" w14:textId="77777777" w:rsidR="00B918CA" w:rsidRPr="00B918CA" w:rsidRDefault="00B918CA" w:rsidP="00B918CA">
      <w:pPr>
        <w:spacing w:after="0"/>
        <w:ind w:firstLine="709"/>
        <w:jc w:val="both"/>
      </w:pPr>
    </w:p>
    <w:p w14:paraId="1E2F258F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Система работает внутри одного города, риска для КИИ нет.</w:t>
      </w:r>
    </w:p>
    <w:p w14:paraId="11C09A4C" w14:textId="77777777" w:rsidR="00B918CA" w:rsidRPr="00B918CA" w:rsidRDefault="00B918CA" w:rsidP="00B918CA">
      <w:pPr>
        <w:spacing w:after="0"/>
        <w:ind w:firstLine="709"/>
        <w:jc w:val="both"/>
      </w:pPr>
    </w:p>
    <w:p w14:paraId="24EC03B1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0D566BF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Класс 2 защищенности СВТ от НСД</w:t>
      </w:r>
    </w:p>
    <w:p w14:paraId="47792505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lastRenderedPageBreak/>
        <w:t>(должны обеспечивать идентификацию, аутентификацию, контроль доступа и регистрацию событий безопасности).</w:t>
      </w:r>
    </w:p>
    <w:p w14:paraId="0D8E0A6F" w14:textId="77777777" w:rsidR="00B918CA" w:rsidRPr="00B918CA" w:rsidRDefault="00B918CA" w:rsidP="00B918CA">
      <w:pPr>
        <w:spacing w:after="0"/>
        <w:ind w:firstLine="709"/>
        <w:jc w:val="both"/>
      </w:pPr>
    </w:p>
    <w:p w14:paraId="1D330118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3. Класс информационной системы персональных данных (</w:t>
      </w:r>
      <w:proofErr w:type="spellStart"/>
      <w:r w:rsidRPr="00B918CA">
        <w:t>ИСПДн</w:t>
      </w:r>
      <w:proofErr w:type="spellEnd"/>
      <w:r w:rsidRPr="00B918CA">
        <w:t>)</w:t>
      </w:r>
    </w:p>
    <w:p w14:paraId="48BDB51C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30D9C04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Около 2000 субъектов </w:t>
      </w:r>
      <w:proofErr w:type="spellStart"/>
      <w:r w:rsidRPr="00B918CA">
        <w:t>ПДн</w:t>
      </w:r>
      <w:proofErr w:type="spellEnd"/>
      <w:r w:rsidRPr="00B918CA">
        <w:t>.</w:t>
      </w:r>
    </w:p>
    <w:p w14:paraId="2CB213C0" w14:textId="77777777" w:rsidR="00B918CA" w:rsidRPr="00B918CA" w:rsidRDefault="00B918CA" w:rsidP="00B918CA">
      <w:pPr>
        <w:spacing w:after="0"/>
        <w:ind w:firstLine="709"/>
        <w:jc w:val="both"/>
      </w:pPr>
    </w:p>
    <w:p w14:paraId="46AC69D1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Обрабатываются специальные категории </w:t>
      </w:r>
      <w:proofErr w:type="spellStart"/>
      <w:r w:rsidRPr="00B918CA">
        <w:t>ПДн</w:t>
      </w:r>
      <w:proofErr w:type="spellEnd"/>
      <w:r w:rsidRPr="00B918CA">
        <w:t xml:space="preserve"> (паспортные данные, место рождения и т. д.).</w:t>
      </w:r>
    </w:p>
    <w:p w14:paraId="5F645230" w14:textId="77777777" w:rsidR="00B918CA" w:rsidRPr="00B918CA" w:rsidRDefault="00B918CA" w:rsidP="00B918CA">
      <w:pPr>
        <w:spacing w:after="0"/>
        <w:ind w:firstLine="709"/>
        <w:jc w:val="both"/>
      </w:pPr>
    </w:p>
    <w:p w14:paraId="26B1DE6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Использование автоматизированных средств обработки.</w:t>
      </w:r>
    </w:p>
    <w:p w14:paraId="10AE86B1" w14:textId="77777777" w:rsidR="00B918CA" w:rsidRPr="00B918CA" w:rsidRDefault="00B918CA" w:rsidP="00B918CA">
      <w:pPr>
        <w:spacing w:after="0"/>
        <w:ind w:firstLine="709"/>
        <w:jc w:val="both"/>
      </w:pPr>
    </w:p>
    <w:p w14:paraId="1271E34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Нарушения приведут к умеренному ущербу.</w:t>
      </w:r>
    </w:p>
    <w:p w14:paraId="362916BA" w14:textId="77777777" w:rsidR="00B918CA" w:rsidRPr="00B918CA" w:rsidRDefault="00B918CA" w:rsidP="00B918CA">
      <w:pPr>
        <w:spacing w:after="0"/>
        <w:ind w:firstLine="709"/>
        <w:jc w:val="both"/>
      </w:pPr>
    </w:p>
    <w:p w14:paraId="6159A1AE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469C6E52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Класс 2 </w:t>
      </w:r>
      <w:proofErr w:type="spellStart"/>
      <w:r w:rsidRPr="00B918CA">
        <w:t>ИСПДн</w:t>
      </w:r>
      <w:proofErr w:type="spellEnd"/>
    </w:p>
    <w:p w14:paraId="7A411F05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(в соответствии с ФСТЭК №17: обработка до 100 000 субъектов, без угроз национальной безопасности, но с необходимостью обеспечить защиту </w:t>
      </w:r>
      <w:proofErr w:type="spellStart"/>
      <w:r w:rsidRPr="00B918CA">
        <w:t>ПДн</w:t>
      </w:r>
      <w:proofErr w:type="spellEnd"/>
      <w:r w:rsidRPr="00B918CA">
        <w:t xml:space="preserve"> с применением сертифицированных средств).</w:t>
      </w:r>
    </w:p>
    <w:p w14:paraId="2F4FFDDA" w14:textId="77777777" w:rsidR="00B918CA" w:rsidRPr="00B918CA" w:rsidRDefault="00B918CA" w:rsidP="00B918CA">
      <w:pPr>
        <w:spacing w:after="0"/>
        <w:ind w:firstLine="709"/>
        <w:jc w:val="both"/>
      </w:pPr>
    </w:p>
    <w:p w14:paraId="2ACA5190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4. Класс государственной информационной системы (ГИС)</w:t>
      </w:r>
    </w:p>
    <w:p w14:paraId="2EA7D21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7733687C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Компания не является субъектом КИИ, но является государственной.</w:t>
      </w:r>
    </w:p>
    <w:p w14:paraId="0A3C5CBA" w14:textId="77777777" w:rsidR="00B918CA" w:rsidRPr="00B918CA" w:rsidRDefault="00B918CA" w:rsidP="00B918CA">
      <w:pPr>
        <w:spacing w:after="0"/>
        <w:ind w:firstLine="709"/>
        <w:jc w:val="both"/>
      </w:pPr>
    </w:p>
    <w:p w14:paraId="48BE12D4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Обрабатываются служебные сведения, но не гостайна.</w:t>
      </w:r>
    </w:p>
    <w:p w14:paraId="3EE51EE4" w14:textId="77777777" w:rsidR="00B918CA" w:rsidRPr="00B918CA" w:rsidRDefault="00B918CA" w:rsidP="00B918CA">
      <w:pPr>
        <w:spacing w:after="0"/>
        <w:ind w:firstLine="709"/>
        <w:jc w:val="both"/>
      </w:pPr>
    </w:p>
    <w:p w14:paraId="76DEDC6E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Последствия нарушения — умеренные.</w:t>
      </w:r>
    </w:p>
    <w:p w14:paraId="5EBB4C5D" w14:textId="77777777" w:rsidR="00B918CA" w:rsidRPr="00B918CA" w:rsidRDefault="00B918CA" w:rsidP="00B918CA">
      <w:pPr>
        <w:spacing w:after="0"/>
        <w:ind w:firstLine="709"/>
        <w:jc w:val="both"/>
      </w:pPr>
    </w:p>
    <w:p w14:paraId="526D74E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4C2AE26A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Класс 2 ГИС</w:t>
      </w:r>
    </w:p>
    <w:p w14:paraId="243CD932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(в соответствии с ФСТЭК №31: умеренные последствия, служебная информация, ограниченный масштаб воздействия).</w:t>
      </w:r>
    </w:p>
    <w:p w14:paraId="4D652117" w14:textId="77777777" w:rsidR="00B918CA" w:rsidRPr="00B918CA" w:rsidRDefault="00B918CA" w:rsidP="00B918CA">
      <w:pPr>
        <w:spacing w:after="0"/>
        <w:ind w:firstLine="709"/>
        <w:jc w:val="both"/>
      </w:pPr>
    </w:p>
    <w:p w14:paraId="3BB34599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5. Уровень доверия к средствам защиты информации (СЗИ)</w:t>
      </w:r>
    </w:p>
    <w:p w14:paraId="6781DB0B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7BBD1460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Требуется применение сертифицированных средств, поскольку обрабатываются </w:t>
      </w:r>
      <w:proofErr w:type="spellStart"/>
      <w:r w:rsidRPr="00B918CA">
        <w:t>ПДн</w:t>
      </w:r>
      <w:proofErr w:type="spellEnd"/>
      <w:r w:rsidRPr="00B918CA">
        <w:t xml:space="preserve"> и ДСП.</w:t>
      </w:r>
    </w:p>
    <w:p w14:paraId="1FC3AFD9" w14:textId="77777777" w:rsidR="00B918CA" w:rsidRPr="00B918CA" w:rsidRDefault="00B918CA" w:rsidP="00B918CA">
      <w:pPr>
        <w:spacing w:after="0"/>
        <w:ind w:firstLine="709"/>
        <w:jc w:val="both"/>
      </w:pPr>
    </w:p>
    <w:p w14:paraId="313DCCCF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СЗИ должны иметь уровень доверия, подтвержденный в системе сертификации ФСТЭК.</w:t>
      </w:r>
    </w:p>
    <w:p w14:paraId="2AE6E4C9" w14:textId="77777777" w:rsidR="00B918CA" w:rsidRPr="00B918CA" w:rsidRDefault="00B918CA" w:rsidP="00B918CA">
      <w:pPr>
        <w:spacing w:after="0"/>
        <w:ind w:firstLine="709"/>
        <w:jc w:val="both"/>
      </w:pPr>
    </w:p>
    <w:p w14:paraId="76E3C6B6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1B4B3033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Уровень доверия — не ниже 3 уровня</w:t>
      </w:r>
    </w:p>
    <w:p w14:paraId="2E84E693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lastRenderedPageBreak/>
        <w:t>(по ГОСТ Р ИСО/МЭК 15408 — EAL3, достаточный для систем с умеренными требованиями к безопасности и подтверждением качества разработки).</w:t>
      </w:r>
    </w:p>
    <w:p w14:paraId="3B8E6B45" w14:textId="77777777" w:rsidR="00B918CA" w:rsidRPr="00B918CA" w:rsidRDefault="00B918CA" w:rsidP="00B918CA">
      <w:pPr>
        <w:spacing w:after="0"/>
        <w:ind w:firstLine="709"/>
        <w:jc w:val="both"/>
      </w:pPr>
    </w:p>
    <w:p w14:paraId="61B6160C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6. Типы и классы защиты межсетевых экранов (МЭ)</w:t>
      </w:r>
    </w:p>
    <w:p w14:paraId="2178BE5A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Обоснование:</w:t>
      </w:r>
    </w:p>
    <w:p w14:paraId="302B3D11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Сеть изолирована от Интернета, но необходим межсетевой экран для разграничения отделов (сегментация ЛВС).</w:t>
      </w:r>
    </w:p>
    <w:p w14:paraId="05D27BC3" w14:textId="77777777" w:rsidR="00B918CA" w:rsidRPr="00B918CA" w:rsidRDefault="00B918CA" w:rsidP="00B918CA">
      <w:pPr>
        <w:spacing w:after="0"/>
        <w:ind w:firstLine="709"/>
        <w:jc w:val="both"/>
      </w:pPr>
    </w:p>
    <w:p w14:paraId="76E29F5C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Угрозы — внутренние, требуются фильтрация трафика и контроль доступа.</w:t>
      </w:r>
    </w:p>
    <w:p w14:paraId="6F087D1D" w14:textId="77777777" w:rsidR="00B918CA" w:rsidRPr="00B918CA" w:rsidRDefault="00B918CA" w:rsidP="00B918CA">
      <w:pPr>
        <w:spacing w:after="0"/>
        <w:ind w:firstLine="709"/>
        <w:jc w:val="both"/>
      </w:pPr>
    </w:p>
    <w:p w14:paraId="33B4A292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Вывод:</w:t>
      </w:r>
    </w:p>
    <w:p w14:paraId="33CD7735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Тип межсетевого экрана: программно-аппаратный или программный</w:t>
      </w:r>
    </w:p>
    <w:p w14:paraId="6C63009F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 xml:space="preserve">(например, на базе Linux с </w:t>
      </w:r>
      <w:proofErr w:type="spellStart"/>
      <w:r w:rsidRPr="00B918CA">
        <w:t>iptables</w:t>
      </w:r>
      <w:proofErr w:type="spellEnd"/>
      <w:r w:rsidRPr="00B918CA">
        <w:t>/</w:t>
      </w:r>
      <w:proofErr w:type="spellStart"/>
      <w:r w:rsidRPr="00B918CA">
        <w:t>nftables</w:t>
      </w:r>
      <w:proofErr w:type="spellEnd"/>
      <w:r w:rsidRPr="00B918CA">
        <w:t>, если сертификация не обязательна).</w:t>
      </w:r>
    </w:p>
    <w:p w14:paraId="2D1BC1D5" w14:textId="77777777" w:rsidR="00B918CA" w:rsidRPr="00B918CA" w:rsidRDefault="00B918CA" w:rsidP="00B918CA">
      <w:pPr>
        <w:spacing w:after="0"/>
        <w:ind w:firstLine="709"/>
        <w:jc w:val="both"/>
      </w:pPr>
    </w:p>
    <w:p w14:paraId="1CE7DBC7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Класс защиты: не ниже 2 класса</w:t>
      </w:r>
    </w:p>
    <w:p w14:paraId="05E71B24" w14:textId="77777777" w:rsidR="00B918CA" w:rsidRPr="00B918CA" w:rsidRDefault="00B918CA" w:rsidP="00B918CA">
      <w:pPr>
        <w:spacing w:after="0"/>
        <w:ind w:firstLine="709"/>
        <w:jc w:val="both"/>
      </w:pPr>
      <w:r w:rsidRPr="00B918CA">
        <w:t>(в соответствии с РД ФСТЭК, поддержка фильтрации по IP, портам, MAC, ведение логов, контроль сессий).</w:t>
      </w:r>
    </w:p>
    <w:p w14:paraId="0E08F040" w14:textId="77777777" w:rsidR="00B918CA" w:rsidRPr="00B918CA" w:rsidRDefault="00B918CA" w:rsidP="00B918CA">
      <w:pPr>
        <w:spacing w:after="0"/>
        <w:ind w:firstLine="709"/>
        <w:jc w:val="both"/>
      </w:pPr>
    </w:p>
    <w:p w14:paraId="07F57542" w14:textId="77777777" w:rsidR="00B918CA" w:rsidRDefault="00B918CA" w:rsidP="00B918CA">
      <w:pPr>
        <w:spacing w:after="0"/>
        <w:ind w:firstLine="709"/>
        <w:jc w:val="both"/>
        <w:rPr>
          <w:lang w:val="en-US"/>
        </w:rPr>
      </w:pPr>
      <w:r w:rsidRPr="00B918CA">
        <w:t>Итоговая таблица</w:t>
      </w:r>
    </w:p>
    <w:tbl>
      <w:tblPr>
        <w:tblStyle w:val="ac"/>
        <w:tblW w:w="9208" w:type="dxa"/>
        <w:tblLook w:val="04A0" w:firstRow="1" w:lastRow="0" w:firstColumn="1" w:lastColumn="0" w:noHBand="0" w:noVBand="1"/>
      </w:tblPr>
      <w:tblGrid>
        <w:gridCol w:w="4642"/>
        <w:gridCol w:w="4566"/>
      </w:tblGrid>
      <w:tr w:rsidR="00014D71" w:rsidRPr="00014D71" w14:paraId="1D148DB9" w14:textId="77777777" w:rsidTr="00014D71">
        <w:trPr>
          <w:trHeight w:val="237"/>
        </w:trPr>
        <w:tc>
          <w:tcPr>
            <w:tcW w:w="0" w:type="auto"/>
            <w:hideMark/>
          </w:tcPr>
          <w:p w14:paraId="01E912A9" w14:textId="77777777" w:rsidR="00014D71" w:rsidRPr="00014D71" w:rsidRDefault="00014D71" w:rsidP="00014D7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57D9045" w14:textId="77777777" w:rsidR="00014D71" w:rsidRPr="00014D71" w:rsidRDefault="00014D71" w:rsidP="00014D7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014D71" w:rsidRPr="00014D71" w14:paraId="7DEB8F3C" w14:textId="77777777" w:rsidTr="00014D71">
        <w:trPr>
          <w:trHeight w:val="237"/>
        </w:trPr>
        <w:tc>
          <w:tcPr>
            <w:tcW w:w="0" w:type="auto"/>
            <w:hideMark/>
          </w:tcPr>
          <w:p w14:paraId="388DB6D8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защиты АС от НСД</w:t>
            </w:r>
          </w:p>
        </w:tc>
        <w:tc>
          <w:tcPr>
            <w:tcW w:w="0" w:type="auto"/>
            <w:hideMark/>
          </w:tcPr>
          <w:p w14:paraId="2FAC3EA2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2</w:t>
            </w:r>
          </w:p>
        </w:tc>
      </w:tr>
      <w:tr w:rsidR="00014D71" w:rsidRPr="00014D71" w14:paraId="0D999577" w14:textId="77777777" w:rsidTr="00014D71">
        <w:trPr>
          <w:trHeight w:val="237"/>
        </w:trPr>
        <w:tc>
          <w:tcPr>
            <w:tcW w:w="0" w:type="auto"/>
            <w:hideMark/>
          </w:tcPr>
          <w:p w14:paraId="50E2EE73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защищенности СВТ от НСД</w:t>
            </w:r>
          </w:p>
        </w:tc>
        <w:tc>
          <w:tcPr>
            <w:tcW w:w="0" w:type="auto"/>
            <w:hideMark/>
          </w:tcPr>
          <w:p w14:paraId="2CE2A325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2</w:t>
            </w:r>
          </w:p>
        </w:tc>
      </w:tr>
      <w:tr w:rsidR="00014D71" w:rsidRPr="00014D71" w14:paraId="1F7D068F" w14:textId="77777777" w:rsidTr="00014D71">
        <w:trPr>
          <w:trHeight w:val="237"/>
        </w:trPr>
        <w:tc>
          <w:tcPr>
            <w:tcW w:w="0" w:type="auto"/>
            <w:hideMark/>
          </w:tcPr>
          <w:p w14:paraId="5807B398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proofErr w:type="spellStart"/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ИСПДн</w:t>
            </w:r>
            <w:proofErr w:type="spellEnd"/>
          </w:p>
        </w:tc>
        <w:tc>
          <w:tcPr>
            <w:tcW w:w="0" w:type="auto"/>
            <w:hideMark/>
          </w:tcPr>
          <w:p w14:paraId="3A81C55B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2</w:t>
            </w:r>
          </w:p>
        </w:tc>
      </w:tr>
      <w:tr w:rsidR="00014D71" w:rsidRPr="00014D71" w14:paraId="1FD57D39" w14:textId="77777777" w:rsidTr="00014D71">
        <w:trPr>
          <w:trHeight w:val="237"/>
        </w:trPr>
        <w:tc>
          <w:tcPr>
            <w:tcW w:w="0" w:type="auto"/>
            <w:hideMark/>
          </w:tcPr>
          <w:p w14:paraId="1A714EE7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ГИС</w:t>
            </w:r>
          </w:p>
        </w:tc>
        <w:tc>
          <w:tcPr>
            <w:tcW w:w="0" w:type="auto"/>
            <w:hideMark/>
          </w:tcPr>
          <w:p w14:paraId="07ECBB2E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Класс 2</w:t>
            </w:r>
          </w:p>
        </w:tc>
      </w:tr>
      <w:tr w:rsidR="00014D71" w:rsidRPr="00014D71" w14:paraId="3CE0B492" w14:textId="77777777" w:rsidTr="00014D71">
        <w:trPr>
          <w:trHeight w:val="237"/>
        </w:trPr>
        <w:tc>
          <w:tcPr>
            <w:tcW w:w="0" w:type="auto"/>
            <w:hideMark/>
          </w:tcPr>
          <w:p w14:paraId="5C31BF4F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Уровень доверия к СЗИ</w:t>
            </w:r>
          </w:p>
        </w:tc>
        <w:tc>
          <w:tcPr>
            <w:tcW w:w="0" w:type="auto"/>
            <w:hideMark/>
          </w:tcPr>
          <w:p w14:paraId="7B851E1A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Не ниже 3 уровня (EAL3)</w:t>
            </w:r>
          </w:p>
        </w:tc>
      </w:tr>
      <w:tr w:rsidR="00014D71" w:rsidRPr="00014D71" w14:paraId="3DF2D148" w14:textId="77777777" w:rsidTr="00014D71">
        <w:trPr>
          <w:trHeight w:val="237"/>
        </w:trPr>
        <w:tc>
          <w:tcPr>
            <w:tcW w:w="0" w:type="auto"/>
            <w:hideMark/>
          </w:tcPr>
          <w:p w14:paraId="137C18E3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Тип и класс межсетевого экрана</w:t>
            </w:r>
          </w:p>
        </w:tc>
        <w:tc>
          <w:tcPr>
            <w:tcW w:w="0" w:type="auto"/>
            <w:hideMark/>
          </w:tcPr>
          <w:p w14:paraId="1AD379C2" w14:textId="77777777" w:rsidR="00014D71" w:rsidRPr="00014D71" w:rsidRDefault="00014D71" w:rsidP="00014D7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4D71">
              <w:rPr>
                <w:rFonts w:eastAsia="Times New Roman" w:cs="Times New Roman"/>
                <w:sz w:val="24"/>
                <w:szCs w:val="24"/>
                <w:lang w:eastAsia="ru-RU"/>
              </w:rPr>
              <w:t>Программно-аппаратный, Класс 2</w:t>
            </w:r>
          </w:p>
        </w:tc>
      </w:tr>
    </w:tbl>
    <w:p w14:paraId="4D26679F" w14:textId="77777777" w:rsidR="00B918CA" w:rsidRPr="00B918CA" w:rsidRDefault="00B918CA" w:rsidP="00B918CA">
      <w:pPr>
        <w:spacing w:after="0"/>
        <w:ind w:firstLine="709"/>
        <w:jc w:val="both"/>
      </w:pPr>
    </w:p>
    <w:p w14:paraId="197ADD7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CA"/>
    <w:rsid w:val="00014D71"/>
    <w:rsid w:val="001508CD"/>
    <w:rsid w:val="0020260D"/>
    <w:rsid w:val="006C0B77"/>
    <w:rsid w:val="008242FF"/>
    <w:rsid w:val="00870751"/>
    <w:rsid w:val="00922C48"/>
    <w:rsid w:val="00B915B7"/>
    <w:rsid w:val="00B918C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D6629"/>
  <w15:chartTrackingRefBased/>
  <w15:docId w15:val="{031780C9-7511-4F35-92B5-A6D56F30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8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8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8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8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8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8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8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8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8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8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8C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18C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18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18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18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18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18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8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8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1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8C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8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8C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18C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14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2025-05-26T03:25:00Z</dcterms:created>
  <dcterms:modified xsi:type="dcterms:W3CDTF">2025-05-26T03:29:00Z</dcterms:modified>
</cp:coreProperties>
</file>