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53AC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Выше вы рассмотрели угрозы, нарушителей и паттерн их проникновения в сеть. Теперь рассмотрим технические способы противодействия атакам.</w:t>
      </w:r>
    </w:p>
    <w:p w14:paraId="09D9DB55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Зная угрозы, можно начать проектирование и внедрение системы защиты сети, чтобы предотвратить реализацию угроз. Если угроза уже была реализована — то минимизировать ее последствия.</w:t>
      </w:r>
    </w:p>
    <w:p w14:paraId="05C00A4C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Для противодействия нарушителям и реализации угроз уже есть готовые сценарии (например, рассмотренные в стандартах </w:t>
      </w:r>
      <w:hyperlink r:id="rId5" w:tgtFrame="_blank" w:history="1">
        <w:r w:rsidRPr="00841215">
          <w:rPr>
            <w:rStyle w:val="ac"/>
            <w:b/>
            <w:bCs/>
          </w:rPr>
          <w:t>ГОСТ Р ИСО/МЭК 27033</w:t>
        </w:r>
      </w:hyperlink>
      <w:r w:rsidRPr="00841215">
        <w:rPr>
          <w:b/>
          <w:bCs/>
        </w:rPr>
        <w:t>). Современные средства типа UTM или NGWF могут автоматически обнаруживать и противодействовать реализации угроз.</w:t>
      </w:r>
    </w:p>
    <w:p w14:paraId="3357C4DA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Обеспечение безопасности сети можно разделить на два основных направления:</w:t>
      </w:r>
    </w:p>
    <w:p w14:paraId="49279E5C" w14:textId="77777777" w:rsidR="00841215" w:rsidRPr="00841215" w:rsidRDefault="00841215" w:rsidP="00841215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технические меры;</w:t>
      </w:r>
    </w:p>
    <w:p w14:paraId="0FF30DFC" w14:textId="77777777" w:rsidR="00841215" w:rsidRPr="00841215" w:rsidRDefault="00841215" w:rsidP="00841215">
      <w:pPr>
        <w:numPr>
          <w:ilvl w:val="0"/>
          <w:numId w:val="1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организационные (нетехнические) меры.</w:t>
      </w:r>
    </w:p>
    <w:p w14:paraId="7A6C38DC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Оба направления должны разрабатываться совместно.</w:t>
      </w:r>
    </w:p>
    <w:p w14:paraId="24CE5898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 xml:space="preserve">Принятие только организационных мер (так называемая бумажная безопасность) не принесет результата в обеспечении безопасности сети. Но и только технические меры не дадут результата. Например, в случае, если основной нарушитель — внутренний пользователь, снизить вероятность нарушения с этой стороны поможет обучение и проведение </w:t>
      </w:r>
      <w:proofErr w:type="spellStart"/>
      <w:r w:rsidRPr="00841215">
        <w:rPr>
          <w:b/>
          <w:bCs/>
        </w:rPr>
        <w:t>киберучений</w:t>
      </w:r>
      <w:proofErr w:type="spellEnd"/>
      <w:r w:rsidRPr="00841215">
        <w:rPr>
          <w:b/>
          <w:bCs/>
        </w:rPr>
        <w:t>.</w:t>
      </w:r>
    </w:p>
    <w:p w14:paraId="1B297EB0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Меры противостояния угрозам</w:t>
      </w:r>
    </w:p>
    <w:p w14:paraId="21EDD3A5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В таблице ниже собраны способы, как можно противодействовать угрозам из предыдущего урока.</w:t>
      </w:r>
    </w:p>
    <w:tbl>
      <w:tblPr>
        <w:tblW w:w="12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8"/>
        <w:gridCol w:w="7412"/>
      </w:tblGrid>
      <w:tr w:rsidR="00841215" w:rsidRPr="00841215" w14:paraId="7E172B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BDD3323" w14:textId="77777777" w:rsidR="00841215" w:rsidRPr="00841215" w:rsidRDefault="00841215" w:rsidP="0084121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Угроза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EEEEEE"/>
            <w:noWrap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FFFA985" w14:textId="77777777" w:rsidR="00841215" w:rsidRPr="00841215" w:rsidRDefault="00841215" w:rsidP="0084121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Способы противодействия</w:t>
            </w:r>
          </w:p>
        </w:tc>
      </w:tr>
      <w:tr w:rsidR="00841215" w:rsidRPr="00841215" w14:paraId="3D8B9B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DBACD3" w14:textId="77777777" w:rsidR="00841215" w:rsidRPr="00841215" w:rsidRDefault="00841215" w:rsidP="0084121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Поиск хостов (разведка) или сетевая разведка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81F47D" w14:textId="77777777" w:rsidR="00841215" w:rsidRPr="00841215" w:rsidRDefault="00841215" w:rsidP="00841215">
            <w:pPr>
              <w:numPr>
                <w:ilvl w:val="0"/>
                <w:numId w:val="2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Использование систем обнаружения (предупреждения) вторжений (IDS/IPS/UTM/NGWF) и закрытие всех неиспользуемых портов.</w:t>
            </w:r>
            <w:r w:rsidRPr="00841215">
              <w:rPr>
                <w:b/>
                <w:bCs/>
              </w:rPr>
              <w:br/>
            </w:r>
            <w:r w:rsidRPr="00841215">
              <w:rPr>
                <w:b/>
                <w:bCs/>
              </w:rPr>
              <w:br/>
              <w:t>Если порт используется для удаленного доступа, надо создать список разрешенных адресов для подключения.</w:t>
            </w:r>
          </w:p>
          <w:p w14:paraId="238D5773" w14:textId="77777777" w:rsidR="00841215" w:rsidRPr="00841215" w:rsidRDefault="00841215" w:rsidP="00841215">
            <w:pPr>
              <w:numPr>
                <w:ilvl w:val="0"/>
                <w:numId w:val="2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Контроль за информацией, распространяемой в интернете.</w:t>
            </w:r>
          </w:p>
          <w:p w14:paraId="006089CF" w14:textId="77777777" w:rsidR="00841215" w:rsidRPr="00841215" w:rsidRDefault="00841215" w:rsidP="00841215">
            <w:pPr>
              <w:numPr>
                <w:ilvl w:val="0"/>
                <w:numId w:val="2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Отключение эха ICMP и эхо-ответа на периферийных маршрутизаторах. Однако стоит понимать, что это приведет к потере данных, необходимых для диагностики сетевых сбоев.</w:t>
            </w:r>
          </w:p>
          <w:p w14:paraId="12937210" w14:textId="77777777" w:rsidR="00841215" w:rsidRPr="00841215" w:rsidRDefault="00841215" w:rsidP="00841215">
            <w:pPr>
              <w:numPr>
                <w:ilvl w:val="0"/>
                <w:numId w:val="2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Контроль сетевых подключений — как физических, так и беспроводных.</w:t>
            </w:r>
          </w:p>
        </w:tc>
      </w:tr>
      <w:tr w:rsidR="00841215" w:rsidRPr="00841215" w14:paraId="3914F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DBE406" w14:textId="77777777" w:rsidR="00841215" w:rsidRPr="00841215" w:rsidRDefault="00841215" w:rsidP="00841215">
            <w:pPr>
              <w:spacing w:after="0"/>
              <w:ind w:firstLine="709"/>
              <w:jc w:val="both"/>
              <w:rPr>
                <w:b/>
                <w:bCs/>
              </w:rPr>
            </w:pPr>
            <w:proofErr w:type="spellStart"/>
            <w:r w:rsidRPr="00841215">
              <w:rPr>
                <w:b/>
                <w:bCs/>
              </w:rPr>
              <w:lastRenderedPageBreak/>
              <w:t>Сниффинг</w:t>
            </w:r>
            <w:proofErr w:type="spellEnd"/>
            <w:r w:rsidRPr="00841215">
              <w:rPr>
                <w:b/>
                <w:bCs/>
              </w:rPr>
              <w:t xml:space="preserve"> (прослушивание трафика)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C777C6" w14:textId="77777777" w:rsidR="00841215" w:rsidRPr="00841215" w:rsidRDefault="00841215" w:rsidP="00841215">
            <w:pPr>
              <w:numPr>
                <w:ilvl w:val="0"/>
                <w:numId w:val="3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 xml:space="preserve">Аутентификация как пользователей, так и устройств. Например, с помощью протокола RADIUS (Remote </w:t>
            </w:r>
            <w:proofErr w:type="spellStart"/>
            <w:r w:rsidRPr="00841215">
              <w:rPr>
                <w:b/>
                <w:bCs/>
              </w:rPr>
              <w:t>Authentication</w:t>
            </w:r>
            <w:proofErr w:type="spellEnd"/>
            <w:r w:rsidRPr="00841215">
              <w:rPr>
                <w:b/>
                <w:bCs/>
              </w:rPr>
              <w:t xml:space="preserve"> </w:t>
            </w:r>
            <w:proofErr w:type="spellStart"/>
            <w:r w:rsidRPr="00841215">
              <w:rPr>
                <w:b/>
                <w:bCs/>
              </w:rPr>
              <w:t>Dial</w:t>
            </w:r>
            <w:proofErr w:type="spellEnd"/>
            <w:r w:rsidRPr="00841215">
              <w:rPr>
                <w:b/>
                <w:bCs/>
              </w:rPr>
              <w:t>-In User Service) — расширенного протокола удаленной аутентификации пользователей.</w:t>
            </w:r>
          </w:p>
          <w:p w14:paraId="7C4AA63E" w14:textId="77777777" w:rsidR="00841215" w:rsidRPr="00841215" w:rsidRDefault="00841215" w:rsidP="00841215">
            <w:pPr>
              <w:numPr>
                <w:ilvl w:val="0"/>
                <w:numId w:val="3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 xml:space="preserve">Использование </w:t>
            </w:r>
            <w:proofErr w:type="spellStart"/>
            <w:r w:rsidRPr="00841215">
              <w:rPr>
                <w:b/>
                <w:bCs/>
              </w:rPr>
              <w:t>антиснифферов</w:t>
            </w:r>
            <w:proofErr w:type="spellEnd"/>
            <w:r w:rsidRPr="00841215">
              <w:rPr>
                <w:b/>
                <w:bCs/>
              </w:rPr>
              <w:t>.</w:t>
            </w:r>
          </w:p>
          <w:p w14:paraId="56D88505" w14:textId="77777777" w:rsidR="00841215" w:rsidRPr="00841215" w:rsidRDefault="00841215" w:rsidP="00841215">
            <w:pPr>
              <w:numPr>
                <w:ilvl w:val="0"/>
                <w:numId w:val="3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Шифрование критичной информации — например, передача учетных данных даже внутри сети.</w:t>
            </w:r>
          </w:p>
          <w:p w14:paraId="4B73EB41" w14:textId="77777777" w:rsidR="00841215" w:rsidRPr="00841215" w:rsidRDefault="00841215" w:rsidP="00841215">
            <w:pPr>
              <w:numPr>
                <w:ilvl w:val="0"/>
                <w:numId w:val="3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Использование систем обнаружения (предупреждения) вторжений (IDS/IPS/UTM/NGWF).</w:t>
            </w:r>
          </w:p>
        </w:tc>
      </w:tr>
      <w:tr w:rsidR="00841215" w:rsidRPr="00841215" w14:paraId="5ABB74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A121E7" w14:textId="77777777" w:rsidR="00841215" w:rsidRPr="00841215" w:rsidRDefault="00841215" w:rsidP="0084121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Переполнение буфера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9E9281" w14:textId="77777777" w:rsidR="00841215" w:rsidRPr="00841215" w:rsidRDefault="00841215" w:rsidP="00841215">
            <w:pPr>
              <w:numPr>
                <w:ilvl w:val="0"/>
                <w:numId w:val="4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Проверка кода перед выведением программы в продуктивную среду. Использование автоматического сканирования кода.</w:t>
            </w:r>
          </w:p>
          <w:p w14:paraId="7B6734CD" w14:textId="77777777" w:rsidR="00841215" w:rsidRPr="00841215" w:rsidRDefault="00841215" w:rsidP="00841215">
            <w:pPr>
              <w:numPr>
                <w:ilvl w:val="0"/>
                <w:numId w:val="4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Применение проверок выхода за границы: в этом случае при выполнении кода происходит проверка на переполнение буфера, однако значительно снижается скорость работы программы.</w:t>
            </w:r>
          </w:p>
          <w:p w14:paraId="4161A9CA" w14:textId="77777777" w:rsidR="00841215" w:rsidRPr="00841215" w:rsidRDefault="00841215" w:rsidP="00841215">
            <w:pPr>
              <w:numPr>
                <w:ilvl w:val="0"/>
                <w:numId w:val="4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Применение проверок целостности.</w:t>
            </w:r>
          </w:p>
        </w:tc>
      </w:tr>
      <w:tr w:rsidR="00841215" w:rsidRPr="00841215" w14:paraId="5384C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5F6C50" w14:textId="77777777" w:rsidR="00841215" w:rsidRPr="00841215" w:rsidRDefault="00841215" w:rsidP="0084121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 xml:space="preserve">Использование специализированных программ (вирусов, троянских коней, почтовых червей, </w:t>
            </w:r>
            <w:proofErr w:type="spellStart"/>
            <w:r w:rsidRPr="00841215">
              <w:rPr>
                <w:b/>
                <w:bCs/>
              </w:rPr>
              <w:t>rootkit-ов</w:t>
            </w:r>
            <w:proofErr w:type="spellEnd"/>
            <w:r w:rsidRPr="00841215">
              <w:rPr>
                <w:b/>
                <w:bCs/>
              </w:rPr>
              <w:t xml:space="preserve"> и пр.)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CB1A3F" w14:textId="77777777" w:rsidR="00841215" w:rsidRPr="00841215" w:rsidRDefault="00841215" w:rsidP="00841215">
            <w:pPr>
              <w:numPr>
                <w:ilvl w:val="0"/>
                <w:numId w:val="5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Использование антивирусных программ или программ типа EDR.</w:t>
            </w:r>
          </w:p>
          <w:p w14:paraId="79BAACEA" w14:textId="77777777" w:rsidR="00841215" w:rsidRPr="00841215" w:rsidRDefault="00841215" w:rsidP="00841215">
            <w:pPr>
              <w:numPr>
                <w:ilvl w:val="0"/>
                <w:numId w:val="5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 xml:space="preserve">Использование </w:t>
            </w:r>
            <w:proofErr w:type="spellStart"/>
            <w:r w:rsidRPr="00841215">
              <w:rPr>
                <w:b/>
                <w:bCs/>
              </w:rPr>
              <w:t>антируткитов</w:t>
            </w:r>
            <w:proofErr w:type="spellEnd"/>
            <w:r w:rsidRPr="00841215">
              <w:rPr>
                <w:b/>
                <w:bCs/>
              </w:rPr>
              <w:t>.</w:t>
            </w:r>
          </w:p>
          <w:p w14:paraId="09887889" w14:textId="77777777" w:rsidR="00841215" w:rsidRPr="00841215" w:rsidRDefault="00841215" w:rsidP="00841215">
            <w:pPr>
              <w:numPr>
                <w:ilvl w:val="0"/>
                <w:numId w:val="5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Использование SIEM-систем (в целом SIEM-системы подходят для всех видов атак).</w:t>
            </w:r>
          </w:p>
        </w:tc>
      </w:tr>
      <w:tr w:rsidR="00841215" w:rsidRPr="00841215" w14:paraId="14E5B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AF0052" w14:textId="77777777" w:rsidR="00841215" w:rsidRPr="00841215" w:rsidRDefault="00841215" w:rsidP="00841215">
            <w:pPr>
              <w:spacing w:after="0"/>
              <w:ind w:firstLine="709"/>
              <w:jc w:val="both"/>
              <w:rPr>
                <w:b/>
                <w:bCs/>
              </w:rPr>
            </w:pPr>
            <w:proofErr w:type="spellStart"/>
            <w:r w:rsidRPr="00841215">
              <w:rPr>
                <w:b/>
                <w:bCs/>
              </w:rPr>
              <w:t>Cпуфинг</w:t>
            </w:r>
            <w:proofErr w:type="spellEnd"/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AC1F94" w14:textId="77777777" w:rsidR="00841215" w:rsidRPr="00841215" w:rsidRDefault="00841215" w:rsidP="00841215">
            <w:pPr>
              <w:numPr>
                <w:ilvl w:val="0"/>
                <w:numId w:val="6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Фильтрация RFC 2827. Проверка, что пакет действительно принадлежит тому узлу, которым представился.</w:t>
            </w:r>
          </w:p>
          <w:p w14:paraId="09447026" w14:textId="77777777" w:rsidR="00841215" w:rsidRPr="00841215" w:rsidRDefault="00841215" w:rsidP="00841215">
            <w:pPr>
              <w:numPr>
                <w:ilvl w:val="0"/>
                <w:numId w:val="6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Контроль доступа к сети, ограничение доступа неизвестных узлов.</w:t>
            </w:r>
          </w:p>
          <w:p w14:paraId="218F0D31" w14:textId="77777777" w:rsidR="00841215" w:rsidRPr="00841215" w:rsidRDefault="00841215" w:rsidP="00841215">
            <w:pPr>
              <w:numPr>
                <w:ilvl w:val="0"/>
                <w:numId w:val="6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Шифрование канала.</w:t>
            </w:r>
          </w:p>
          <w:p w14:paraId="07F9CACD" w14:textId="77777777" w:rsidR="00841215" w:rsidRPr="00841215" w:rsidRDefault="00841215" w:rsidP="00841215">
            <w:pPr>
              <w:numPr>
                <w:ilvl w:val="0"/>
                <w:numId w:val="6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Использование систем обнаружения (предупреждения) вторжений (IDS/IPS/UTM/NGWF).</w:t>
            </w:r>
          </w:p>
        </w:tc>
      </w:tr>
      <w:tr w:rsidR="00841215" w:rsidRPr="00841215" w14:paraId="363F4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BF101B" w14:textId="77777777" w:rsidR="00841215" w:rsidRPr="00841215" w:rsidRDefault="00841215" w:rsidP="00841215">
            <w:pPr>
              <w:spacing w:after="0"/>
              <w:ind w:firstLine="709"/>
              <w:jc w:val="both"/>
              <w:rPr>
                <w:b/>
                <w:bCs/>
                <w:lang w:val="en-US"/>
              </w:rPr>
            </w:pPr>
            <w:r w:rsidRPr="00841215">
              <w:rPr>
                <w:b/>
                <w:bCs/>
                <w:lang w:val="en-US"/>
              </w:rPr>
              <w:t>Man-in-the-middle (</w:t>
            </w:r>
            <w:r w:rsidRPr="00841215">
              <w:rPr>
                <w:b/>
                <w:bCs/>
              </w:rPr>
              <w:t>человек</w:t>
            </w:r>
            <w:r w:rsidRPr="00841215">
              <w:rPr>
                <w:b/>
                <w:bCs/>
                <w:lang w:val="en-US"/>
              </w:rPr>
              <w:t xml:space="preserve"> </w:t>
            </w:r>
            <w:r w:rsidRPr="00841215">
              <w:rPr>
                <w:b/>
                <w:bCs/>
              </w:rPr>
              <w:t>посередине</w:t>
            </w:r>
            <w:r w:rsidRPr="00841215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D9CAA0" w14:textId="77777777" w:rsidR="00841215" w:rsidRPr="00841215" w:rsidRDefault="00841215" w:rsidP="0084121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Самый эффективный способ борьбы — это шифрование канала связи.</w:t>
            </w:r>
          </w:p>
        </w:tc>
      </w:tr>
      <w:tr w:rsidR="00841215" w:rsidRPr="00841215" w14:paraId="668B69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BD8B99" w14:textId="77777777" w:rsidR="00841215" w:rsidRPr="00841215" w:rsidRDefault="00841215" w:rsidP="0084121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lastRenderedPageBreak/>
              <w:t xml:space="preserve">Инъекция (SQL-инъекция, PHP-инъекция, межсайтовый </w:t>
            </w:r>
            <w:proofErr w:type="spellStart"/>
            <w:r w:rsidRPr="00841215">
              <w:rPr>
                <w:b/>
                <w:bCs/>
              </w:rPr>
              <w:t>скриптинг</w:t>
            </w:r>
            <w:proofErr w:type="spellEnd"/>
            <w:r w:rsidRPr="00841215">
              <w:rPr>
                <w:b/>
                <w:bCs/>
              </w:rPr>
              <w:t xml:space="preserve"> или XSS-атака, </w:t>
            </w:r>
            <w:proofErr w:type="spellStart"/>
            <w:r w:rsidRPr="00841215">
              <w:rPr>
                <w:b/>
                <w:bCs/>
              </w:rPr>
              <w:t>XPath</w:t>
            </w:r>
            <w:proofErr w:type="spellEnd"/>
            <w:r w:rsidRPr="00841215">
              <w:rPr>
                <w:b/>
                <w:bCs/>
              </w:rPr>
              <w:t>-инъекция)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A1309E" w14:textId="77777777" w:rsidR="00841215" w:rsidRPr="00841215" w:rsidRDefault="00841215" w:rsidP="00841215">
            <w:pPr>
              <w:numPr>
                <w:ilvl w:val="0"/>
                <w:numId w:val="7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Проверка вводимых данных как на стороне клиента, так и на стороне сервера.</w:t>
            </w:r>
          </w:p>
          <w:p w14:paraId="19D2F48B" w14:textId="77777777" w:rsidR="00841215" w:rsidRPr="00841215" w:rsidRDefault="00841215" w:rsidP="00841215">
            <w:pPr>
              <w:numPr>
                <w:ilvl w:val="0"/>
                <w:numId w:val="7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Проверка данных на их формат, диапазон, символы.</w:t>
            </w:r>
          </w:p>
          <w:p w14:paraId="4CFC357D" w14:textId="77777777" w:rsidR="00841215" w:rsidRPr="00841215" w:rsidRDefault="00841215" w:rsidP="00841215">
            <w:pPr>
              <w:numPr>
                <w:ilvl w:val="0"/>
                <w:numId w:val="7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Тестирование приложения.</w:t>
            </w:r>
          </w:p>
          <w:p w14:paraId="029CD0B5" w14:textId="77777777" w:rsidR="00841215" w:rsidRPr="00841215" w:rsidRDefault="00841215" w:rsidP="00841215">
            <w:pPr>
              <w:numPr>
                <w:ilvl w:val="0"/>
                <w:numId w:val="7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Проверка приложения на уязвимости.</w:t>
            </w:r>
          </w:p>
          <w:p w14:paraId="54FF707E" w14:textId="77777777" w:rsidR="00841215" w:rsidRPr="00841215" w:rsidRDefault="00841215" w:rsidP="00841215">
            <w:pPr>
              <w:numPr>
                <w:ilvl w:val="0"/>
                <w:numId w:val="7"/>
              </w:numPr>
              <w:spacing w:after="0"/>
              <w:jc w:val="both"/>
              <w:rPr>
                <w:b/>
                <w:bCs/>
                <w:lang w:val="en-US"/>
              </w:rPr>
            </w:pPr>
            <w:r w:rsidRPr="00841215">
              <w:rPr>
                <w:b/>
                <w:bCs/>
              </w:rPr>
              <w:t>Использование</w:t>
            </w:r>
            <w:r w:rsidRPr="00841215">
              <w:rPr>
                <w:b/>
                <w:bCs/>
                <w:lang w:val="en-US"/>
              </w:rPr>
              <w:t xml:space="preserve"> WAF (web-application firewall).</w:t>
            </w:r>
          </w:p>
        </w:tc>
      </w:tr>
      <w:tr w:rsidR="00841215" w:rsidRPr="00841215" w14:paraId="750246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5052DA" w14:textId="77777777" w:rsidR="00841215" w:rsidRPr="00841215" w:rsidRDefault="00841215" w:rsidP="0084121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Отказ в обслуживании (</w:t>
            </w:r>
            <w:proofErr w:type="spellStart"/>
            <w:r w:rsidRPr="00841215">
              <w:rPr>
                <w:b/>
                <w:bCs/>
              </w:rPr>
              <w:t>DoS</w:t>
            </w:r>
            <w:proofErr w:type="spellEnd"/>
            <w:r w:rsidRPr="00841215">
              <w:rPr>
                <w:b/>
                <w:bCs/>
              </w:rPr>
              <w:t xml:space="preserve">- и </w:t>
            </w:r>
            <w:proofErr w:type="spellStart"/>
            <w:r w:rsidRPr="00841215">
              <w:rPr>
                <w:b/>
                <w:bCs/>
              </w:rPr>
              <w:t>DDoS</w:t>
            </w:r>
            <w:proofErr w:type="spellEnd"/>
            <w:r w:rsidRPr="00841215">
              <w:rPr>
                <w:b/>
                <w:bCs/>
              </w:rPr>
              <w:t>- атаки)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872FF0" w14:textId="77777777" w:rsidR="00841215" w:rsidRPr="00841215" w:rsidRDefault="00841215" w:rsidP="00841215">
            <w:pPr>
              <w:numPr>
                <w:ilvl w:val="0"/>
                <w:numId w:val="8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 xml:space="preserve">Включение </w:t>
            </w:r>
            <w:proofErr w:type="spellStart"/>
            <w:r w:rsidRPr="00841215">
              <w:rPr>
                <w:b/>
                <w:bCs/>
              </w:rPr>
              <w:t>anti-Dos</w:t>
            </w:r>
            <w:proofErr w:type="spellEnd"/>
            <w:r w:rsidRPr="00841215">
              <w:rPr>
                <w:b/>
                <w:bCs/>
              </w:rPr>
              <w:t>. Важно помнить, что оно ограничивает время и количество незакрытых соединений.</w:t>
            </w:r>
          </w:p>
          <w:p w14:paraId="2646F39D" w14:textId="77777777" w:rsidR="00841215" w:rsidRPr="00841215" w:rsidRDefault="00841215" w:rsidP="00841215">
            <w:pPr>
              <w:numPr>
                <w:ilvl w:val="0"/>
                <w:numId w:val="8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Включение анти-спуфинга.</w:t>
            </w:r>
          </w:p>
          <w:p w14:paraId="0AFC9752" w14:textId="77777777" w:rsidR="00841215" w:rsidRPr="00841215" w:rsidRDefault="00841215" w:rsidP="00841215">
            <w:pPr>
              <w:numPr>
                <w:ilvl w:val="0"/>
                <w:numId w:val="8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Ограничение объема трафика и количества запросов от узла.</w:t>
            </w:r>
          </w:p>
          <w:p w14:paraId="1745CAA1" w14:textId="77777777" w:rsidR="00841215" w:rsidRPr="00841215" w:rsidRDefault="00841215" w:rsidP="00841215">
            <w:pPr>
              <w:numPr>
                <w:ilvl w:val="0"/>
                <w:numId w:val="8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Резервирование канала и расширение его пропускной способности.</w:t>
            </w:r>
          </w:p>
          <w:p w14:paraId="6B7B51E9" w14:textId="77777777" w:rsidR="00841215" w:rsidRPr="00841215" w:rsidRDefault="00841215" w:rsidP="00841215">
            <w:pPr>
              <w:numPr>
                <w:ilvl w:val="0"/>
                <w:numId w:val="8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Использование систем обнаружения (предупреждения) вторжений (IDS/IPS/UTM/NGWF).</w:t>
            </w:r>
          </w:p>
        </w:tc>
      </w:tr>
      <w:tr w:rsidR="00841215" w:rsidRPr="00841215" w14:paraId="717688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4A9019" w14:textId="77777777" w:rsidR="00841215" w:rsidRPr="00841215" w:rsidRDefault="00841215" w:rsidP="00841215">
            <w:pPr>
              <w:spacing w:after="0"/>
              <w:ind w:firstLine="709"/>
              <w:jc w:val="both"/>
              <w:rPr>
                <w:b/>
                <w:bCs/>
              </w:rPr>
            </w:pPr>
            <w:proofErr w:type="spellStart"/>
            <w:r w:rsidRPr="00841215">
              <w:rPr>
                <w:b/>
                <w:bCs/>
              </w:rPr>
              <w:t>Phishing</w:t>
            </w:r>
            <w:proofErr w:type="spellEnd"/>
            <w:r w:rsidRPr="00841215">
              <w:rPr>
                <w:b/>
                <w:bCs/>
              </w:rPr>
              <w:t>-атаки</w:t>
            </w:r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shd w:val="clear" w:color="auto" w:fill="F9F8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86FD01" w14:textId="77777777" w:rsidR="00841215" w:rsidRPr="00841215" w:rsidRDefault="00841215" w:rsidP="00841215">
            <w:pPr>
              <w:numPr>
                <w:ilvl w:val="0"/>
                <w:numId w:val="9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Использование проверенных ресурсов.</w:t>
            </w:r>
          </w:p>
          <w:p w14:paraId="6BA4D4D2" w14:textId="77777777" w:rsidR="00841215" w:rsidRPr="00841215" w:rsidRDefault="00841215" w:rsidP="00841215">
            <w:pPr>
              <w:numPr>
                <w:ilvl w:val="0"/>
                <w:numId w:val="9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Проведение обучения сотрудников.</w:t>
            </w:r>
          </w:p>
          <w:p w14:paraId="2D8564BE" w14:textId="77777777" w:rsidR="00841215" w:rsidRPr="00841215" w:rsidRDefault="00841215" w:rsidP="00841215">
            <w:pPr>
              <w:numPr>
                <w:ilvl w:val="0"/>
                <w:numId w:val="9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 xml:space="preserve">Проведение </w:t>
            </w:r>
            <w:proofErr w:type="spellStart"/>
            <w:r w:rsidRPr="00841215">
              <w:rPr>
                <w:b/>
                <w:bCs/>
              </w:rPr>
              <w:t>киберучений</w:t>
            </w:r>
            <w:proofErr w:type="spellEnd"/>
            <w:r w:rsidRPr="00841215">
              <w:rPr>
                <w:b/>
                <w:bCs/>
              </w:rPr>
              <w:t>.</w:t>
            </w:r>
          </w:p>
        </w:tc>
      </w:tr>
      <w:tr w:rsidR="00841215" w:rsidRPr="00841215" w14:paraId="45722F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62F234" w14:textId="77777777" w:rsidR="00841215" w:rsidRPr="00841215" w:rsidRDefault="00841215" w:rsidP="00841215">
            <w:pPr>
              <w:spacing w:after="0"/>
              <w:ind w:firstLine="709"/>
              <w:jc w:val="both"/>
              <w:rPr>
                <w:b/>
                <w:bCs/>
              </w:rPr>
            </w:pPr>
            <w:proofErr w:type="spellStart"/>
            <w:r w:rsidRPr="00841215">
              <w:rPr>
                <w:b/>
                <w:bCs/>
              </w:rPr>
              <w:t>Brute-force</w:t>
            </w:r>
            <w:proofErr w:type="spellEnd"/>
          </w:p>
        </w:tc>
        <w:tc>
          <w:tcPr>
            <w:tcW w:w="0" w:type="auto"/>
            <w:tcBorders>
              <w:top w:val="single" w:sz="6" w:space="0" w:color="C8C8C8"/>
              <w:left w:val="single" w:sz="6" w:space="0" w:color="C8C8C8"/>
              <w:bottom w:val="single" w:sz="6" w:space="0" w:color="C8C8C8"/>
              <w:right w:val="single" w:sz="6" w:space="0" w:color="C8C8C8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F29DB7" w14:textId="77777777" w:rsidR="00841215" w:rsidRPr="00841215" w:rsidRDefault="00841215" w:rsidP="00841215">
            <w:pPr>
              <w:numPr>
                <w:ilvl w:val="0"/>
                <w:numId w:val="10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Ограничение количества попыток перебора паролей.</w:t>
            </w:r>
          </w:p>
          <w:p w14:paraId="6F9953D0" w14:textId="77777777" w:rsidR="00841215" w:rsidRPr="00841215" w:rsidRDefault="00841215" w:rsidP="00841215">
            <w:pPr>
              <w:numPr>
                <w:ilvl w:val="0"/>
                <w:numId w:val="10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Ограничение количества запросов для ввода учетных данных.</w:t>
            </w:r>
          </w:p>
          <w:p w14:paraId="683146B3" w14:textId="77777777" w:rsidR="00841215" w:rsidRPr="00841215" w:rsidRDefault="00841215" w:rsidP="00841215">
            <w:pPr>
              <w:numPr>
                <w:ilvl w:val="0"/>
                <w:numId w:val="10"/>
              </w:numPr>
              <w:spacing w:after="0"/>
              <w:jc w:val="both"/>
              <w:rPr>
                <w:b/>
                <w:bCs/>
              </w:rPr>
            </w:pPr>
            <w:r w:rsidRPr="00841215">
              <w:rPr>
                <w:b/>
                <w:bCs/>
              </w:rPr>
              <w:t>Блокировка при превышении количества попыток ввода паролей.</w:t>
            </w:r>
          </w:p>
        </w:tc>
      </w:tr>
    </w:tbl>
    <w:p w14:paraId="48A2641C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Несмотря на то, что сегодня действительно есть масса способов противодействия атакам и выявления нарушителей, помните, что многие атаки можно предотвратить:</w:t>
      </w:r>
    </w:p>
    <w:p w14:paraId="18E75C91" w14:textId="77777777" w:rsidR="00841215" w:rsidRPr="00841215" w:rsidRDefault="00841215" w:rsidP="00841215">
      <w:pPr>
        <w:numPr>
          <w:ilvl w:val="0"/>
          <w:numId w:val="11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правильной настройкой сетевого и серверного оборудования;</w:t>
      </w:r>
    </w:p>
    <w:p w14:paraId="7ED6EAB5" w14:textId="77777777" w:rsidR="00841215" w:rsidRPr="00841215" w:rsidRDefault="00841215" w:rsidP="00841215">
      <w:pPr>
        <w:numPr>
          <w:ilvl w:val="0"/>
          <w:numId w:val="11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контролем подключений;</w:t>
      </w:r>
    </w:p>
    <w:p w14:paraId="15F71F43" w14:textId="77777777" w:rsidR="00841215" w:rsidRPr="00841215" w:rsidRDefault="00841215" w:rsidP="00841215">
      <w:pPr>
        <w:numPr>
          <w:ilvl w:val="0"/>
          <w:numId w:val="11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созданием белых списков доступа;</w:t>
      </w:r>
    </w:p>
    <w:p w14:paraId="44770A68" w14:textId="77777777" w:rsidR="00841215" w:rsidRPr="00841215" w:rsidRDefault="00841215" w:rsidP="00841215">
      <w:pPr>
        <w:numPr>
          <w:ilvl w:val="0"/>
          <w:numId w:val="11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проверкой кода и тестированием программного обеспечения;</w:t>
      </w:r>
    </w:p>
    <w:p w14:paraId="25D7130C" w14:textId="77777777" w:rsidR="00841215" w:rsidRPr="00841215" w:rsidRDefault="00841215" w:rsidP="00841215">
      <w:pPr>
        <w:numPr>
          <w:ilvl w:val="0"/>
          <w:numId w:val="11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использованием средств защиты информации.</w:t>
      </w:r>
    </w:p>
    <w:p w14:paraId="47026FFA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Средства защиты сети</w:t>
      </w:r>
    </w:p>
    <w:p w14:paraId="438EA1A3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Основные средства защиты сети — это системы обнаружения вторжений IDS/IPS/UTM/NGFW. Они внешне похожи, но имеют значительные отличия. Разберем каждую отдельно.</w:t>
      </w:r>
    </w:p>
    <w:p w14:paraId="51DBBF8F" w14:textId="77777777" w:rsidR="00841215" w:rsidRPr="00841215" w:rsidRDefault="00841215" w:rsidP="00841215">
      <w:pPr>
        <w:numPr>
          <w:ilvl w:val="0"/>
          <w:numId w:val="12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lastRenderedPageBreak/>
        <w:t>IDS (</w:t>
      </w:r>
      <w:proofErr w:type="spellStart"/>
      <w:r w:rsidRPr="00841215">
        <w:rPr>
          <w:b/>
          <w:bCs/>
        </w:rPr>
        <w:t>Intrusion</w:t>
      </w:r>
      <w:proofErr w:type="spellEnd"/>
      <w:r w:rsidRPr="00841215">
        <w:rPr>
          <w:b/>
          <w:bCs/>
        </w:rPr>
        <w:t xml:space="preserve"> </w:t>
      </w:r>
      <w:proofErr w:type="spellStart"/>
      <w:r w:rsidRPr="00841215">
        <w:rPr>
          <w:b/>
          <w:bCs/>
        </w:rPr>
        <w:t>Detection</w:t>
      </w:r>
      <w:proofErr w:type="spellEnd"/>
      <w:r w:rsidRPr="00841215">
        <w:rPr>
          <w:b/>
          <w:bCs/>
        </w:rPr>
        <w:t xml:space="preserve"> System) — это система обнаружения вторжений.</w:t>
      </w:r>
    </w:p>
    <w:p w14:paraId="7650A684" w14:textId="77777777" w:rsidR="00841215" w:rsidRPr="00841215" w:rsidRDefault="00841215" w:rsidP="00841215">
      <w:pPr>
        <w:numPr>
          <w:ilvl w:val="0"/>
          <w:numId w:val="12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IPS (</w:t>
      </w:r>
      <w:proofErr w:type="spellStart"/>
      <w:r w:rsidRPr="00841215">
        <w:rPr>
          <w:b/>
          <w:bCs/>
        </w:rPr>
        <w:t>Intrusion</w:t>
      </w:r>
      <w:proofErr w:type="spellEnd"/>
      <w:r w:rsidRPr="00841215">
        <w:rPr>
          <w:b/>
          <w:bCs/>
        </w:rPr>
        <w:t xml:space="preserve"> </w:t>
      </w:r>
      <w:proofErr w:type="spellStart"/>
      <w:r w:rsidRPr="00841215">
        <w:rPr>
          <w:b/>
          <w:bCs/>
        </w:rPr>
        <w:t>Prevention</w:t>
      </w:r>
      <w:proofErr w:type="spellEnd"/>
      <w:r w:rsidRPr="00841215">
        <w:rPr>
          <w:b/>
          <w:bCs/>
        </w:rPr>
        <w:t xml:space="preserve"> System) — это система предотвращения вторжений.</w:t>
      </w:r>
    </w:p>
    <w:p w14:paraId="0F11006E" w14:textId="77777777" w:rsidR="00841215" w:rsidRPr="00841215" w:rsidRDefault="00841215" w:rsidP="00841215">
      <w:pPr>
        <w:numPr>
          <w:ilvl w:val="0"/>
          <w:numId w:val="12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NGFW (Next Generation Firewall) — межсетевой экран нового поколения.</w:t>
      </w:r>
    </w:p>
    <w:p w14:paraId="1A4A33C9" w14:textId="77777777" w:rsidR="00841215" w:rsidRPr="00841215" w:rsidRDefault="00841215" w:rsidP="00841215">
      <w:pPr>
        <w:numPr>
          <w:ilvl w:val="0"/>
          <w:numId w:val="12"/>
        </w:numPr>
        <w:spacing w:after="0"/>
        <w:jc w:val="both"/>
        <w:rPr>
          <w:b/>
          <w:bCs/>
          <w:lang w:val="en-US"/>
        </w:rPr>
      </w:pPr>
      <w:r w:rsidRPr="00841215">
        <w:rPr>
          <w:b/>
          <w:bCs/>
          <w:lang w:val="en-US"/>
        </w:rPr>
        <w:t xml:space="preserve">UTM (Unified Threat Management) — </w:t>
      </w:r>
      <w:r w:rsidRPr="00841215">
        <w:rPr>
          <w:b/>
          <w:bCs/>
        </w:rPr>
        <w:t>универсальный</w:t>
      </w:r>
      <w:r w:rsidRPr="00841215">
        <w:rPr>
          <w:b/>
          <w:bCs/>
          <w:lang w:val="en-US"/>
        </w:rPr>
        <w:t xml:space="preserve"> </w:t>
      </w:r>
      <w:r w:rsidRPr="00841215">
        <w:rPr>
          <w:b/>
          <w:bCs/>
        </w:rPr>
        <w:t>шлюз</w:t>
      </w:r>
      <w:r w:rsidRPr="00841215">
        <w:rPr>
          <w:b/>
          <w:bCs/>
          <w:lang w:val="en-US"/>
        </w:rPr>
        <w:t xml:space="preserve"> </w:t>
      </w:r>
      <w:r w:rsidRPr="00841215">
        <w:rPr>
          <w:b/>
          <w:bCs/>
        </w:rPr>
        <w:t>безопасности</w:t>
      </w:r>
      <w:r w:rsidRPr="00841215">
        <w:rPr>
          <w:b/>
          <w:bCs/>
          <w:lang w:val="en-US"/>
        </w:rPr>
        <w:t>.</w:t>
      </w:r>
    </w:p>
    <w:p w14:paraId="2BB165DC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Главное, что важно знать специалисту ИБ, — эти решения по-разному реагируют на инциденты:</w:t>
      </w:r>
    </w:p>
    <w:p w14:paraId="4F9D7978" w14:textId="77777777" w:rsidR="00841215" w:rsidRPr="00841215" w:rsidRDefault="00841215" w:rsidP="00841215">
      <w:pPr>
        <w:numPr>
          <w:ilvl w:val="0"/>
          <w:numId w:val="13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Система IDS действует как средство мониторинга, обнаруживая потенциально опасную активность и уведомляя об этом администратора безопасности.</w:t>
      </w:r>
    </w:p>
    <w:p w14:paraId="6749D48C" w14:textId="77777777" w:rsidR="00841215" w:rsidRPr="00841215" w:rsidRDefault="00841215" w:rsidP="00841215">
      <w:pPr>
        <w:numPr>
          <w:ilvl w:val="0"/>
          <w:numId w:val="13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Система IPS может не только обнаружить угрозу, но и автоматически принять меры для нейтрализации — разорвать соединение или заблокировать IP-адрес, откуда исходят подозрительные действия.</w:t>
      </w:r>
    </w:p>
    <w:p w14:paraId="166BE48A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Также разницу можно заметить в способе интеграции в инфраструктуру и во взаимодействии с сетевым трафиком:</w:t>
      </w:r>
    </w:p>
    <w:p w14:paraId="442B4844" w14:textId="77777777" w:rsidR="00841215" w:rsidRPr="00841215" w:rsidRDefault="00841215" w:rsidP="00841215">
      <w:pPr>
        <w:numPr>
          <w:ilvl w:val="0"/>
          <w:numId w:val="14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Система IDS размещается параллельно с сетевыми потоками и анализирует дубликаты проходящего трафика.</w:t>
      </w:r>
    </w:p>
    <w:p w14:paraId="4B803324" w14:textId="77777777" w:rsidR="00841215" w:rsidRPr="00841215" w:rsidRDefault="00841215" w:rsidP="00841215">
      <w:pPr>
        <w:numPr>
          <w:ilvl w:val="0"/>
          <w:numId w:val="14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Система IPS интегрируется непосредственно в сеть, позволяя трафику проходить через нее.</w:t>
      </w:r>
    </w:p>
    <w:p w14:paraId="1036CF23" w14:textId="4EB05505" w:rsidR="00841215" w:rsidRPr="00841215" w:rsidRDefault="00841215" w:rsidP="00841215">
      <w:pPr>
        <w:spacing w:after="0"/>
        <w:ind w:firstLine="709"/>
        <w:jc w:val="both"/>
      </w:pPr>
      <w:r w:rsidRPr="00841215">
        <w:drawing>
          <wp:inline distT="0" distB="0" distL="0" distR="0" wp14:anchorId="781B5575" wp14:editId="40E93C05">
            <wp:extent cx="5939790" cy="3862070"/>
            <wp:effectExtent l="0" t="0" r="3810" b="5080"/>
            <wp:docPr id="1790554864" name="Рисунок 4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2A23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Рис. 10. Схема работы IDS и IPS</w:t>
      </w:r>
      <w:r w:rsidRPr="00841215">
        <w:rPr>
          <w:b/>
          <w:bCs/>
        </w:rPr>
        <w:br/>
        <w:t>Источник: </w:t>
      </w:r>
      <w:hyperlink r:id="rId7" w:tgtFrame="_blank" w:history="1">
        <w:r w:rsidRPr="00841215">
          <w:rPr>
            <w:rStyle w:val="ac"/>
            <w:b/>
            <w:bCs/>
          </w:rPr>
          <w:t>securitylab.ru</w:t>
        </w:r>
      </w:hyperlink>
    </w:p>
    <w:p w14:paraId="3E1E51F0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lastRenderedPageBreak/>
        <w:t>Отметим главное сходство NGFW и UTM — это комплексные решения, включающие помимо IPS целый набор функций:</w:t>
      </w:r>
    </w:p>
    <w:p w14:paraId="2C3A3A22" w14:textId="77777777" w:rsidR="00841215" w:rsidRPr="00841215" w:rsidRDefault="00841215" w:rsidP="00841215">
      <w:pPr>
        <w:numPr>
          <w:ilvl w:val="0"/>
          <w:numId w:val="15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межсетевой экран;</w:t>
      </w:r>
    </w:p>
    <w:p w14:paraId="50D4EAF0" w14:textId="77777777" w:rsidR="00841215" w:rsidRPr="00841215" w:rsidRDefault="00841215" w:rsidP="00841215">
      <w:pPr>
        <w:numPr>
          <w:ilvl w:val="0"/>
          <w:numId w:val="15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антивирус;</w:t>
      </w:r>
    </w:p>
    <w:p w14:paraId="1345E90F" w14:textId="77777777" w:rsidR="00841215" w:rsidRPr="00841215" w:rsidRDefault="00841215" w:rsidP="00841215">
      <w:pPr>
        <w:numPr>
          <w:ilvl w:val="0"/>
          <w:numId w:val="15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VPN;</w:t>
      </w:r>
    </w:p>
    <w:p w14:paraId="7C0A9F31" w14:textId="77777777" w:rsidR="00841215" w:rsidRPr="00841215" w:rsidRDefault="00841215" w:rsidP="00841215">
      <w:pPr>
        <w:numPr>
          <w:ilvl w:val="0"/>
          <w:numId w:val="15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веб-фильтр;</w:t>
      </w:r>
    </w:p>
    <w:p w14:paraId="3E8A043A" w14:textId="77777777" w:rsidR="00841215" w:rsidRPr="00841215" w:rsidRDefault="00841215" w:rsidP="00841215">
      <w:pPr>
        <w:numPr>
          <w:ilvl w:val="0"/>
          <w:numId w:val="15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антиспам;</w:t>
      </w:r>
    </w:p>
    <w:p w14:paraId="4FD0EE6D" w14:textId="77777777" w:rsidR="00841215" w:rsidRPr="00841215" w:rsidRDefault="00841215" w:rsidP="00841215">
      <w:pPr>
        <w:numPr>
          <w:ilvl w:val="0"/>
          <w:numId w:val="15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DLP.</w:t>
      </w:r>
    </w:p>
    <w:p w14:paraId="1D579EC5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У NGFW эти процессы могут происходить параллельно в отличие от UTM, что значительно повышает работоспособность NGFW, но и, соответственно, цену.</w:t>
      </w:r>
    </w:p>
    <w:p w14:paraId="4572B6DF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Основное отличие IDS/IPS/UTM/NGFW — в количестве функций. Меньше всего их у IDS, больше всего — у NGFW. При этом для небольших сетей достаточно будет IDS, а реагировать на инцидент могут сотрудники отдела информационной безопасности. IDS также отвечает требованиям регуляторов.</w:t>
      </w:r>
    </w:p>
    <w:p w14:paraId="5CDE518A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Для защиты веб-приложений используются WAF (Web Application Firewall, средства фильтрации трафика прикладного уровня). Если IDS/IPS/UTM/NGFW ставятся на границе сети и контролируют периметр, то WAF ставит на границе работы веб-приложений.</w:t>
      </w:r>
    </w:p>
    <w:p w14:paraId="57EB14BE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WAF анализирует входящий и исходящий трафик и в режиме реального времени блокирует следующие потенциальные угрозы:</w:t>
      </w:r>
    </w:p>
    <w:p w14:paraId="70878F4B" w14:textId="77777777" w:rsidR="00841215" w:rsidRPr="00841215" w:rsidRDefault="00841215" w:rsidP="00841215">
      <w:pPr>
        <w:numPr>
          <w:ilvl w:val="0"/>
          <w:numId w:val="16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SQL-инъекции;</w:t>
      </w:r>
    </w:p>
    <w:p w14:paraId="1B911B05" w14:textId="77777777" w:rsidR="00841215" w:rsidRPr="00841215" w:rsidRDefault="00841215" w:rsidP="00841215">
      <w:pPr>
        <w:numPr>
          <w:ilvl w:val="0"/>
          <w:numId w:val="16"/>
        </w:numPr>
        <w:spacing w:after="0"/>
        <w:jc w:val="both"/>
        <w:rPr>
          <w:b/>
          <w:bCs/>
        </w:rPr>
      </w:pPr>
      <w:proofErr w:type="spellStart"/>
      <w:r w:rsidRPr="00841215">
        <w:rPr>
          <w:b/>
          <w:bCs/>
        </w:rPr>
        <w:t>Dos</w:t>
      </w:r>
      <w:proofErr w:type="spellEnd"/>
      <w:r w:rsidRPr="00841215">
        <w:rPr>
          <w:b/>
          <w:bCs/>
        </w:rPr>
        <w:t>-атаки;</w:t>
      </w:r>
    </w:p>
    <w:p w14:paraId="28C66283" w14:textId="77777777" w:rsidR="00841215" w:rsidRPr="00841215" w:rsidRDefault="00841215" w:rsidP="00841215">
      <w:pPr>
        <w:numPr>
          <w:ilvl w:val="0"/>
          <w:numId w:val="16"/>
        </w:numPr>
        <w:spacing w:after="0"/>
        <w:jc w:val="both"/>
        <w:rPr>
          <w:b/>
          <w:bCs/>
        </w:rPr>
      </w:pPr>
      <w:proofErr w:type="spellStart"/>
      <w:r w:rsidRPr="00841215">
        <w:rPr>
          <w:b/>
          <w:bCs/>
        </w:rPr>
        <w:t>Brute-force</w:t>
      </w:r>
      <w:proofErr w:type="spellEnd"/>
      <w:r w:rsidRPr="00841215">
        <w:rPr>
          <w:b/>
          <w:bCs/>
        </w:rPr>
        <w:t>;</w:t>
      </w:r>
    </w:p>
    <w:p w14:paraId="5DBE114E" w14:textId="77777777" w:rsidR="00841215" w:rsidRPr="00841215" w:rsidRDefault="00841215" w:rsidP="00841215">
      <w:pPr>
        <w:numPr>
          <w:ilvl w:val="0"/>
          <w:numId w:val="16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использование специализированных программ;</w:t>
      </w:r>
    </w:p>
    <w:p w14:paraId="5FAAD5BE" w14:textId="77777777" w:rsidR="00841215" w:rsidRPr="00841215" w:rsidRDefault="00841215" w:rsidP="00841215">
      <w:pPr>
        <w:numPr>
          <w:ilvl w:val="0"/>
          <w:numId w:val="16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сетевую разведку.</w:t>
      </w:r>
    </w:p>
    <w:p w14:paraId="37D6D641" w14:textId="46FBA154" w:rsidR="00841215" w:rsidRPr="00841215" w:rsidRDefault="00841215" w:rsidP="00841215">
      <w:pPr>
        <w:spacing w:after="0"/>
        <w:ind w:firstLine="709"/>
        <w:jc w:val="both"/>
      </w:pPr>
      <w:r w:rsidRPr="00841215">
        <w:drawing>
          <wp:inline distT="0" distB="0" distL="0" distR="0" wp14:anchorId="4BAA58D9" wp14:editId="27281007">
            <wp:extent cx="5939790" cy="3389630"/>
            <wp:effectExtent l="0" t="0" r="3810" b="1270"/>
            <wp:docPr id="1037849769" name="Рисунок 3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65B99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lastRenderedPageBreak/>
        <w:t xml:space="preserve">Рис. 11. Пример работы WAF от компании </w:t>
      </w:r>
      <w:proofErr w:type="spellStart"/>
      <w:r w:rsidRPr="00841215">
        <w:rPr>
          <w:b/>
          <w:bCs/>
        </w:rPr>
        <w:t>Positive</w:t>
      </w:r>
      <w:proofErr w:type="spellEnd"/>
      <w:r w:rsidRPr="00841215">
        <w:rPr>
          <w:b/>
          <w:bCs/>
        </w:rPr>
        <w:t xml:space="preserve"> Technologies</w:t>
      </w:r>
      <w:r w:rsidRPr="00841215">
        <w:rPr>
          <w:b/>
          <w:bCs/>
        </w:rPr>
        <w:br/>
        <w:t>Источник: </w:t>
      </w:r>
      <w:hyperlink r:id="rId9" w:tgtFrame="_blank" w:history="1">
        <w:r w:rsidRPr="00841215">
          <w:rPr>
            <w:rStyle w:val="ac"/>
            <w:b/>
            <w:bCs/>
          </w:rPr>
          <w:t>anti-malware.ru</w:t>
        </w:r>
      </w:hyperlink>
    </w:p>
    <w:p w14:paraId="6B54CA35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Следующий этап противодействия угрозам безопасности сети — подключение имеющихся средств защиты информации к системам:</w:t>
      </w:r>
    </w:p>
    <w:p w14:paraId="2EDE33FD" w14:textId="77777777" w:rsidR="00841215" w:rsidRPr="00841215" w:rsidRDefault="00841215" w:rsidP="00841215">
      <w:pPr>
        <w:numPr>
          <w:ilvl w:val="0"/>
          <w:numId w:val="17"/>
        </w:numPr>
        <w:spacing w:after="0"/>
        <w:jc w:val="both"/>
        <w:rPr>
          <w:b/>
          <w:bCs/>
        </w:rPr>
      </w:pPr>
      <w:hyperlink r:id="rId10" w:tgtFrame="_blank" w:history="1">
        <w:r w:rsidRPr="00841215">
          <w:rPr>
            <w:rStyle w:val="ac"/>
            <w:b/>
            <w:bCs/>
          </w:rPr>
          <w:t>SIEM</w:t>
        </w:r>
      </w:hyperlink>
      <w:r w:rsidRPr="00841215">
        <w:rPr>
          <w:b/>
          <w:bCs/>
        </w:rPr>
        <w:br/>
      </w:r>
      <w:r w:rsidRPr="00841215">
        <w:rPr>
          <w:b/>
          <w:bCs/>
        </w:rPr>
        <w:br/>
      </w:r>
      <w:proofErr w:type="spellStart"/>
      <w:r w:rsidRPr="00841215">
        <w:rPr>
          <w:b/>
          <w:bCs/>
        </w:rPr>
        <w:t>SIEM</w:t>
      </w:r>
      <w:proofErr w:type="spellEnd"/>
      <w:r w:rsidRPr="00841215">
        <w:rPr>
          <w:b/>
          <w:bCs/>
        </w:rPr>
        <w:t xml:space="preserve"> (Security </w:t>
      </w:r>
      <w:proofErr w:type="spellStart"/>
      <w:r w:rsidRPr="00841215">
        <w:rPr>
          <w:b/>
          <w:bCs/>
        </w:rPr>
        <w:t>information</w:t>
      </w:r>
      <w:proofErr w:type="spellEnd"/>
      <w:r w:rsidRPr="00841215">
        <w:rPr>
          <w:b/>
          <w:bCs/>
        </w:rPr>
        <w:t xml:space="preserve"> </w:t>
      </w:r>
      <w:proofErr w:type="spellStart"/>
      <w:r w:rsidRPr="00841215">
        <w:rPr>
          <w:b/>
          <w:bCs/>
        </w:rPr>
        <w:t>and</w:t>
      </w:r>
      <w:proofErr w:type="spellEnd"/>
      <w:r w:rsidRPr="00841215">
        <w:rPr>
          <w:b/>
          <w:bCs/>
        </w:rPr>
        <w:t xml:space="preserve"> </w:t>
      </w:r>
      <w:proofErr w:type="spellStart"/>
      <w:r w:rsidRPr="00841215">
        <w:rPr>
          <w:b/>
          <w:bCs/>
        </w:rPr>
        <w:t>event</w:t>
      </w:r>
      <w:proofErr w:type="spellEnd"/>
      <w:r w:rsidRPr="00841215">
        <w:rPr>
          <w:b/>
          <w:bCs/>
        </w:rPr>
        <w:t xml:space="preserve"> </w:t>
      </w:r>
      <w:proofErr w:type="spellStart"/>
      <w:r w:rsidRPr="00841215">
        <w:rPr>
          <w:b/>
          <w:bCs/>
        </w:rPr>
        <w:t>management</w:t>
      </w:r>
      <w:proofErr w:type="spellEnd"/>
      <w:r w:rsidRPr="00841215">
        <w:rPr>
          <w:b/>
          <w:bCs/>
        </w:rPr>
        <w:t>) — система управления информацией о безопасности и событиями безопасности. Она анализирует события безопасности, уязвимости, действия злоумышленников и делает выводы о том, возможно ли реализовать уязвимость. Затем система оповещает об этом сотрудников отдела ИБ.</w:t>
      </w:r>
      <w:r w:rsidRPr="00841215">
        <w:rPr>
          <w:b/>
          <w:bCs/>
        </w:rPr>
        <w:br/>
      </w:r>
      <w:r w:rsidRPr="00841215">
        <w:rPr>
          <w:b/>
          <w:bCs/>
        </w:rPr>
        <w:br/>
        <w:t>SIEM собирает информацию с источников данных (средства защиты информации, журналы событий серверов и рабочих станций, сетевые устройства).</w:t>
      </w:r>
    </w:p>
    <w:p w14:paraId="1D7D3792" w14:textId="77777777" w:rsidR="00841215" w:rsidRPr="00841215" w:rsidRDefault="00841215" w:rsidP="00841215">
      <w:pPr>
        <w:numPr>
          <w:ilvl w:val="0"/>
          <w:numId w:val="18"/>
        </w:numPr>
        <w:spacing w:after="0"/>
        <w:jc w:val="both"/>
        <w:rPr>
          <w:b/>
          <w:bCs/>
        </w:rPr>
      </w:pPr>
      <w:hyperlink r:id="rId11" w:tgtFrame="_blank" w:history="1">
        <w:r w:rsidRPr="00841215">
          <w:rPr>
            <w:rStyle w:val="ac"/>
            <w:b/>
            <w:bCs/>
            <w:lang w:val="en-US"/>
          </w:rPr>
          <w:t>SOAR</w:t>
        </w:r>
      </w:hyperlink>
      <w:r w:rsidRPr="00841215">
        <w:rPr>
          <w:b/>
          <w:bCs/>
          <w:lang w:val="en-US"/>
        </w:rPr>
        <w:br/>
      </w:r>
      <w:r w:rsidRPr="00841215">
        <w:rPr>
          <w:b/>
          <w:bCs/>
          <w:lang w:val="en-US"/>
        </w:rPr>
        <w:br/>
        <w:t xml:space="preserve">SOAR (Security Orchestration, Automation and Response) — </w:t>
      </w:r>
      <w:r w:rsidRPr="00841215">
        <w:rPr>
          <w:b/>
          <w:bCs/>
        </w:rPr>
        <w:t>система</w:t>
      </w:r>
      <w:r w:rsidRPr="00841215">
        <w:rPr>
          <w:b/>
          <w:bCs/>
          <w:lang w:val="en-US"/>
        </w:rPr>
        <w:t xml:space="preserve"> </w:t>
      </w:r>
      <w:r w:rsidRPr="00841215">
        <w:rPr>
          <w:b/>
          <w:bCs/>
        </w:rPr>
        <w:t>анализа</w:t>
      </w:r>
      <w:r w:rsidRPr="00841215">
        <w:rPr>
          <w:b/>
          <w:bCs/>
          <w:lang w:val="en-US"/>
        </w:rPr>
        <w:t xml:space="preserve">, </w:t>
      </w:r>
      <w:r w:rsidRPr="00841215">
        <w:rPr>
          <w:b/>
          <w:bCs/>
        </w:rPr>
        <w:t>обнаружения</w:t>
      </w:r>
      <w:r w:rsidRPr="00841215">
        <w:rPr>
          <w:b/>
          <w:bCs/>
          <w:lang w:val="en-US"/>
        </w:rPr>
        <w:t xml:space="preserve"> </w:t>
      </w:r>
      <w:r w:rsidRPr="00841215">
        <w:rPr>
          <w:b/>
          <w:bCs/>
        </w:rPr>
        <w:t>и</w:t>
      </w:r>
      <w:r w:rsidRPr="00841215">
        <w:rPr>
          <w:b/>
          <w:bCs/>
          <w:lang w:val="en-US"/>
        </w:rPr>
        <w:t xml:space="preserve"> </w:t>
      </w:r>
      <w:r w:rsidRPr="00841215">
        <w:rPr>
          <w:b/>
          <w:bCs/>
        </w:rPr>
        <w:t>противодействия</w:t>
      </w:r>
      <w:r w:rsidRPr="00841215">
        <w:rPr>
          <w:b/>
          <w:bCs/>
          <w:lang w:val="en-US"/>
        </w:rPr>
        <w:t xml:space="preserve"> </w:t>
      </w:r>
      <w:r w:rsidRPr="00841215">
        <w:rPr>
          <w:b/>
          <w:bCs/>
        </w:rPr>
        <w:t>атакам</w:t>
      </w:r>
      <w:r w:rsidRPr="00841215">
        <w:rPr>
          <w:b/>
          <w:bCs/>
          <w:lang w:val="en-US"/>
        </w:rPr>
        <w:t xml:space="preserve">. </w:t>
      </w:r>
      <w:r w:rsidRPr="00841215">
        <w:rPr>
          <w:b/>
          <w:bCs/>
        </w:rPr>
        <w:t>В отличие от SIEM, она может реагировать на атаки в автоматическом режиме.</w:t>
      </w:r>
    </w:p>
    <w:p w14:paraId="67C99A87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Важно внедрять технические средства, ориентируясь не только на обеспечение безопасности, но и обращая внимание на условия достаточности. Внедрение любых средств защиты информации снижает работоспособность сети — например, у систем IDS/IPS/UTM/NGFW пропускная система ниже, чем у коммутаторов и маршрутизаторов, за счет проведение анализа трафика. Поэтому перед внедрением системы защиты сети необходимо провести проектирование системы.</w:t>
      </w:r>
    </w:p>
    <w:p w14:paraId="3C3A199D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Начинать удобно с простых мер:</w:t>
      </w:r>
    </w:p>
    <w:p w14:paraId="1BF57D72" w14:textId="77777777" w:rsidR="00841215" w:rsidRPr="00841215" w:rsidRDefault="00841215" w:rsidP="00841215">
      <w:pPr>
        <w:numPr>
          <w:ilvl w:val="0"/>
          <w:numId w:val="19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настройки технических средств (сложный пароль, ограничение доступа к сетевым устройствам, включение спам-фильтров);</w:t>
      </w:r>
    </w:p>
    <w:p w14:paraId="33DA36FC" w14:textId="77777777" w:rsidR="00841215" w:rsidRPr="00841215" w:rsidRDefault="00841215" w:rsidP="00841215">
      <w:pPr>
        <w:numPr>
          <w:ilvl w:val="0"/>
          <w:numId w:val="19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установки антивируса;</w:t>
      </w:r>
    </w:p>
    <w:p w14:paraId="557C40B4" w14:textId="77777777" w:rsidR="00841215" w:rsidRPr="00841215" w:rsidRDefault="00841215" w:rsidP="00841215">
      <w:pPr>
        <w:numPr>
          <w:ilvl w:val="0"/>
          <w:numId w:val="19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включения журналов;</w:t>
      </w:r>
    </w:p>
    <w:p w14:paraId="1ACB2D75" w14:textId="77777777" w:rsidR="00841215" w:rsidRPr="00841215" w:rsidRDefault="00841215" w:rsidP="00841215">
      <w:pPr>
        <w:numPr>
          <w:ilvl w:val="0"/>
          <w:numId w:val="19"/>
        </w:numPr>
        <w:spacing w:after="0"/>
        <w:jc w:val="both"/>
        <w:rPr>
          <w:b/>
          <w:bCs/>
        </w:rPr>
      </w:pPr>
      <w:r w:rsidRPr="00841215">
        <w:rPr>
          <w:b/>
          <w:bCs/>
        </w:rPr>
        <w:t>включения шифрования на сетевых устройствах.</w:t>
      </w:r>
    </w:p>
    <w:p w14:paraId="7F9BA2D6" w14:textId="77777777" w:rsidR="00841215" w:rsidRPr="00841215" w:rsidRDefault="00841215" w:rsidP="00841215">
      <w:pPr>
        <w:spacing w:after="0"/>
        <w:ind w:firstLine="709"/>
        <w:jc w:val="both"/>
        <w:rPr>
          <w:b/>
          <w:bCs/>
        </w:rPr>
      </w:pPr>
      <w:r w:rsidRPr="00841215">
        <w:rPr>
          <w:b/>
          <w:bCs/>
        </w:rPr>
        <w:t>В этом уроке вы рассмотрели основные технические способы противодействиям атакам: IDS/IPS/UTM/NGW, WAF И SIEM/SOAR. Как видите, способов противодействия очень много, поэтому перед выбором технических средств нужно провести аудит систем и проектирование системы защиты сети. Но кроме технических средств есть и нетехнические способы противодействия атакам. О них вы узнаете в следующем уроке.</w:t>
      </w:r>
    </w:p>
    <w:p w14:paraId="6F202847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E7815"/>
    <w:multiLevelType w:val="multilevel"/>
    <w:tmpl w:val="2142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66234"/>
    <w:multiLevelType w:val="multilevel"/>
    <w:tmpl w:val="7084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B3140"/>
    <w:multiLevelType w:val="multilevel"/>
    <w:tmpl w:val="40BC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52F36"/>
    <w:multiLevelType w:val="multilevel"/>
    <w:tmpl w:val="E066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20071"/>
    <w:multiLevelType w:val="multilevel"/>
    <w:tmpl w:val="2F26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75FA5"/>
    <w:multiLevelType w:val="multilevel"/>
    <w:tmpl w:val="0168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F3321"/>
    <w:multiLevelType w:val="multilevel"/>
    <w:tmpl w:val="544A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A00C1"/>
    <w:multiLevelType w:val="multilevel"/>
    <w:tmpl w:val="2E8A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93F55"/>
    <w:multiLevelType w:val="multilevel"/>
    <w:tmpl w:val="D5E0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E5983"/>
    <w:multiLevelType w:val="multilevel"/>
    <w:tmpl w:val="690E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A4BF8"/>
    <w:multiLevelType w:val="multilevel"/>
    <w:tmpl w:val="67A6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549FE"/>
    <w:multiLevelType w:val="multilevel"/>
    <w:tmpl w:val="D02E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1737D"/>
    <w:multiLevelType w:val="multilevel"/>
    <w:tmpl w:val="A2E6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02272"/>
    <w:multiLevelType w:val="multilevel"/>
    <w:tmpl w:val="6A6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51FF2"/>
    <w:multiLevelType w:val="multilevel"/>
    <w:tmpl w:val="792C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067A1B"/>
    <w:multiLevelType w:val="multilevel"/>
    <w:tmpl w:val="5998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0614C"/>
    <w:multiLevelType w:val="multilevel"/>
    <w:tmpl w:val="BB9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85DF5"/>
    <w:multiLevelType w:val="multilevel"/>
    <w:tmpl w:val="915C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1D64CC"/>
    <w:multiLevelType w:val="multilevel"/>
    <w:tmpl w:val="5E8A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555190">
    <w:abstractNumId w:val="8"/>
  </w:num>
  <w:num w:numId="2" w16cid:durableId="1612933818">
    <w:abstractNumId w:val="16"/>
  </w:num>
  <w:num w:numId="3" w16cid:durableId="59787856">
    <w:abstractNumId w:val="4"/>
  </w:num>
  <w:num w:numId="4" w16cid:durableId="620693576">
    <w:abstractNumId w:val="1"/>
  </w:num>
  <w:num w:numId="5" w16cid:durableId="839856051">
    <w:abstractNumId w:val="13"/>
  </w:num>
  <w:num w:numId="6" w16cid:durableId="742993836">
    <w:abstractNumId w:val="2"/>
  </w:num>
  <w:num w:numId="7" w16cid:durableId="523632754">
    <w:abstractNumId w:val="3"/>
  </w:num>
  <w:num w:numId="8" w16cid:durableId="1561985969">
    <w:abstractNumId w:val="12"/>
  </w:num>
  <w:num w:numId="9" w16cid:durableId="1329409774">
    <w:abstractNumId w:val="10"/>
  </w:num>
  <w:num w:numId="10" w16cid:durableId="1856924411">
    <w:abstractNumId w:val="0"/>
  </w:num>
  <w:num w:numId="11" w16cid:durableId="1705207316">
    <w:abstractNumId w:val="6"/>
  </w:num>
  <w:num w:numId="12" w16cid:durableId="922299510">
    <w:abstractNumId w:val="15"/>
  </w:num>
  <w:num w:numId="13" w16cid:durableId="433020838">
    <w:abstractNumId w:val="17"/>
  </w:num>
  <w:num w:numId="14" w16cid:durableId="1195343759">
    <w:abstractNumId w:val="5"/>
  </w:num>
  <w:num w:numId="15" w16cid:durableId="1985962422">
    <w:abstractNumId w:val="14"/>
  </w:num>
  <w:num w:numId="16" w16cid:durableId="1532457055">
    <w:abstractNumId w:val="9"/>
  </w:num>
  <w:num w:numId="17" w16cid:durableId="706179958">
    <w:abstractNumId w:val="7"/>
  </w:num>
  <w:num w:numId="18" w16cid:durableId="238490854">
    <w:abstractNumId w:val="11"/>
  </w:num>
  <w:num w:numId="19" w16cid:durableId="13175363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215"/>
    <w:rsid w:val="0020260D"/>
    <w:rsid w:val="006C0B77"/>
    <w:rsid w:val="008242FF"/>
    <w:rsid w:val="00841215"/>
    <w:rsid w:val="00870751"/>
    <w:rsid w:val="00922C48"/>
    <w:rsid w:val="00B915B7"/>
    <w:rsid w:val="00EA59DF"/>
    <w:rsid w:val="00ED625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CD4F0"/>
  <w15:chartTrackingRefBased/>
  <w15:docId w15:val="{EE8F274F-503B-4C4D-995E-C634BC048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4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2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2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2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2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2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2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2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21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121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121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121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4121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4121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4121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4121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4121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412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2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121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412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121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121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121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41215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4121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41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ecuritylab.ru/analytics/517592.ph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securitylab.ru/analytics/538804.php" TargetMode="External"/><Relationship Id="rId5" Type="http://schemas.openxmlformats.org/officeDocument/2006/relationships/hyperlink" Target="https://base.garant.ru/70246078/" TargetMode="External"/><Relationship Id="rId10" Type="http://schemas.openxmlformats.org/officeDocument/2006/relationships/hyperlink" Target="https://habr.com/ru/articles/711364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nti-malware.ru/analytics/Market_Analysis/Web-Application-Firewall-202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1364</Words>
  <Characters>7778</Characters>
  <Application>Microsoft Office Word</Application>
  <DocSecurity>0</DocSecurity>
  <Lines>64</Lines>
  <Paragraphs>18</Paragraphs>
  <ScaleCrop>false</ScaleCrop>
  <Company/>
  <LinksUpToDate>false</LinksUpToDate>
  <CharactersWithSpaces>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1</cp:revision>
  <dcterms:created xsi:type="dcterms:W3CDTF">2025-09-21T17:53:00Z</dcterms:created>
  <dcterms:modified xsi:type="dcterms:W3CDTF">2025-09-21T17:53:00Z</dcterms:modified>
</cp:coreProperties>
</file>