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2C3AB" w14:textId="45AAA24D" w:rsidR="003E538E" w:rsidRPr="003E538E" w:rsidRDefault="003E538E" w:rsidP="00D11440">
      <w:pPr>
        <w:jc w:val="both"/>
        <w:rPr>
          <w:rFonts w:ascii="Times New Roman" w:hAnsi="Times New Roman" w:cs="Times New Roman"/>
          <w:b/>
          <w:bCs/>
          <w:sz w:val="40"/>
          <w:szCs w:val="40"/>
          <w:lang w:val="en-US"/>
        </w:rPr>
      </w:pPr>
      <w:r w:rsidRPr="003E538E">
        <w:rPr>
          <w:rFonts w:ascii="Times New Roman" w:hAnsi="Times New Roman" w:cs="Times New Roman"/>
          <w:b/>
          <w:bCs/>
          <w:sz w:val="40"/>
          <w:szCs w:val="40"/>
          <w:lang w:val="en-US"/>
        </w:rPr>
        <w:t>IBM CAPSTONE</w:t>
      </w:r>
    </w:p>
    <w:p w14:paraId="7301B8B7" w14:textId="77777777" w:rsidR="003E538E" w:rsidRPr="003E538E" w:rsidRDefault="003E538E" w:rsidP="00D11440">
      <w:pPr>
        <w:jc w:val="both"/>
        <w:rPr>
          <w:rFonts w:ascii="Times New Roman" w:hAnsi="Times New Roman" w:cs="Times New Roman"/>
          <w:b/>
          <w:bCs/>
          <w:sz w:val="24"/>
          <w:szCs w:val="24"/>
          <w:lang w:val="en-US"/>
        </w:rPr>
      </w:pPr>
    </w:p>
    <w:p w14:paraId="76207FDD" w14:textId="3CD92F8B" w:rsidR="006F0C40" w:rsidRPr="003E538E" w:rsidRDefault="006F0C40" w:rsidP="00D11440">
      <w:pPr>
        <w:jc w:val="both"/>
        <w:rPr>
          <w:rFonts w:ascii="Times New Roman" w:hAnsi="Times New Roman" w:cs="Times New Roman"/>
          <w:b/>
          <w:bCs/>
          <w:sz w:val="28"/>
          <w:szCs w:val="28"/>
          <w:lang w:val="en-US"/>
        </w:rPr>
      </w:pPr>
      <w:r w:rsidRPr="003E538E">
        <w:rPr>
          <w:rFonts w:ascii="Times New Roman" w:hAnsi="Times New Roman" w:cs="Times New Roman"/>
          <w:b/>
          <w:bCs/>
          <w:sz w:val="28"/>
          <w:szCs w:val="28"/>
          <w:lang w:val="en-US"/>
        </w:rPr>
        <w:t xml:space="preserve">1. Introduction </w:t>
      </w:r>
    </w:p>
    <w:p w14:paraId="26F86BA0" w14:textId="439C2327" w:rsidR="006F0C40" w:rsidRPr="003E538E" w:rsidRDefault="006F0C40" w:rsidP="00D11440">
      <w:pPr>
        <w:jc w:val="both"/>
        <w:rPr>
          <w:rFonts w:ascii="Times New Roman" w:hAnsi="Times New Roman" w:cs="Times New Roman"/>
          <w:b/>
          <w:bCs/>
          <w:sz w:val="24"/>
          <w:szCs w:val="24"/>
          <w:lang w:val="en-US"/>
        </w:rPr>
      </w:pPr>
      <w:r w:rsidRPr="003E538E">
        <w:rPr>
          <w:rFonts w:ascii="Times New Roman" w:hAnsi="Times New Roman" w:cs="Times New Roman"/>
          <w:b/>
          <w:bCs/>
          <w:sz w:val="24"/>
          <w:szCs w:val="24"/>
          <w:lang w:val="en-US"/>
        </w:rPr>
        <w:t>1.1. Background</w:t>
      </w:r>
    </w:p>
    <w:p w14:paraId="7F156B88" w14:textId="1CDA66FF" w:rsidR="00AC185F" w:rsidRPr="003E538E" w:rsidRDefault="003E538E" w:rsidP="00D11440">
      <w:pPr>
        <w:jc w:val="both"/>
        <w:rPr>
          <w:rFonts w:ascii="Times New Roman" w:hAnsi="Times New Roman" w:cs="Times New Roman"/>
          <w:sz w:val="24"/>
          <w:szCs w:val="24"/>
          <w:lang w:val="en-US"/>
        </w:rPr>
      </w:pPr>
      <w:r w:rsidRPr="003E538E">
        <w:rPr>
          <w:rFonts w:ascii="Times New Roman" w:hAnsi="Times New Roman" w:cs="Times New Roman"/>
          <w:sz w:val="24"/>
          <w:szCs w:val="24"/>
          <w:lang w:val="en-US"/>
        </w:rPr>
        <w:t>Traffic accidents are a significant source of deaths, injuries, property damage, and a major concern for public health and traffic safety.</w:t>
      </w:r>
      <w:r>
        <w:rPr>
          <w:rFonts w:ascii="Times New Roman" w:hAnsi="Times New Roman" w:cs="Times New Roman"/>
          <w:sz w:val="24"/>
          <w:szCs w:val="24"/>
          <w:lang w:val="en-US"/>
        </w:rPr>
        <w:t xml:space="preserve"> </w:t>
      </w:r>
      <w:r w:rsidR="00AC185F">
        <w:rPr>
          <w:rFonts w:ascii="Times New Roman" w:hAnsi="Times New Roman" w:cs="Times New Roman"/>
          <w:sz w:val="24"/>
          <w:szCs w:val="24"/>
          <w:lang w:val="en-US"/>
        </w:rPr>
        <w:t>They involve a great deal of human exposure and economic interest. Only in the US, 4.4 million people are injured every year in car accidents, and over 38.000 people die on the road. This implies a total cost for US citizens of $871bn, of which $380bn belongs to medical expenses.</w:t>
      </w:r>
      <w:r w:rsidR="00625B90">
        <w:rPr>
          <w:rStyle w:val="Refdenotaalpie"/>
          <w:rFonts w:ascii="Times New Roman" w:hAnsi="Times New Roman" w:cs="Times New Roman"/>
          <w:sz w:val="24"/>
          <w:szCs w:val="24"/>
          <w:lang w:val="en-US"/>
        </w:rPr>
        <w:footnoteReference w:id="1"/>
      </w:r>
      <w:r w:rsidR="00AC185F">
        <w:rPr>
          <w:rFonts w:ascii="Times New Roman" w:hAnsi="Times New Roman" w:cs="Times New Roman"/>
          <w:sz w:val="24"/>
          <w:szCs w:val="24"/>
          <w:lang w:val="en-US"/>
        </w:rPr>
        <w:t xml:space="preserve"> Avoiding car accidents might be almost impossible, </w:t>
      </w:r>
      <w:r w:rsidR="00DD34A4">
        <w:rPr>
          <w:rFonts w:ascii="Times New Roman" w:hAnsi="Times New Roman" w:cs="Times New Roman"/>
          <w:sz w:val="24"/>
          <w:szCs w:val="24"/>
          <w:lang w:val="en-US"/>
        </w:rPr>
        <w:t xml:space="preserve">but understanding and reducing severity risk can have benefits in terms of health and less economic impact of governments, health institutions and insurance companies. </w:t>
      </w:r>
    </w:p>
    <w:p w14:paraId="1C036DE4" w14:textId="4619F477" w:rsidR="006F0C40" w:rsidRPr="003E538E" w:rsidRDefault="006F0C40" w:rsidP="00D11440">
      <w:pPr>
        <w:jc w:val="both"/>
        <w:rPr>
          <w:rFonts w:ascii="Times New Roman" w:hAnsi="Times New Roman" w:cs="Times New Roman"/>
          <w:b/>
          <w:bCs/>
          <w:sz w:val="24"/>
          <w:szCs w:val="24"/>
          <w:lang w:val="en-US"/>
        </w:rPr>
      </w:pPr>
      <w:r w:rsidRPr="003E538E">
        <w:rPr>
          <w:rFonts w:ascii="Times New Roman" w:hAnsi="Times New Roman" w:cs="Times New Roman"/>
          <w:b/>
          <w:bCs/>
          <w:sz w:val="24"/>
          <w:szCs w:val="24"/>
          <w:lang w:val="en-US"/>
        </w:rPr>
        <w:t>1.2. Problem</w:t>
      </w:r>
    </w:p>
    <w:p w14:paraId="1A8E3D9D" w14:textId="5AA3FE7D" w:rsidR="00F107BA" w:rsidRDefault="006F0C40" w:rsidP="00D11440">
      <w:pPr>
        <w:jc w:val="both"/>
        <w:rPr>
          <w:rFonts w:ascii="Times New Roman" w:hAnsi="Times New Roman" w:cs="Times New Roman"/>
          <w:sz w:val="24"/>
          <w:szCs w:val="24"/>
          <w:lang w:val="en-US"/>
        </w:rPr>
      </w:pPr>
      <w:r w:rsidRPr="006F0C40">
        <w:rPr>
          <w:rFonts w:ascii="Times New Roman" w:hAnsi="Times New Roman" w:cs="Times New Roman"/>
          <w:sz w:val="24"/>
          <w:szCs w:val="24"/>
          <w:lang w:val="en-US"/>
        </w:rPr>
        <w:t>Data can contribute to u</w:t>
      </w:r>
      <w:r>
        <w:rPr>
          <w:rFonts w:ascii="Times New Roman" w:hAnsi="Times New Roman" w:cs="Times New Roman"/>
          <w:sz w:val="24"/>
          <w:szCs w:val="24"/>
          <w:lang w:val="en-US"/>
        </w:rPr>
        <w:t>nderstand</w:t>
      </w:r>
      <w:r w:rsidR="00F107BA">
        <w:rPr>
          <w:rFonts w:ascii="Times New Roman" w:hAnsi="Times New Roman" w:cs="Times New Roman"/>
          <w:sz w:val="24"/>
          <w:szCs w:val="24"/>
          <w:lang w:val="en-US"/>
        </w:rPr>
        <w:t>ing</w:t>
      </w:r>
      <w:r>
        <w:rPr>
          <w:rFonts w:ascii="Times New Roman" w:hAnsi="Times New Roman" w:cs="Times New Roman"/>
          <w:sz w:val="24"/>
          <w:szCs w:val="24"/>
          <w:lang w:val="en-US"/>
        </w:rPr>
        <w:t xml:space="preserve"> the drivers of severity of car accidents and help identify patterns in order to develop preventive measures</w:t>
      </w:r>
      <w:r w:rsidR="00F107BA">
        <w:rPr>
          <w:rFonts w:ascii="Times New Roman" w:hAnsi="Times New Roman" w:cs="Times New Roman"/>
          <w:sz w:val="24"/>
          <w:szCs w:val="24"/>
          <w:lang w:val="en-US"/>
        </w:rPr>
        <w:t>. Property damage vs physical injuries have different impacts in diverse fields, such as legal treatment, driver health and economic compensation.</w:t>
      </w:r>
    </w:p>
    <w:p w14:paraId="6066D64D" w14:textId="22CA3483" w:rsidR="00F107BA" w:rsidRDefault="00F107BA"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Bear in mind however, fatalities are out of the scope of this </w:t>
      </w:r>
      <w:r w:rsidR="000C328D">
        <w:rPr>
          <w:rFonts w:ascii="Times New Roman" w:hAnsi="Times New Roman" w:cs="Times New Roman"/>
          <w:sz w:val="24"/>
          <w:szCs w:val="24"/>
          <w:lang w:val="en-US"/>
        </w:rPr>
        <w:t>study</w:t>
      </w:r>
      <w:r>
        <w:rPr>
          <w:rFonts w:ascii="Times New Roman" w:hAnsi="Times New Roman" w:cs="Times New Roman"/>
          <w:sz w:val="24"/>
          <w:szCs w:val="24"/>
          <w:lang w:val="en-US"/>
        </w:rPr>
        <w:t xml:space="preserve">. </w:t>
      </w:r>
    </w:p>
    <w:p w14:paraId="34429A4C" w14:textId="59A70BE2" w:rsidR="006F0C40" w:rsidRPr="00D11440" w:rsidRDefault="006F0C40" w:rsidP="00D11440">
      <w:pPr>
        <w:jc w:val="both"/>
        <w:rPr>
          <w:rFonts w:ascii="Times New Roman" w:hAnsi="Times New Roman" w:cs="Times New Roman"/>
          <w:b/>
          <w:bCs/>
          <w:sz w:val="24"/>
          <w:szCs w:val="24"/>
          <w:lang w:val="en-US"/>
        </w:rPr>
      </w:pPr>
      <w:r w:rsidRPr="00D11440">
        <w:rPr>
          <w:rFonts w:ascii="Times New Roman" w:hAnsi="Times New Roman" w:cs="Times New Roman"/>
          <w:b/>
          <w:bCs/>
          <w:sz w:val="24"/>
          <w:szCs w:val="24"/>
          <w:lang w:val="en-US"/>
        </w:rPr>
        <w:t xml:space="preserve">1.3. </w:t>
      </w:r>
      <w:r w:rsidR="009F0A92">
        <w:rPr>
          <w:rFonts w:ascii="Times New Roman" w:hAnsi="Times New Roman" w:cs="Times New Roman"/>
          <w:b/>
          <w:bCs/>
          <w:sz w:val="24"/>
          <w:szCs w:val="24"/>
          <w:lang w:val="en-US"/>
        </w:rPr>
        <w:t>Target audience</w:t>
      </w:r>
    </w:p>
    <w:p w14:paraId="7C0DD96B" w14:textId="215F70DC" w:rsidR="00E30EE0" w:rsidRDefault="006F0C4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Several stakeholders can be interested in such an analysis. Firstly, administrations</w:t>
      </w:r>
      <w:r w:rsidR="00E30EE0">
        <w:rPr>
          <w:rFonts w:ascii="Times New Roman" w:hAnsi="Times New Roman" w:cs="Times New Roman"/>
          <w:sz w:val="24"/>
          <w:szCs w:val="24"/>
          <w:lang w:val="en-US"/>
        </w:rPr>
        <w:t xml:space="preserve"> would be able do city planning and distribute resources more efficiently depending on the areas of highest accident severity probability.</w:t>
      </w:r>
    </w:p>
    <w:p w14:paraId="6579709A" w14:textId="3211A5F2" w:rsidR="00E30EE0"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data insights would help car manufacturers develop new technologies and components to minimize risk factors and improve the safety of the vehicle.  </w:t>
      </w:r>
    </w:p>
    <w:p w14:paraId="2B2D951E" w14:textId="6BB6CF6D" w:rsidR="006F0C40"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Moreover, insurance companies would benefit from a model that differentiates between personal and property damage</w:t>
      </w:r>
      <w:r w:rsidR="00F107BA">
        <w:rPr>
          <w:rFonts w:ascii="Times New Roman" w:hAnsi="Times New Roman" w:cs="Times New Roman"/>
          <w:sz w:val="24"/>
          <w:szCs w:val="24"/>
          <w:lang w:val="en-US"/>
        </w:rPr>
        <w:t xml:space="preserve">. Having a better understanding of each type will help on risk assessment, policy amount and client targeting. </w:t>
      </w:r>
    </w:p>
    <w:p w14:paraId="296E8666" w14:textId="0C2CD483" w:rsidR="00F107BA" w:rsidRDefault="00E30EE0"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Finally, drivers themselves would be able to take precautions by understanding possible risk factors and plan their travels in a way to maximize their safety.</w:t>
      </w:r>
    </w:p>
    <w:p w14:paraId="35B4412E" w14:textId="664F8942" w:rsidR="00E30EE0" w:rsidRPr="0089222A" w:rsidRDefault="00E30EE0" w:rsidP="00D11440">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107BA" w:rsidRPr="003E538E">
        <w:rPr>
          <w:rFonts w:ascii="Times New Roman" w:hAnsi="Times New Roman" w:cs="Times New Roman"/>
          <w:b/>
          <w:bCs/>
          <w:sz w:val="28"/>
          <w:szCs w:val="28"/>
          <w:lang w:val="en-US"/>
        </w:rPr>
        <w:t xml:space="preserve">2. Data </w:t>
      </w:r>
      <w:r w:rsidR="00070B26" w:rsidRPr="003E538E">
        <w:rPr>
          <w:rFonts w:ascii="Times New Roman" w:hAnsi="Times New Roman" w:cs="Times New Roman"/>
          <w:b/>
          <w:bCs/>
          <w:sz w:val="28"/>
          <w:szCs w:val="28"/>
          <w:lang w:val="en-US"/>
        </w:rPr>
        <w:t>Description and Cleaning</w:t>
      </w:r>
    </w:p>
    <w:p w14:paraId="333B0394" w14:textId="522D11EA" w:rsidR="000C328D" w:rsidRDefault="0075358E"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I used is the CSV file provided by IBM Capstone in Coursera. </w:t>
      </w:r>
      <w:r w:rsidR="000C328D">
        <w:rPr>
          <w:rFonts w:ascii="Times New Roman" w:hAnsi="Times New Roman" w:cs="Times New Roman"/>
          <w:sz w:val="24"/>
          <w:szCs w:val="24"/>
          <w:lang w:val="en-US"/>
        </w:rPr>
        <w:t>This databas</w:t>
      </w:r>
      <w:r w:rsidR="007564E3">
        <w:rPr>
          <w:rFonts w:ascii="Times New Roman" w:hAnsi="Times New Roman" w:cs="Times New Roman"/>
          <w:sz w:val="24"/>
          <w:szCs w:val="24"/>
          <w:lang w:val="en-US"/>
        </w:rPr>
        <w:t xml:space="preserve">e, called “Collisions” and published by </w:t>
      </w:r>
      <w:r w:rsidR="007564E3" w:rsidRPr="007564E3">
        <w:rPr>
          <w:rFonts w:ascii="Times New Roman" w:hAnsi="Times New Roman" w:cs="Times New Roman"/>
          <w:sz w:val="24"/>
          <w:szCs w:val="24"/>
          <w:lang w:val="en-US"/>
        </w:rPr>
        <w:t>SDOT Traffic Management Division</w:t>
      </w:r>
      <w:r w:rsidR="007564E3">
        <w:rPr>
          <w:rFonts w:ascii="Times New Roman" w:hAnsi="Times New Roman" w:cs="Times New Roman"/>
          <w:sz w:val="24"/>
          <w:szCs w:val="24"/>
          <w:lang w:val="en-US"/>
        </w:rPr>
        <w:t xml:space="preserve">, </w:t>
      </w:r>
      <w:r w:rsidR="000C328D">
        <w:rPr>
          <w:rFonts w:ascii="Times New Roman" w:hAnsi="Times New Roman" w:cs="Times New Roman"/>
          <w:sz w:val="24"/>
          <w:szCs w:val="24"/>
          <w:lang w:val="en-US"/>
        </w:rPr>
        <w:t xml:space="preserve">contains </w:t>
      </w:r>
      <w:r w:rsidR="007564E3">
        <w:rPr>
          <w:rFonts w:ascii="Times New Roman" w:hAnsi="Times New Roman" w:cs="Times New Roman"/>
          <w:sz w:val="24"/>
          <w:szCs w:val="24"/>
          <w:lang w:val="en-US"/>
        </w:rPr>
        <w:t xml:space="preserve">a total </w:t>
      </w:r>
      <w:r w:rsidR="000C328D">
        <w:rPr>
          <w:rFonts w:ascii="Times New Roman" w:hAnsi="Times New Roman" w:cs="Times New Roman"/>
          <w:sz w:val="24"/>
          <w:szCs w:val="24"/>
          <w:lang w:val="en-US"/>
        </w:rPr>
        <w:t>37 attributes</w:t>
      </w:r>
      <w:r w:rsidR="007564E3">
        <w:rPr>
          <w:rFonts w:ascii="Times New Roman" w:hAnsi="Times New Roman" w:cs="Times New Roman"/>
          <w:sz w:val="24"/>
          <w:szCs w:val="24"/>
          <w:lang w:val="en-US"/>
        </w:rPr>
        <w:t xml:space="preserve"> related to severity of accidents (our prediction target), incident location, road state and number of agents involved, among others. </w:t>
      </w:r>
      <w:r w:rsidR="00D11440">
        <w:rPr>
          <w:rFonts w:ascii="Times New Roman" w:hAnsi="Times New Roman" w:cs="Times New Roman"/>
          <w:sz w:val="24"/>
          <w:szCs w:val="24"/>
          <w:lang w:val="en-US"/>
        </w:rPr>
        <w:t>Data ranges from 2004 to 2019</w:t>
      </w:r>
      <w:r w:rsidR="00070B26">
        <w:rPr>
          <w:rFonts w:ascii="Times New Roman" w:hAnsi="Times New Roman" w:cs="Times New Roman"/>
          <w:sz w:val="24"/>
          <w:szCs w:val="24"/>
          <w:lang w:val="en-US"/>
        </w:rPr>
        <w:t xml:space="preserve"> and includes 194,673 samples.</w:t>
      </w:r>
      <w:r w:rsidR="00D11440">
        <w:rPr>
          <w:rFonts w:ascii="Times New Roman" w:hAnsi="Times New Roman" w:cs="Times New Roman"/>
          <w:sz w:val="24"/>
          <w:szCs w:val="24"/>
          <w:lang w:val="en-US"/>
        </w:rPr>
        <w:t xml:space="preserve"> </w:t>
      </w:r>
    </w:p>
    <w:p w14:paraId="35264189" w14:textId="0A3CEF69" w:rsidR="0089222A" w:rsidRPr="0089222A" w:rsidRDefault="0089222A" w:rsidP="00D11440">
      <w:pPr>
        <w:jc w:val="both"/>
        <w:rPr>
          <w:rFonts w:ascii="Times New Roman" w:hAnsi="Times New Roman" w:cs="Times New Roman"/>
          <w:b/>
          <w:bCs/>
          <w:sz w:val="24"/>
          <w:szCs w:val="24"/>
          <w:lang w:val="en-US"/>
        </w:rPr>
      </w:pPr>
      <w:r w:rsidRPr="0089222A">
        <w:rPr>
          <w:rFonts w:ascii="Times New Roman" w:hAnsi="Times New Roman" w:cs="Times New Roman"/>
          <w:b/>
          <w:bCs/>
          <w:sz w:val="24"/>
          <w:szCs w:val="24"/>
          <w:lang w:val="en-US"/>
        </w:rPr>
        <w:lastRenderedPageBreak/>
        <w:t>2.1. Feature Selection</w:t>
      </w:r>
    </w:p>
    <w:p w14:paraId="26121E35" w14:textId="01AD6A91" w:rsidR="007564E3" w:rsidRDefault="007564E3" w:rsidP="00D11440">
      <w:pPr>
        <w:jc w:val="both"/>
        <w:rPr>
          <w:rFonts w:ascii="Times New Roman" w:hAnsi="Times New Roman" w:cs="Times New Roman"/>
          <w:sz w:val="24"/>
          <w:szCs w:val="24"/>
          <w:lang w:val="en-US"/>
        </w:rPr>
      </w:pPr>
      <w:r>
        <w:rPr>
          <w:rFonts w:ascii="Times New Roman" w:hAnsi="Times New Roman" w:cs="Times New Roman"/>
          <w:sz w:val="24"/>
          <w:szCs w:val="24"/>
          <w:lang w:val="en-US"/>
        </w:rPr>
        <w:t>However, many of these attributes were redundant or couldn’t be</w:t>
      </w:r>
      <w:r w:rsidR="0089222A">
        <w:rPr>
          <w:rFonts w:ascii="Times New Roman" w:hAnsi="Times New Roman" w:cs="Times New Roman"/>
          <w:sz w:val="24"/>
          <w:szCs w:val="24"/>
          <w:lang w:val="en-US"/>
        </w:rPr>
        <w:t xml:space="preserve"> included in the model as they were consequences of the accident, rather than a possible driver: </w:t>
      </w:r>
    </w:p>
    <w:tbl>
      <w:tblPr>
        <w:tblStyle w:val="Tablaconcuadrcula"/>
        <w:tblW w:w="8730" w:type="dxa"/>
        <w:tblLook w:val="04A0" w:firstRow="1" w:lastRow="0" w:firstColumn="1" w:lastColumn="0" w:noHBand="0" w:noVBand="1"/>
      </w:tblPr>
      <w:tblGrid>
        <w:gridCol w:w="1386"/>
        <w:gridCol w:w="3790"/>
        <w:gridCol w:w="3554"/>
      </w:tblGrid>
      <w:tr w:rsidR="00103293" w:rsidRPr="009F0A92" w14:paraId="1E575B20" w14:textId="3F974419" w:rsidTr="0089222A">
        <w:trPr>
          <w:trHeight w:val="255"/>
        </w:trPr>
        <w:tc>
          <w:tcPr>
            <w:tcW w:w="1386" w:type="dxa"/>
          </w:tcPr>
          <w:p w14:paraId="0CEB2465" w14:textId="48D4C7DC" w:rsidR="00103293" w:rsidRDefault="00103293">
            <w:pPr>
              <w:rPr>
                <w:rFonts w:ascii="Times New Roman" w:hAnsi="Times New Roman" w:cs="Times New Roman"/>
                <w:sz w:val="24"/>
                <w:szCs w:val="24"/>
                <w:lang w:val="en-US"/>
              </w:rPr>
            </w:pPr>
            <w:r>
              <w:rPr>
                <w:rFonts w:ascii="Times New Roman" w:hAnsi="Times New Roman" w:cs="Times New Roman"/>
                <w:sz w:val="24"/>
                <w:szCs w:val="24"/>
                <w:lang w:val="en-US"/>
              </w:rPr>
              <w:t>Reason for dropping</w:t>
            </w:r>
          </w:p>
        </w:tc>
        <w:tc>
          <w:tcPr>
            <w:tcW w:w="3790" w:type="dxa"/>
          </w:tcPr>
          <w:p w14:paraId="33DFF1D0" w14:textId="0AE6F270" w:rsidR="00103293" w:rsidRDefault="00103293" w:rsidP="00D11440">
            <w:pPr>
              <w:jc w:val="center"/>
              <w:rPr>
                <w:rFonts w:ascii="Times New Roman" w:hAnsi="Times New Roman" w:cs="Times New Roman"/>
                <w:sz w:val="24"/>
                <w:szCs w:val="24"/>
                <w:lang w:val="en-US"/>
              </w:rPr>
            </w:pPr>
            <w:r>
              <w:rPr>
                <w:rFonts w:ascii="Times New Roman" w:hAnsi="Times New Roman" w:cs="Times New Roman"/>
                <w:sz w:val="24"/>
                <w:szCs w:val="24"/>
                <w:lang w:val="en-US"/>
              </w:rPr>
              <w:t>Redundant index referring to another Feature</w:t>
            </w:r>
          </w:p>
        </w:tc>
        <w:tc>
          <w:tcPr>
            <w:tcW w:w="3554" w:type="dxa"/>
          </w:tcPr>
          <w:p w14:paraId="291C5577" w14:textId="0E4AA3B8" w:rsidR="00103293" w:rsidRDefault="00103293" w:rsidP="00D11440">
            <w:pPr>
              <w:jc w:val="center"/>
              <w:rPr>
                <w:rFonts w:ascii="Times New Roman" w:hAnsi="Times New Roman" w:cs="Times New Roman"/>
                <w:sz w:val="24"/>
                <w:szCs w:val="24"/>
                <w:lang w:val="en-US"/>
              </w:rPr>
            </w:pPr>
            <w:r>
              <w:rPr>
                <w:rFonts w:ascii="Times New Roman" w:hAnsi="Times New Roman" w:cs="Times New Roman"/>
                <w:sz w:val="24"/>
                <w:szCs w:val="24"/>
                <w:lang w:val="en-US"/>
              </w:rPr>
              <w:t>Consequence of the incident, cannot be input to predict severity</w:t>
            </w:r>
          </w:p>
        </w:tc>
      </w:tr>
      <w:tr w:rsidR="00103293" w14:paraId="4E67E0D8" w14:textId="3F077CAA" w:rsidTr="0089222A">
        <w:trPr>
          <w:trHeight w:val="255"/>
        </w:trPr>
        <w:tc>
          <w:tcPr>
            <w:tcW w:w="1386" w:type="dxa"/>
          </w:tcPr>
          <w:p w14:paraId="184F9872" w14:textId="68CD2902" w:rsidR="00103293" w:rsidRDefault="00103293">
            <w:pPr>
              <w:rPr>
                <w:rFonts w:ascii="Times New Roman" w:hAnsi="Times New Roman" w:cs="Times New Roman"/>
                <w:sz w:val="24"/>
                <w:szCs w:val="24"/>
                <w:lang w:val="en-US"/>
              </w:rPr>
            </w:pPr>
            <w:r>
              <w:rPr>
                <w:rFonts w:ascii="Times New Roman" w:hAnsi="Times New Roman" w:cs="Times New Roman"/>
                <w:sz w:val="24"/>
                <w:szCs w:val="24"/>
                <w:lang w:val="en-US"/>
              </w:rPr>
              <w:t>Dropped Features</w:t>
            </w:r>
          </w:p>
        </w:tc>
        <w:tc>
          <w:tcPr>
            <w:tcW w:w="3790" w:type="dxa"/>
          </w:tcPr>
          <w:p w14:paraId="267DD63D"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COLDETKEY</w:t>
            </w:r>
          </w:p>
          <w:p w14:paraId="161CE3F0"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INTKEY</w:t>
            </w:r>
          </w:p>
          <w:p w14:paraId="72893B21"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LOCATION</w:t>
            </w:r>
          </w:p>
          <w:p w14:paraId="6E8FC91F"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SDOT_COLCODE</w:t>
            </w:r>
          </w:p>
          <w:p w14:paraId="1328725C"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SDOTCOLNUM</w:t>
            </w:r>
          </w:p>
          <w:p w14:paraId="0704BEFE"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ST_COLCODE</w:t>
            </w:r>
          </w:p>
          <w:p w14:paraId="42C65C0B"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SEGLANEKEY</w:t>
            </w:r>
          </w:p>
          <w:p w14:paraId="34453FC1"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CROSSWALKKEY</w:t>
            </w:r>
          </w:p>
          <w:p w14:paraId="1D1C84D7"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EXCEPTRSNCODE</w:t>
            </w:r>
          </w:p>
          <w:p w14:paraId="4097FB45" w14:textId="703690AC"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EXCEPTRSNDESC</w:t>
            </w:r>
          </w:p>
        </w:tc>
        <w:tc>
          <w:tcPr>
            <w:tcW w:w="3554" w:type="dxa"/>
          </w:tcPr>
          <w:p w14:paraId="67AD2E57" w14:textId="77777777"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INJURIES</w:t>
            </w:r>
          </w:p>
          <w:p w14:paraId="1D4655B5" w14:textId="36CE8F4A" w:rsidR="00103293" w:rsidRDefault="00103293">
            <w:pPr>
              <w:rPr>
                <w:rFonts w:ascii="Times New Roman" w:hAnsi="Times New Roman" w:cs="Times New Roman"/>
                <w:sz w:val="24"/>
                <w:szCs w:val="24"/>
                <w:lang w:val="en-US"/>
              </w:rPr>
            </w:pPr>
            <w:r w:rsidRPr="00103293">
              <w:rPr>
                <w:rFonts w:ascii="Times New Roman" w:hAnsi="Times New Roman" w:cs="Times New Roman"/>
                <w:sz w:val="24"/>
                <w:szCs w:val="24"/>
                <w:lang w:val="en-US"/>
              </w:rPr>
              <w:t>FATALITIES</w:t>
            </w:r>
          </w:p>
        </w:tc>
      </w:tr>
      <w:tr w:rsidR="0089222A" w:rsidRPr="009F0A92" w14:paraId="19E2D947" w14:textId="2E52D354" w:rsidTr="0089222A">
        <w:trPr>
          <w:trHeight w:val="58"/>
        </w:trPr>
        <w:tc>
          <w:tcPr>
            <w:tcW w:w="1386" w:type="dxa"/>
          </w:tcPr>
          <w:p w14:paraId="0229AC2B" w14:textId="795157E5" w:rsidR="0089222A" w:rsidRDefault="0089222A">
            <w:pPr>
              <w:rPr>
                <w:rFonts w:ascii="Times New Roman" w:hAnsi="Times New Roman" w:cs="Times New Roman"/>
                <w:sz w:val="24"/>
                <w:szCs w:val="24"/>
                <w:lang w:val="en-US"/>
              </w:rPr>
            </w:pPr>
            <w:r>
              <w:rPr>
                <w:rFonts w:ascii="Times New Roman" w:hAnsi="Times New Roman" w:cs="Times New Roman"/>
                <w:sz w:val="24"/>
                <w:szCs w:val="24"/>
                <w:lang w:val="en-US"/>
              </w:rPr>
              <w:t>Kept Features</w:t>
            </w:r>
          </w:p>
        </w:tc>
        <w:tc>
          <w:tcPr>
            <w:tcW w:w="3790" w:type="dxa"/>
            <w:tcBorders>
              <w:right w:val="single" w:sz="4" w:space="0" w:color="FFFFFF" w:themeColor="background1"/>
            </w:tcBorders>
          </w:tcPr>
          <w:p w14:paraId="2620A865"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OBJECTID</w:t>
            </w:r>
            <w:r w:rsidRPr="00103293">
              <w:rPr>
                <w:rFonts w:ascii="Times New Roman" w:hAnsi="Times New Roman" w:cs="Times New Roman"/>
                <w:sz w:val="24"/>
                <w:szCs w:val="24"/>
                <w:lang w:val="en-US"/>
              </w:rPr>
              <w:tab/>
            </w:r>
          </w:p>
          <w:p w14:paraId="23D14F44" w14:textId="1B26448D"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ADDRTYPE</w:t>
            </w:r>
          </w:p>
          <w:p w14:paraId="14AF10D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SEVERITY</w:t>
            </w:r>
            <w:r w:rsidRPr="00103293">
              <w:rPr>
                <w:rFonts w:ascii="Times New Roman" w:hAnsi="Times New Roman" w:cs="Times New Roman"/>
                <w:sz w:val="24"/>
                <w:szCs w:val="24"/>
                <w:lang w:val="en-US"/>
              </w:rPr>
              <w:tab/>
            </w:r>
          </w:p>
          <w:p w14:paraId="686A95AF" w14:textId="052FC541"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SEVERITYDESC</w:t>
            </w:r>
          </w:p>
          <w:p w14:paraId="4431727E"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COLLISIONTYPE</w:t>
            </w:r>
          </w:p>
          <w:p w14:paraId="1C12797D"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PERSONCOUNT</w:t>
            </w:r>
          </w:p>
          <w:p w14:paraId="5CB1EA56" w14:textId="457B08EE"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PEDCOUNT</w:t>
            </w:r>
          </w:p>
          <w:p w14:paraId="4ABD567C"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PEDCYLCOUNT</w:t>
            </w:r>
          </w:p>
          <w:p w14:paraId="401D1D42"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VEHCOUNT</w:t>
            </w:r>
            <w:r w:rsidRPr="00103293">
              <w:rPr>
                <w:rFonts w:ascii="Times New Roman" w:hAnsi="Times New Roman" w:cs="Times New Roman"/>
                <w:sz w:val="24"/>
                <w:szCs w:val="24"/>
                <w:lang w:val="en-US"/>
              </w:rPr>
              <w:tab/>
            </w:r>
          </w:p>
          <w:p w14:paraId="4C0F0298"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INCDATE</w:t>
            </w:r>
            <w:r w:rsidRPr="00103293">
              <w:rPr>
                <w:rFonts w:ascii="Times New Roman" w:hAnsi="Times New Roman" w:cs="Times New Roman"/>
                <w:sz w:val="24"/>
                <w:szCs w:val="24"/>
                <w:lang w:val="en-US"/>
              </w:rPr>
              <w:tab/>
            </w:r>
          </w:p>
          <w:p w14:paraId="5DBA2DE9" w14:textId="07DB800F" w:rsidR="0089222A" w:rsidRDefault="0089222A">
            <w:pPr>
              <w:rPr>
                <w:rFonts w:ascii="Times New Roman" w:hAnsi="Times New Roman" w:cs="Times New Roman"/>
                <w:sz w:val="24"/>
                <w:szCs w:val="24"/>
                <w:lang w:val="en-US"/>
              </w:rPr>
            </w:pPr>
          </w:p>
        </w:tc>
        <w:tc>
          <w:tcPr>
            <w:tcW w:w="3554" w:type="dxa"/>
            <w:tcBorders>
              <w:left w:val="single" w:sz="4" w:space="0" w:color="FFFFFF" w:themeColor="background1"/>
            </w:tcBorders>
          </w:tcPr>
          <w:p w14:paraId="330FEE25"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UNDERINFL</w:t>
            </w:r>
            <w:r w:rsidRPr="00103293">
              <w:rPr>
                <w:rFonts w:ascii="Times New Roman" w:hAnsi="Times New Roman" w:cs="Times New Roman"/>
                <w:sz w:val="24"/>
                <w:szCs w:val="24"/>
                <w:lang w:val="en-US"/>
              </w:rPr>
              <w:tab/>
            </w:r>
          </w:p>
          <w:p w14:paraId="14B0C66B" w14:textId="5CB8A7F3"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WEATHER</w:t>
            </w:r>
          </w:p>
          <w:p w14:paraId="7D32002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ROADCOND</w:t>
            </w:r>
            <w:r w:rsidRPr="00103293">
              <w:rPr>
                <w:rFonts w:ascii="Times New Roman" w:hAnsi="Times New Roman" w:cs="Times New Roman"/>
                <w:sz w:val="24"/>
                <w:szCs w:val="24"/>
                <w:lang w:val="en-US"/>
              </w:rPr>
              <w:tab/>
            </w:r>
          </w:p>
          <w:p w14:paraId="0A4FCC24" w14:textId="4DE8F5FE"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LIGHTCOND</w:t>
            </w:r>
            <w:r w:rsidRPr="00103293">
              <w:rPr>
                <w:rFonts w:ascii="Times New Roman" w:hAnsi="Times New Roman" w:cs="Times New Roman"/>
                <w:sz w:val="24"/>
                <w:szCs w:val="24"/>
                <w:lang w:val="en-US"/>
              </w:rPr>
              <w:tab/>
            </w:r>
          </w:p>
          <w:p w14:paraId="67ECDBEF" w14:textId="78590633"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SPEEDING</w:t>
            </w:r>
          </w:p>
          <w:p w14:paraId="61C90F9A" w14:textId="77777777" w:rsidR="0089222A" w:rsidRDefault="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HITPARKEDCAR</w:t>
            </w:r>
          </w:p>
          <w:p w14:paraId="79687649"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INCDTTM</w:t>
            </w:r>
          </w:p>
          <w:p w14:paraId="378ECB93"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JUNCTIONTYPE</w:t>
            </w:r>
            <w:r w:rsidRPr="00103293">
              <w:rPr>
                <w:rFonts w:ascii="Times New Roman" w:hAnsi="Times New Roman" w:cs="Times New Roman"/>
                <w:sz w:val="24"/>
                <w:szCs w:val="24"/>
                <w:lang w:val="en-US"/>
              </w:rPr>
              <w:tab/>
            </w:r>
          </w:p>
          <w:p w14:paraId="7C24A662" w14:textId="77777777"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SDOT_COLDESC</w:t>
            </w:r>
            <w:r w:rsidRPr="00103293">
              <w:rPr>
                <w:rFonts w:ascii="Times New Roman" w:hAnsi="Times New Roman" w:cs="Times New Roman"/>
                <w:sz w:val="24"/>
                <w:szCs w:val="24"/>
                <w:lang w:val="en-US"/>
              </w:rPr>
              <w:tab/>
            </w:r>
          </w:p>
          <w:p w14:paraId="3A81F770" w14:textId="250FF198" w:rsidR="0089222A" w:rsidRDefault="0089222A" w:rsidP="0089222A">
            <w:pPr>
              <w:rPr>
                <w:rFonts w:ascii="Times New Roman" w:hAnsi="Times New Roman" w:cs="Times New Roman"/>
                <w:sz w:val="24"/>
                <w:szCs w:val="24"/>
                <w:lang w:val="en-US"/>
              </w:rPr>
            </w:pPr>
            <w:r w:rsidRPr="00103293">
              <w:rPr>
                <w:rFonts w:ascii="Times New Roman" w:hAnsi="Times New Roman" w:cs="Times New Roman"/>
                <w:sz w:val="24"/>
                <w:szCs w:val="24"/>
                <w:lang w:val="en-US"/>
              </w:rPr>
              <w:t>INATTENTIONIND</w:t>
            </w:r>
          </w:p>
        </w:tc>
      </w:tr>
    </w:tbl>
    <w:p w14:paraId="738139FD" w14:textId="77777777" w:rsidR="00D11440" w:rsidRDefault="00D11440" w:rsidP="00C16332">
      <w:pPr>
        <w:jc w:val="both"/>
        <w:rPr>
          <w:rFonts w:ascii="Times New Roman" w:hAnsi="Times New Roman" w:cs="Times New Roman"/>
          <w:sz w:val="24"/>
          <w:szCs w:val="24"/>
          <w:lang w:val="en-US"/>
        </w:rPr>
      </w:pPr>
    </w:p>
    <w:p w14:paraId="3DCDC9B8" w14:textId="5E4E8A23"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more info on the metadata, please see Annex 1. </w:t>
      </w:r>
    </w:p>
    <w:p w14:paraId="0616548F" w14:textId="4E538BB8"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in this case severity was restricted to “property damage” and “physical injury”. </w:t>
      </w:r>
    </w:p>
    <w:p w14:paraId="0156F018" w14:textId="34667646" w:rsidR="0089222A" w:rsidRPr="00070B26" w:rsidRDefault="0089222A" w:rsidP="00C16332">
      <w:pPr>
        <w:jc w:val="both"/>
        <w:rPr>
          <w:rFonts w:ascii="Times New Roman" w:hAnsi="Times New Roman" w:cs="Times New Roman"/>
          <w:b/>
          <w:bCs/>
          <w:sz w:val="24"/>
          <w:szCs w:val="24"/>
          <w:lang w:val="en-US"/>
        </w:rPr>
      </w:pPr>
      <w:r w:rsidRPr="00070B26">
        <w:rPr>
          <w:rFonts w:ascii="Times New Roman" w:hAnsi="Times New Roman" w:cs="Times New Roman"/>
          <w:b/>
          <w:bCs/>
          <w:sz w:val="24"/>
          <w:szCs w:val="24"/>
          <w:lang w:val="en-US"/>
        </w:rPr>
        <w:t>2.2. Data Cleaning</w:t>
      </w:r>
    </w:p>
    <w:p w14:paraId="59D4186C" w14:textId="09039A3A"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NaN: Deleted all NaN rows, since dataset was large, and it was considered preferable to keep quality data. </w:t>
      </w:r>
    </w:p>
    <w:p w14:paraId="6A405558" w14:textId="6A993F2D" w:rsidR="0089222A" w:rsidRDefault="0089222A"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Binarization: Transformed Yes/No cells into binary numbers, as well as severity. </w:t>
      </w:r>
    </w:p>
    <w:p w14:paraId="2F80D541" w14:textId="5E3FF73B" w:rsidR="00070B26" w:rsidRDefault="00070B26"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Pearson correlation: after previous Feature selection, no other features had a large enough index to prove relevant redundancies. </w:t>
      </w:r>
    </w:p>
    <w:p w14:paraId="2EC0F4DC" w14:textId="7D11E175" w:rsidR="00070B26" w:rsidRPr="00070B26" w:rsidRDefault="00070B26" w:rsidP="00C16332">
      <w:pPr>
        <w:jc w:val="both"/>
        <w:rPr>
          <w:rFonts w:ascii="Times New Roman" w:hAnsi="Times New Roman" w:cs="Times New Roman"/>
          <w:b/>
          <w:bCs/>
          <w:sz w:val="24"/>
          <w:szCs w:val="24"/>
          <w:lang w:val="en-US"/>
        </w:rPr>
      </w:pPr>
      <w:r w:rsidRPr="00070B26">
        <w:rPr>
          <w:rFonts w:ascii="Times New Roman" w:hAnsi="Times New Roman" w:cs="Times New Roman"/>
          <w:b/>
          <w:bCs/>
          <w:sz w:val="24"/>
          <w:szCs w:val="24"/>
          <w:lang w:val="en-US"/>
        </w:rPr>
        <w:t>2.</w:t>
      </w:r>
      <w:r>
        <w:rPr>
          <w:rFonts w:ascii="Times New Roman" w:hAnsi="Times New Roman" w:cs="Times New Roman"/>
          <w:b/>
          <w:bCs/>
          <w:sz w:val="24"/>
          <w:szCs w:val="24"/>
          <w:lang w:val="en-US"/>
        </w:rPr>
        <w:t>3</w:t>
      </w:r>
      <w:r w:rsidRPr="00070B2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How will the data solve the problem?</w:t>
      </w:r>
    </w:p>
    <w:p w14:paraId="1BD13B84" w14:textId="555355F0" w:rsidR="00070B26" w:rsidRDefault="00070B26"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revised dataset, </w:t>
      </w:r>
      <w:r w:rsidR="00C16332">
        <w:rPr>
          <w:rFonts w:ascii="Times New Roman" w:hAnsi="Times New Roman" w:cs="Times New Roman"/>
          <w:sz w:val="24"/>
          <w:szCs w:val="24"/>
          <w:lang w:val="en-US"/>
        </w:rPr>
        <w:t xml:space="preserve">I will study which are the most suitable features to predict the target variable: SEVERITY. Independent variables include information about the road’s state, location of the incident, amount of vehicles/people involved and other factors as well as driver factors such as speeding or presence of alcohol. </w:t>
      </w:r>
    </w:p>
    <w:p w14:paraId="106156A2" w14:textId="62F5EFA3" w:rsidR="00C16332" w:rsidRDefault="00C16332" w:rsidP="00C1633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incoming study, I will create a model that will explain which of the previous 20 variables are the most determinant factors regarding accident severity. By determining </w:t>
      </w:r>
      <w:r>
        <w:rPr>
          <w:rFonts w:ascii="Times New Roman" w:hAnsi="Times New Roman" w:cs="Times New Roman"/>
          <w:sz w:val="24"/>
          <w:szCs w:val="24"/>
          <w:lang w:val="en-US"/>
        </w:rPr>
        <w:lastRenderedPageBreak/>
        <w:t xml:space="preserve">these factors, it will be possible for stakeholders to develop preventive measures, ensuring fast action from health institutions and allocating resources in a more efficient manner. </w:t>
      </w:r>
    </w:p>
    <w:p w14:paraId="40DF46C0" w14:textId="46F01B33" w:rsidR="00070B26" w:rsidRDefault="00070B26">
      <w:pPr>
        <w:rPr>
          <w:rFonts w:ascii="Times New Roman" w:hAnsi="Times New Roman" w:cs="Times New Roman"/>
          <w:sz w:val="24"/>
          <w:szCs w:val="24"/>
          <w:lang w:val="en-US"/>
        </w:rPr>
      </w:pPr>
    </w:p>
    <w:p w14:paraId="042CA5EB" w14:textId="77777777" w:rsidR="003E538E" w:rsidRPr="003E538E" w:rsidRDefault="00070B26">
      <w:pPr>
        <w:rPr>
          <w:rFonts w:ascii="Times New Roman" w:hAnsi="Times New Roman" w:cs="Times New Roman"/>
          <w:b/>
          <w:bCs/>
          <w:sz w:val="32"/>
          <w:szCs w:val="32"/>
          <w:lang w:val="en-US"/>
        </w:rPr>
      </w:pPr>
      <w:r w:rsidRPr="003E538E">
        <w:rPr>
          <w:rFonts w:ascii="Times New Roman" w:hAnsi="Times New Roman" w:cs="Times New Roman"/>
          <w:b/>
          <w:bCs/>
          <w:sz w:val="32"/>
          <w:szCs w:val="32"/>
          <w:lang w:val="en-US"/>
        </w:rPr>
        <w:t xml:space="preserve"> </w:t>
      </w:r>
      <w:r w:rsidR="003E538E" w:rsidRPr="003E538E">
        <w:rPr>
          <w:rFonts w:ascii="Times New Roman" w:hAnsi="Times New Roman" w:cs="Times New Roman"/>
          <w:b/>
          <w:bCs/>
          <w:sz w:val="32"/>
          <w:szCs w:val="32"/>
          <w:lang w:val="en-US"/>
        </w:rPr>
        <w:t>ANNEX 1</w:t>
      </w:r>
    </w:p>
    <w:p w14:paraId="14199809" w14:textId="5365D1C0" w:rsidR="00070B26" w:rsidRDefault="003E538E">
      <w:pPr>
        <w:rPr>
          <w:rFonts w:ascii="Times New Roman" w:hAnsi="Times New Roman" w:cs="Times New Roman"/>
          <w:sz w:val="24"/>
          <w:szCs w:val="24"/>
          <w:lang w:val="en-US"/>
        </w:rPr>
      </w:pPr>
      <w:r>
        <w:rPr>
          <w:noProof/>
        </w:rPr>
        <w:drawing>
          <wp:inline distT="0" distB="0" distL="0" distR="0" wp14:anchorId="6AB787C0" wp14:editId="26179C1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39340"/>
                    </a:xfrm>
                    <a:prstGeom prst="rect">
                      <a:avLst/>
                    </a:prstGeom>
                  </pic:spPr>
                </pic:pic>
              </a:graphicData>
            </a:graphic>
          </wp:inline>
        </w:drawing>
      </w:r>
      <w:r>
        <w:rPr>
          <w:noProof/>
        </w:rPr>
        <w:drawing>
          <wp:inline distT="0" distB="0" distL="0" distR="0" wp14:anchorId="19ADBA8F" wp14:editId="30E4FF4D">
            <wp:extent cx="5295569" cy="394589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7628" cy="3947424"/>
                    </a:xfrm>
                    <a:prstGeom prst="rect">
                      <a:avLst/>
                    </a:prstGeom>
                  </pic:spPr>
                </pic:pic>
              </a:graphicData>
            </a:graphic>
          </wp:inline>
        </w:drawing>
      </w:r>
    </w:p>
    <w:p w14:paraId="45F6F598" w14:textId="2FC659A7" w:rsidR="00070B26" w:rsidRDefault="00070B26">
      <w:pPr>
        <w:rPr>
          <w:rFonts w:ascii="Times New Roman" w:hAnsi="Times New Roman" w:cs="Times New Roman"/>
          <w:sz w:val="24"/>
          <w:szCs w:val="24"/>
          <w:lang w:val="en-US"/>
        </w:rPr>
      </w:pPr>
      <w:r>
        <w:rPr>
          <w:noProof/>
        </w:rPr>
        <w:lastRenderedPageBreak/>
        <w:drawing>
          <wp:inline distT="0" distB="0" distL="0" distR="0" wp14:anchorId="1C8EA306" wp14:editId="52CF31C6">
            <wp:extent cx="5400040" cy="683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38950"/>
                    </a:xfrm>
                    <a:prstGeom prst="rect">
                      <a:avLst/>
                    </a:prstGeom>
                  </pic:spPr>
                </pic:pic>
              </a:graphicData>
            </a:graphic>
          </wp:inline>
        </w:drawing>
      </w:r>
    </w:p>
    <w:p w14:paraId="579C2584" w14:textId="77E6C6FB" w:rsidR="00070B26" w:rsidRDefault="00070B26">
      <w:pPr>
        <w:rPr>
          <w:rFonts w:ascii="Times New Roman" w:hAnsi="Times New Roman" w:cs="Times New Roman"/>
          <w:sz w:val="24"/>
          <w:szCs w:val="24"/>
          <w:lang w:val="en-US"/>
        </w:rPr>
      </w:pPr>
    </w:p>
    <w:p w14:paraId="485C1125" w14:textId="77777777" w:rsidR="0089222A" w:rsidRDefault="0089222A">
      <w:pPr>
        <w:rPr>
          <w:rFonts w:ascii="Times New Roman" w:hAnsi="Times New Roman" w:cs="Times New Roman"/>
          <w:sz w:val="24"/>
          <w:szCs w:val="24"/>
          <w:lang w:val="en-US"/>
        </w:rPr>
      </w:pPr>
    </w:p>
    <w:p w14:paraId="6B831FD4" w14:textId="2B3DC162" w:rsidR="00070B26" w:rsidRPr="006F0C40" w:rsidRDefault="00070B26">
      <w:pPr>
        <w:rPr>
          <w:rFonts w:ascii="Times New Roman" w:hAnsi="Times New Roman" w:cs="Times New Roman"/>
          <w:lang w:val="en-US"/>
        </w:rPr>
      </w:pPr>
    </w:p>
    <w:p w14:paraId="467C3EC2" w14:textId="77777777" w:rsidR="006F0C40" w:rsidRPr="006F0C40" w:rsidRDefault="006F0C40">
      <w:pPr>
        <w:rPr>
          <w:rFonts w:ascii="Times New Roman" w:hAnsi="Times New Roman" w:cs="Times New Roman"/>
          <w:lang w:val="en-US"/>
        </w:rPr>
      </w:pPr>
    </w:p>
    <w:sectPr w:rsidR="006F0C40" w:rsidRPr="006F0C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F8AB8" w14:textId="77777777" w:rsidR="00625B90" w:rsidRDefault="00625B90" w:rsidP="00625B90">
      <w:pPr>
        <w:spacing w:after="0" w:line="240" w:lineRule="auto"/>
      </w:pPr>
      <w:r>
        <w:separator/>
      </w:r>
    </w:p>
  </w:endnote>
  <w:endnote w:type="continuationSeparator" w:id="0">
    <w:p w14:paraId="0537F18A" w14:textId="77777777" w:rsidR="00625B90" w:rsidRDefault="00625B90" w:rsidP="0062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00BE" w14:textId="77777777" w:rsidR="00625B90" w:rsidRDefault="00625B90" w:rsidP="00625B90">
      <w:pPr>
        <w:spacing w:after="0" w:line="240" w:lineRule="auto"/>
      </w:pPr>
      <w:r>
        <w:separator/>
      </w:r>
    </w:p>
  </w:footnote>
  <w:footnote w:type="continuationSeparator" w:id="0">
    <w:p w14:paraId="6519F94F" w14:textId="77777777" w:rsidR="00625B90" w:rsidRDefault="00625B90" w:rsidP="00625B90">
      <w:pPr>
        <w:spacing w:after="0" w:line="240" w:lineRule="auto"/>
      </w:pPr>
      <w:r>
        <w:continuationSeparator/>
      </w:r>
    </w:p>
  </w:footnote>
  <w:footnote w:id="1">
    <w:p w14:paraId="01AE0946" w14:textId="0CA41AAF" w:rsidR="00625B90" w:rsidRPr="00625B90" w:rsidRDefault="00625B90">
      <w:pPr>
        <w:pStyle w:val="Textonotapie"/>
        <w:rPr>
          <w:rFonts w:ascii="Times New Roman" w:hAnsi="Times New Roman" w:cs="Times New Roman"/>
          <w:lang w:val="en-US"/>
        </w:rPr>
      </w:pPr>
      <w:r w:rsidRPr="00625B90">
        <w:rPr>
          <w:rStyle w:val="Refdenotaalpie"/>
          <w:rFonts w:ascii="Times New Roman" w:hAnsi="Times New Roman" w:cs="Times New Roman"/>
          <w:sz w:val="18"/>
          <w:szCs w:val="18"/>
        </w:rPr>
        <w:footnoteRef/>
      </w:r>
      <w:r w:rsidRPr="00625B90">
        <w:rPr>
          <w:rFonts w:ascii="Times New Roman" w:hAnsi="Times New Roman" w:cs="Times New Roman"/>
          <w:sz w:val="18"/>
          <w:szCs w:val="18"/>
          <w:lang w:val="en-US"/>
        </w:rPr>
        <w:t xml:space="preserve"> Association for Safe International Road Travel </w:t>
      </w:r>
      <w:hyperlink r:id="rId1" w:anchor=":~:text=Annual%20United%20States%20Road%20Crash,enough%20to%20require%20medical%20attention." w:history="1">
        <w:r w:rsidRPr="00625B90">
          <w:rPr>
            <w:rStyle w:val="Hipervnculo"/>
            <w:rFonts w:ascii="Times New Roman" w:hAnsi="Times New Roman" w:cs="Times New Roman"/>
            <w:sz w:val="18"/>
            <w:szCs w:val="18"/>
            <w:lang w:val="en-US"/>
          </w:rPr>
          <w:t>https://www.asirt.org/safe-travel/road-safety-facts/#:~:text=Annual%20United%20States%20Road%20Crash,enough%20to%20require%20medical%20attention.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B7AE6"/>
    <w:multiLevelType w:val="multilevel"/>
    <w:tmpl w:val="4FB8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ED"/>
    <w:rsid w:val="00070B26"/>
    <w:rsid w:val="000C328D"/>
    <w:rsid w:val="00103293"/>
    <w:rsid w:val="003E538E"/>
    <w:rsid w:val="00625B90"/>
    <w:rsid w:val="006F0C40"/>
    <w:rsid w:val="0075358E"/>
    <w:rsid w:val="007564E3"/>
    <w:rsid w:val="0089222A"/>
    <w:rsid w:val="009F0A92"/>
    <w:rsid w:val="00A61677"/>
    <w:rsid w:val="00AC185F"/>
    <w:rsid w:val="00C16332"/>
    <w:rsid w:val="00C3634A"/>
    <w:rsid w:val="00C407ED"/>
    <w:rsid w:val="00D11440"/>
    <w:rsid w:val="00DD34A4"/>
    <w:rsid w:val="00E30EE0"/>
    <w:rsid w:val="00EC4F77"/>
    <w:rsid w:val="00F10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A27"/>
  <w15:chartTrackingRefBased/>
  <w15:docId w15:val="{F3CD34B3-B205-423E-AF0B-C7A84B55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407ED"/>
    <w:rPr>
      <w:b/>
      <w:bCs/>
    </w:rPr>
  </w:style>
  <w:style w:type="table" w:styleId="Tablaconcuadrcula">
    <w:name w:val="Table Grid"/>
    <w:basedOn w:val="Tablanormal"/>
    <w:uiPriority w:val="39"/>
    <w:rsid w:val="00D11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25B9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5B90"/>
    <w:rPr>
      <w:sz w:val="20"/>
      <w:szCs w:val="20"/>
    </w:rPr>
  </w:style>
  <w:style w:type="character" w:styleId="Refdenotaalpie">
    <w:name w:val="footnote reference"/>
    <w:basedOn w:val="Fuentedeprrafopredeter"/>
    <w:uiPriority w:val="99"/>
    <w:semiHidden/>
    <w:unhideWhenUsed/>
    <w:rsid w:val="00625B90"/>
    <w:rPr>
      <w:vertAlign w:val="superscript"/>
    </w:rPr>
  </w:style>
  <w:style w:type="character" w:styleId="Hipervnculo">
    <w:name w:val="Hyperlink"/>
    <w:basedOn w:val="Fuentedeprrafopredeter"/>
    <w:uiPriority w:val="99"/>
    <w:unhideWhenUsed/>
    <w:rsid w:val="00625B90"/>
    <w:rPr>
      <w:color w:val="0000FF"/>
      <w:u w:val="single"/>
    </w:rPr>
  </w:style>
  <w:style w:type="character" w:styleId="Mencinsinresolver">
    <w:name w:val="Unresolved Mention"/>
    <w:basedOn w:val="Fuentedeprrafopredeter"/>
    <w:uiPriority w:val="99"/>
    <w:semiHidden/>
    <w:unhideWhenUsed/>
    <w:rsid w:val="0062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6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sirt.org/safe-travel/road-safety-fa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912B-F02F-41A2-8A26-4A040870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4</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Fresno</dc:creator>
  <cp:keywords/>
  <dc:description/>
  <cp:lastModifiedBy>Lorenzo Fresno</cp:lastModifiedBy>
  <cp:revision>3</cp:revision>
  <dcterms:created xsi:type="dcterms:W3CDTF">2020-08-30T18:16:00Z</dcterms:created>
  <dcterms:modified xsi:type="dcterms:W3CDTF">2020-08-31T21:09:00Z</dcterms:modified>
</cp:coreProperties>
</file>