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D34F6" w:rsidP="00E2029D" w:rsidRDefault="001D34F6" w14:paraId="46E59758" w14:textId="6A91E857">
      <w:pPr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Esame di Computer System Design /Calcolatori Elettronici 2 – prof. Mazzocca</w:t>
      </w:r>
    </w:p>
    <w:p w:rsidR="00C577DD" w:rsidP="00E2029D" w:rsidRDefault="001D34F6" w14:paraId="760090AC" w14:textId="544189FD">
      <w:pPr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Prova del </w:t>
      </w:r>
      <w:r w:rsidR="002D4146">
        <w:rPr>
          <w:b/>
          <w:bCs/>
          <w:sz w:val="20"/>
          <w:szCs w:val="20"/>
        </w:rPr>
        <w:t xml:space="preserve">9 </w:t>
      </w:r>
      <w:r w:rsidR="00556138">
        <w:rPr>
          <w:b/>
          <w:bCs/>
          <w:sz w:val="20"/>
          <w:szCs w:val="20"/>
        </w:rPr>
        <w:t>maggio</w:t>
      </w:r>
      <w:r w:rsidR="002D4146">
        <w:rPr>
          <w:b/>
          <w:bCs/>
          <w:sz w:val="20"/>
          <w:szCs w:val="20"/>
        </w:rPr>
        <w:t xml:space="preserve"> 20</w:t>
      </w:r>
      <w:r w:rsidR="00ED674E">
        <w:rPr>
          <w:b/>
          <w:bCs/>
          <w:sz w:val="20"/>
          <w:szCs w:val="20"/>
        </w:rPr>
        <w:t>22</w:t>
      </w:r>
    </w:p>
    <w:p w:rsidR="00556138" w:rsidP="002D4146" w:rsidRDefault="00D6202E" w14:paraId="489D560D" w14:textId="439D36B7">
      <w:pPr>
        <w:jc w:val="both"/>
        <w:rPr>
          <w:sz w:val="20"/>
          <w:szCs w:val="20"/>
        </w:rPr>
      </w:pPr>
      <w:r w:rsidRPr="000179B9">
        <w:rPr>
          <w:sz w:val="20"/>
          <w:szCs w:val="20"/>
        </w:rPr>
        <w:t>Un sistema è composto da 3 unità</w:t>
      </w:r>
      <w:r w:rsidR="0082390C">
        <w:rPr>
          <w:sz w:val="20"/>
          <w:szCs w:val="20"/>
        </w:rPr>
        <w:t xml:space="preserve">, </w:t>
      </w:r>
      <w:r w:rsidRPr="000179B9">
        <w:rPr>
          <w:sz w:val="20"/>
          <w:szCs w:val="20"/>
        </w:rPr>
        <w:t>A, B e C</w:t>
      </w:r>
      <w:r w:rsidR="0002494E">
        <w:rPr>
          <w:sz w:val="20"/>
          <w:szCs w:val="20"/>
        </w:rPr>
        <w:t xml:space="preserve">, </w:t>
      </w:r>
      <w:r w:rsidR="0082390C">
        <w:rPr>
          <w:sz w:val="20"/>
          <w:szCs w:val="20"/>
        </w:rPr>
        <w:t xml:space="preserve">tra loro collegate mediante due periferiche parallele che interconnettono A con B e A con C rispettivamente. Il sistema opera in </w:t>
      </w:r>
      <w:r w:rsidR="0002494E">
        <w:rPr>
          <w:sz w:val="20"/>
          <w:szCs w:val="20"/>
        </w:rPr>
        <w:t>due fas</w:t>
      </w:r>
      <w:r w:rsidR="0082390C">
        <w:rPr>
          <w:sz w:val="20"/>
          <w:szCs w:val="20"/>
        </w:rPr>
        <w:t>i successive come descritto di seguito:</w:t>
      </w:r>
    </w:p>
    <w:p w:rsidRPr="0082390C" w:rsidR="00556138" w:rsidP="0082390C" w:rsidRDefault="0082390C" w14:paraId="754A4514" w14:textId="1BADBF4B" w14:noSpellErr="1">
      <w:pPr>
        <w:pStyle w:val="Paragrafoelenco"/>
        <w:numPr>
          <w:ilvl w:val="0"/>
          <w:numId w:val="14"/>
        </w:numPr>
        <w:jc w:val="both"/>
        <w:rPr>
          <w:sz w:val="20"/>
          <w:szCs w:val="20"/>
        </w:rPr>
      </w:pPr>
      <w:r w:rsidRPr="0C785C1B" w:rsidR="0082390C">
        <w:rPr>
          <w:sz w:val="20"/>
          <w:szCs w:val="20"/>
        </w:rPr>
        <w:t>Fase 1</w:t>
      </w:r>
      <w:r w:rsidRPr="0C785C1B" w:rsidR="00556138">
        <w:rPr>
          <w:sz w:val="20"/>
          <w:szCs w:val="20"/>
        </w:rPr>
        <w:t xml:space="preserve">) </w:t>
      </w:r>
      <w:r w:rsidRPr="0C785C1B" w:rsidR="0088356D">
        <w:rPr>
          <w:sz w:val="20"/>
          <w:szCs w:val="20"/>
        </w:rPr>
        <w:t>Inizialmente</w:t>
      </w:r>
      <w:r w:rsidRPr="0C785C1B" w:rsidR="00556138">
        <w:rPr>
          <w:sz w:val="20"/>
          <w:szCs w:val="20"/>
        </w:rPr>
        <w:t xml:space="preserve">, </w:t>
      </w:r>
      <w:r w:rsidRPr="0C785C1B" w:rsidR="002E4315">
        <w:rPr>
          <w:sz w:val="20"/>
          <w:szCs w:val="20"/>
        </w:rPr>
        <w:t>A riceve</w:t>
      </w:r>
      <w:r w:rsidRPr="0C785C1B" w:rsidR="001B3C0B">
        <w:rPr>
          <w:sz w:val="20"/>
          <w:szCs w:val="20"/>
        </w:rPr>
        <w:t xml:space="preserve"> </w:t>
      </w:r>
      <w:r w:rsidRPr="0C785C1B" w:rsidR="002D4146">
        <w:rPr>
          <w:sz w:val="20"/>
          <w:szCs w:val="20"/>
        </w:rPr>
        <w:t>d</w:t>
      </w:r>
      <w:r w:rsidRPr="0C785C1B" w:rsidR="002E4315">
        <w:rPr>
          <w:sz w:val="20"/>
          <w:szCs w:val="20"/>
        </w:rPr>
        <w:t xml:space="preserve">a B </w:t>
      </w:r>
      <w:r w:rsidRPr="0C785C1B" w:rsidR="00C12CE1">
        <w:rPr>
          <w:sz w:val="20"/>
          <w:szCs w:val="20"/>
        </w:rPr>
        <w:t xml:space="preserve">un messaggio di </w:t>
      </w:r>
      <w:r w:rsidRPr="0C785C1B" w:rsidR="002E4315">
        <w:rPr>
          <w:sz w:val="20"/>
          <w:szCs w:val="20"/>
        </w:rPr>
        <w:t xml:space="preserve">N caratteri </w:t>
      </w:r>
      <w:r w:rsidRPr="0C785C1B" w:rsidR="00556138">
        <w:rPr>
          <w:sz w:val="20"/>
          <w:szCs w:val="20"/>
        </w:rPr>
        <w:t xml:space="preserve">(con N non definito inizialmente), </w:t>
      </w:r>
      <w:r w:rsidRPr="0C785C1B" w:rsidR="00C12CE1">
        <w:rPr>
          <w:sz w:val="20"/>
          <w:szCs w:val="20"/>
        </w:rPr>
        <w:t>il</w:t>
      </w:r>
      <w:r w:rsidRPr="0C785C1B" w:rsidR="00556138">
        <w:rPr>
          <w:sz w:val="20"/>
          <w:szCs w:val="20"/>
        </w:rPr>
        <w:t xml:space="preserve"> cui</w:t>
      </w:r>
      <w:r w:rsidRPr="0C785C1B" w:rsidR="00C12CE1">
        <w:rPr>
          <w:sz w:val="20"/>
          <w:szCs w:val="20"/>
        </w:rPr>
        <w:t xml:space="preserve"> primo carattere è uguale </w:t>
      </w:r>
      <w:r w:rsidRPr="0C785C1B" w:rsidR="0082390C">
        <w:rPr>
          <w:sz w:val="20"/>
          <w:szCs w:val="20"/>
        </w:rPr>
        <w:t xml:space="preserve">proprio </w:t>
      </w:r>
      <w:r w:rsidRPr="0C785C1B" w:rsidR="00C12CE1">
        <w:rPr>
          <w:sz w:val="20"/>
          <w:szCs w:val="20"/>
        </w:rPr>
        <w:t>a N (la lunghezza</w:t>
      </w:r>
      <w:r w:rsidRPr="0C785C1B" w:rsidR="0082390C">
        <w:rPr>
          <w:sz w:val="20"/>
          <w:szCs w:val="20"/>
        </w:rPr>
        <w:t xml:space="preserve"> del messaggio</w:t>
      </w:r>
      <w:r w:rsidRPr="0C785C1B" w:rsidR="00C12CE1">
        <w:rPr>
          <w:sz w:val="20"/>
          <w:szCs w:val="20"/>
        </w:rPr>
        <w:t>).</w:t>
      </w:r>
      <w:r w:rsidRPr="0C785C1B" w:rsidR="0082390C">
        <w:rPr>
          <w:sz w:val="20"/>
          <w:szCs w:val="20"/>
        </w:rPr>
        <w:t xml:space="preserve"> La ricezione da B deve essere gestita con il meccanismo delle interruzioni.</w:t>
      </w:r>
      <w:r w:rsidRPr="0C785C1B" w:rsidR="0088356D">
        <w:rPr>
          <w:sz w:val="20"/>
          <w:szCs w:val="20"/>
        </w:rPr>
        <w:t xml:space="preserve"> In questa fase, si assume che C </w:t>
      </w:r>
      <w:r w:rsidRPr="0C785C1B" w:rsidR="0088356D">
        <w:rPr>
          <w:b w:val="1"/>
          <w:bCs w:val="1"/>
          <w:sz w:val="20"/>
          <w:szCs w:val="20"/>
        </w:rPr>
        <w:t xml:space="preserve">non </w:t>
      </w:r>
      <w:r w:rsidRPr="0C785C1B" w:rsidR="0088356D">
        <w:rPr>
          <w:sz w:val="20"/>
          <w:szCs w:val="20"/>
        </w:rPr>
        <w:t xml:space="preserve">possa interrompere A. </w:t>
      </w:r>
      <w:r w:rsidRPr="0C785C1B" w:rsidR="00C12CE1">
        <w:rPr>
          <w:sz w:val="20"/>
          <w:szCs w:val="20"/>
        </w:rPr>
        <w:t xml:space="preserve"> </w:t>
      </w:r>
    </w:p>
    <w:p w:rsidRPr="0082390C" w:rsidR="00C12CE1" w:rsidP="0082390C" w:rsidRDefault="0082390C" w14:paraId="2739D2D0" w14:textId="4D34692F">
      <w:pPr>
        <w:pStyle w:val="Paragrafoelenco"/>
        <w:numPr>
          <w:ilvl w:val="0"/>
          <w:numId w:val="14"/>
        </w:numPr>
        <w:jc w:val="both"/>
        <w:rPr>
          <w:sz w:val="20"/>
          <w:szCs w:val="20"/>
        </w:rPr>
      </w:pPr>
      <w:r w:rsidRPr="0082390C">
        <w:rPr>
          <w:sz w:val="20"/>
          <w:szCs w:val="20"/>
        </w:rPr>
        <w:t>Fase 2</w:t>
      </w:r>
      <w:r w:rsidRPr="0082390C" w:rsidR="00556138">
        <w:rPr>
          <w:sz w:val="20"/>
          <w:szCs w:val="20"/>
        </w:rPr>
        <w:t xml:space="preserve">) </w:t>
      </w:r>
      <w:r w:rsidRPr="0082390C" w:rsidR="00C12CE1">
        <w:rPr>
          <w:sz w:val="20"/>
          <w:szCs w:val="20"/>
        </w:rPr>
        <w:t>Successivamente</w:t>
      </w:r>
      <w:r>
        <w:rPr>
          <w:sz w:val="20"/>
          <w:szCs w:val="20"/>
        </w:rPr>
        <w:t xml:space="preserve"> (dopo aver completato la ricezione del primo messaggio da B)</w:t>
      </w:r>
      <w:r w:rsidRPr="0082390C" w:rsidR="00C12CE1">
        <w:rPr>
          <w:sz w:val="20"/>
          <w:szCs w:val="20"/>
        </w:rPr>
        <w:t>, A riceve altri T</w:t>
      </w:r>
      <w:r w:rsidRPr="0082390C" w:rsidR="00556138">
        <w:rPr>
          <w:sz w:val="20"/>
          <w:szCs w:val="20"/>
        </w:rPr>
        <w:t xml:space="preserve"> (con T noto)</w:t>
      </w:r>
      <w:r w:rsidRPr="0082390C" w:rsidR="00C12CE1">
        <w:rPr>
          <w:sz w:val="20"/>
          <w:szCs w:val="20"/>
        </w:rPr>
        <w:t xml:space="preserve"> messaggi di lunghezza N</w:t>
      </w:r>
      <w:r w:rsidRPr="0082390C" w:rsidR="00556138">
        <w:rPr>
          <w:sz w:val="20"/>
          <w:szCs w:val="20"/>
        </w:rPr>
        <w:t>,</w:t>
      </w:r>
      <w:r w:rsidRPr="0082390C" w:rsidR="00C12CE1">
        <w:rPr>
          <w:sz w:val="20"/>
          <w:szCs w:val="20"/>
        </w:rPr>
        <w:t xml:space="preserve"> ricevendo un carattere da B e uno da C in modo alternato</w:t>
      </w:r>
      <w:r w:rsidRPr="0082390C" w:rsidR="00556138">
        <w:rPr>
          <w:sz w:val="20"/>
          <w:szCs w:val="20"/>
        </w:rPr>
        <w:t xml:space="preserve"> (iniziando da B).</w:t>
      </w:r>
    </w:p>
    <w:p w:rsidR="00C12CE1" w:rsidP="002D4146" w:rsidRDefault="0082390C" w14:paraId="2A84D3E8" w14:textId="2954823A">
      <w:pPr>
        <w:jc w:val="both"/>
        <w:rPr>
          <w:sz w:val="20"/>
          <w:szCs w:val="20"/>
        </w:rPr>
      </w:pPr>
      <w:r>
        <w:rPr>
          <w:sz w:val="20"/>
          <w:szCs w:val="20"/>
        </w:rPr>
        <w:t>Per la fase 2 è possibile considerare 2 diverse ipotesi di funzionamento (lo studente scelga quella di riferimento):</w:t>
      </w:r>
    </w:p>
    <w:p w:rsidR="00556138" w:rsidP="00556138" w:rsidRDefault="00556138" w14:paraId="758BF301" w14:textId="49F05C2E">
      <w:pPr>
        <w:pStyle w:val="Paragrafoelenco"/>
        <w:numPr>
          <w:ilvl w:val="0"/>
          <w:numId w:val="13"/>
        </w:numPr>
        <w:jc w:val="both"/>
        <w:rPr>
          <w:sz w:val="20"/>
          <w:szCs w:val="20"/>
        </w:rPr>
      </w:pPr>
      <w:r w:rsidRPr="00556138">
        <w:rPr>
          <w:b/>
          <w:bCs/>
          <w:sz w:val="20"/>
          <w:szCs w:val="20"/>
        </w:rPr>
        <w:t>Ipotesi semplificativa</w:t>
      </w:r>
      <w:r>
        <w:rPr>
          <w:sz w:val="20"/>
          <w:szCs w:val="20"/>
        </w:rPr>
        <w:t xml:space="preserve">: </w:t>
      </w:r>
      <w:r w:rsidRPr="00556138">
        <w:rPr>
          <w:sz w:val="20"/>
          <w:szCs w:val="20"/>
        </w:rPr>
        <w:t>B e C si coordinano esternamente</w:t>
      </w:r>
      <w:r w:rsidR="0082390C">
        <w:rPr>
          <w:sz w:val="20"/>
          <w:szCs w:val="20"/>
        </w:rPr>
        <w:t xml:space="preserve">, </w:t>
      </w:r>
      <w:r w:rsidR="0003049B">
        <w:rPr>
          <w:sz w:val="20"/>
          <w:szCs w:val="20"/>
        </w:rPr>
        <w:t>e B ha una priorità superiore rispetto a C. Vengono  prima inviati tutti i messaggi da B e poi tutti i messaggi da C.</w:t>
      </w:r>
      <w:r w:rsidR="0048638A">
        <w:rPr>
          <w:sz w:val="20"/>
          <w:szCs w:val="20"/>
        </w:rPr>
        <w:t xml:space="preserve"> </w:t>
      </w:r>
    </w:p>
    <w:p w:rsidRPr="00556138" w:rsidR="00C12CE1" w:rsidP="00556138" w:rsidRDefault="00556138" w14:paraId="7420E570" w14:textId="127C43DC">
      <w:pPr>
        <w:pStyle w:val="Paragrafoelenco"/>
        <w:numPr>
          <w:ilvl w:val="0"/>
          <w:numId w:val="13"/>
        </w:numPr>
        <w:jc w:val="both"/>
        <w:rPr>
          <w:sz w:val="20"/>
          <w:szCs w:val="20"/>
        </w:rPr>
      </w:pPr>
      <w:r w:rsidRPr="00556138">
        <w:rPr>
          <w:b/>
          <w:bCs/>
          <w:sz w:val="20"/>
          <w:szCs w:val="20"/>
        </w:rPr>
        <w:t>Ipotesi standard</w:t>
      </w:r>
      <w:r w:rsidRPr="00556138">
        <w:rPr>
          <w:sz w:val="20"/>
          <w:szCs w:val="20"/>
        </w:rPr>
        <w:t xml:space="preserve">: non </w:t>
      </w:r>
      <w:r w:rsidRPr="00556138" w:rsidR="00C12CE1">
        <w:rPr>
          <w:sz w:val="20"/>
          <w:szCs w:val="20"/>
        </w:rPr>
        <w:t xml:space="preserve">è possibile stabilire a priori l’ordine di arrivo dei caratteri da B e C; A deve gestire in </w:t>
      </w:r>
      <w:r w:rsidR="005D72C7">
        <w:rPr>
          <w:sz w:val="20"/>
          <w:szCs w:val="20"/>
        </w:rPr>
        <w:t>SW</w:t>
      </w:r>
      <w:r w:rsidRPr="00556138" w:rsidR="00C12CE1">
        <w:rPr>
          <w:sz w:val="20"/>
          <w:szCs w:val="20"/>
        </w:rPr>
        <w:t xml:space="preserve"> l’alternanza</w:t>
      </w:r>
      <w:r w:rsidR="005D72C7">
        <w:rPr>
          <w:sz w:val="20"/>
          <w:szCs w:val="20"/>
        </w:rPr>
        <w:t>.</w:t>
      </w:r>
    </w:p>
    <w:p w:rsidRPr="008D7F2F" w:rsidR="00823CCD" w:rsidP="008D7F2F" w:rsidRDefault="008D7F2F" w14:paraId="4FC6EE87" w14:textId="72CC0660">
      <w:pPr>
        <w:jc w:val="both"/>
        <w:rPr>
          <w:sz w:val="20"/>
          <w:szCs w:val="20"/>
        </w:rPr>
      </w:pPr>
      <w:r w:rsidRPr="008D7F2F">
        <w:rPr>
          <w:sz w:val="20"/>
          <w:szCs w:val="20"/>
        </w:rPr>
        <w:t xml:space="preserve">Si progetti e implementi </w:t>
      </w:r>
      <w:r w:rsidRPr="002D4146">
        <w:rPr>
          <w:b/>
          <w:bCs/>
          <w:sz w:val="20"/>
          <w:szCs w:val="20"/>
        </w:rPr>
        <w:t>l’unità A</w:t>
      </w:r>
      <w:r w:rsidR="002D4146">
        <w:rPr>
          <w:b/>
          <w:bCs/>
          <w:sz w:val="20"/>
          <w:szCs w:val="20"/>
        </w:rPr>
        <w:t xml:space="preserve"> </w:t>
      </w:r>
      <w:r w:rsidRPr="008D7F2F" w:rsidR="00823CCD">
        <w:rPr>
          <w:sz w:val="20"/>
          <w:szCs w:val="20"/>
        </w:rPr>
        <w:t>specificando:</w:t>
      </w:r>
    </w:p>
    <w:p w:rsidRPr="000179B9" w:rsidR="00823CCD" w:rsidP="00E2029D" w:rsidRDefault="00823CCD" w14:paraId="6D547C10" w14:textId="1D3A60A9">
      <w:pPr>
        <w:pStyle w:val="Paragrafoelenco"/>
        <w:numPr>
          <w:ilvl w:val="0"/>
          <w:numId w:val="5"/>
        </w:numPr>
        <w:jc w:val="both"/>
        <w:rPr>
          <w:sz w:val="20"/>
          <w:szCs w:val="20"/>
        </w:rPr>
      </w:pPr>
      <w:r w:rsidRPr="000179B9">
        <w:rPr>
          <w:i/>
          <w:iCs/>
          <w:sz w:val="20"/>
          <w:szCs w:val="20"/>
        </w:rPr>
        <w:t>Architettura complessiva</w:t>
      </w:r>
      <w:r w:rsidRPr="000179B9">
        <w:rPr>
          <w:sz w:val="20"/>
          <w:szCs w:val="20"/>
        </w:rPr>
        <w:t>: rappresentazione grafica schematica dell’architettura complessiva del sistema, in termini dei componenti di ciascu</w:t>
      </w:r>
      <w:r w:rsidRPr="000179B9" w:rsidR="00E2029D">
        <w:rPr>
          <w:sz w:val="20"/>
          <w:szCs w:val="20"/>
        </w:rPr>
        <w:t xml:space="preserve">na unità </w:t>
      </w:r>
      <w:r w:rsidRPr="000179B9">
        <w:rPr>
          <w:sz w:val="20"/>
          <w:szCs w:val="20"/>
        </w:rPr>
        <w:t>(CPU, memoria, bus, dispositivi) e delle relative interconnessioni, in cui siano evidenziati i principali collegamenti e le linee di interruzione previste.</w:t>
      </w:r>
    </w:p>
    <w:p w:rsidRPr="000179B9" w:rsidR="00823CCD" w:rsidP="00E2029D" w:rsidRDefault="00823CCD" w14:paraId="24BA1144" w14:textId="77777777">
      <w:pPr>
        <w:pStyle w:val="Paragrafoelenco"/>
        <w:numPr>
          <w:ilvl w:val="0"/>
          <w:numId w:val="5"/>
        </w:numPr>
        <w:jc w:val="both"/>
        <w:rPr>
          <w:sz w:val="20"/>
          <w:szCs w:val="20"/>
        </w:rPr>
      </w:pPr>
      <w:r w:rsidRPr="000179B9">
        <w:rPr>
          <w:i/>
          <w:iCs/>
          <w:sz w:val="20"/>
          <w:szCs w:val="20"/>
        </w:rPr>
        <w:t>Protocolli</w:t>
      </w:r>
      <w:r w:rsidRPr="000179B9">
        <w:rPr>
          <w:sz w:val="20"/>
          <w:szCs w:val="20"/>
        </w:rPr>
        <w:t>: diagrammi temporali che rappresentino i principali protocolli di comunicazione utilizzati fra i dispositivi (ad es. i protocolli utilizzati per la scrittura e/o la lettura su/da periferica parallela).</w:t>
      </w:r>
    </w:p>
    <w:p w:rsidRPr="000179B9" w:rsidR="00823CCD" w:rsidP="00E2029D" w:rsidRDefault="00823CCD" w14:paraId="1376A343" w14:textId="1D384D95">
      <w:pPr>
        <w:pStyle w:val="Paragrafoelenco"/>
        <w:numPr>
          <w:ilvl w:val="0"/>
          <w:numId w:val="5"/>
        </w:numPr>
        <w:jc w:val="both"/>
        <w:rPr>
          <w:sz w:val="20"/>
          <w:szCs w:val="20"/>
        </w:rPr>
      </w:pPr>
      <w:r w:rsidRPr="000179B9">
        <w:rPr>
          <w:i/>
          <w:iCs/>
          <w:sz w:val="20"/>
          <w:szCs w:val="20"/>
        </w:rPr>
        <w:t>Mappa della memoria</w:t>
      </w:r>
      <w:r w:rsidRPr="000179B9">
        <w:rPr>
          <w:sz w:val="20"/>
          <w:szCs w:val="20"/>
        </w:rPr>
        <w:t>: rappresentazione grafica schematica del contenuto della memoria RAM e ROM con riferimento alle aree dati e codice del programma implementato e al vettore delle eccezioni (solo per l</w:t>
      </w:r>
      <w:r w:rsidRPr="000179B9" w:rsidR="00E2029D">
        <w:rPr>
          <w:sz w:val="20"/>
          <w:szCs w:val="20"/>
        </w:rPr>
        <w:t>a specifica unità richiesta</w:t>
      </w:r>
      <w:r w:rsidRPr="000179B9">
        <w:rPr>
          <w:sz w:val="20"/>
          <w:szCs w:val="20"/>
        </w:rPr>
        <w:t>).</w:t>
      </w:r>
    </w:p>
    <w:p w:rsidRPr="000179B9" w:rsidR="00823CCD" w:rsidP="00E2029D" w:rsidRDefault="00823CCD" w14:paraId="3CCC7109" w14:textId="77777777">
      <w:pPr>
        <w:pStyle w:val="Paragrafoelenco"/>
        <w:numPr>
          <w:ilvl w:val="0"/>
          <w:numId w:val="5"/>
        </w:numPr>
        <w:jc w:val="both"/>
        <w:rPr>
          <w:sz w:val="20"/>
          <w:szCs w:val="20"/>
        </w:rPr>
      </w:pPr>
      <w:r w:rsidRPr="000179B9">
        <w:rPr>
          <w:i/>
          <w:iCs/>
          <w:sz w:val="20"/>
          <w:szCs w:val="20"/>
        </w:rPr>
        <w:t>Descrizione di alto livello del programma implementato</w:t>
      </w:r>
      <w:r w:rsidRPr="000179B9">
        <w:rPr>
          <w:sz w:val="20"/>
          <w:szCs w:val="20"/>
        </w:rPr>
        <w:t>: descrizione, mediante diagramma a blocchi o pseudocodice, dei principali passi effettuati in ciascuno dei moduli software che compongono il programma (si richiede cioè un diagramma separato per il “</w:t>
      </w:r>
      <w:proofErr w:type="spellStart"/>
      <w:r w:rsidRPr="000179B9">
        <w:rPr>
          <w:sz w:val="20"/>
          <w:szCs w:val="20"/>
        </w:rPr>
        <w:t>main</w:t>
      </w:r>
      <w:proofErr w:type="spellEnd"/>
      <w:r w:rsidRPr="000179B9">
        <w:rPr>
          <w:sz w:val="20"/>
          <w:szCs w:val="20"/>
        </w:rPr>
        <w:t xml:space="preserve">” e per ciascuna ISR prevista). In tale descrizione, lo studente deve specificare chiaramente le assunzioni fatte circa il comportamento delle periferiche, ad esempio legato alla gestione di possibili “conflitti” sull’accesso a dati globali e/o alla gestione di possibili “sovrapposizioni” di messaggi dovute alla diversa velocità di elaborazione dei dispositivi coinvolti. </w:t>
      </w:r>
    </w:p>
    <w:p w:rsidRPr="000179B9" w:rsidR="00823CCD" w:rsidP="00E2029D" w:rsidRDefault="00823CCD" w14:paraId="0D8A7E3A" w14:textId="640C0944">
      <w:pPr>
        <w:pStyle w:val="Paragrafoelenco"/>
        <w:numPr>
          <w:ilvl w:val="0"/>
          <w:numId w:val="5"/>
        </w:numPr>
        <w:jc w:val="both"/>
        <w:rPr>
          <w:sz w:val="20"/>
          <w:szCs w:val="20"/>
        </w:rPr>
      </w:pPr>
      <w:r w:rsidRPr="000179B9">
        <w:rPr>
          <w:i/>
          <w:iCs/>
          <w:sz w:val="20"/>
          <w:szCs w:val="20"/>
        </w:rPr>
        <w:t>Implementazione</w:t>
      </w:r>
      <w:r w:rsidRPr="000179B9">
        <w:rPr>
          <w:sz w:val="20"/>
          <w:szCs w:val="20"/>
        </w:rPr>
        <w:t>: codice Assembly Motorola 68000 per il sistema progettato. Gli studenti sono invitati a inserire commenti nel codice almeno nelle parti salienti (ad esempio, nella configurazione delle periferiche e nell’utilizzo di variabili globali) per favorire una migliore leggibilità e comprensione dell’elaborato.</w:t>
      </w:r>
    </w:p>
    <w:p w:rsidR="003141D6" w:rsidP="00E2029D" w:rsidRDefault="003141D6" w14:paraId="61248EF0" w14:textId="77777777">
      <w:pPr>
        <w:jc w:val="both"/>
        <w:rPr>
          <w:sz w:val="20"/>
          <w:szCs w:val="20"/>
        </w:rPr>
      </w:pPr>
    </w:p>
    <w:p w:rsidRPr="000179B9" w:rsidR="0089234A" w:rsidP="00E2029D" w:rsidRDefault="00240930" w14:paraId="31B42B61" w14:textId="7AB77ECB">
      <w:pPr>
        <w:jc w:val="both"/>
        <w:rPr>
          <w:sz w:val="20"/>
          <w:szCs w:val="20"/>
        </w:rPr>
      </w:pPr>
      <w:r w:rsidRPr="000179B9">
        <w:rPr>
          <w:sz w:val="20"/>
          <w:szCs w:val="20"/>
        </w:rPr>
        <w:t>Dopo aver sviluppato l’intero progetto, si illustri come cambierebbero l’architettura complessiva e la logica del driver se venisse inserit</w:t>
      </w:r>
      <w:r w:rsidR="006A7136">
        <w:rPr>
          <w:sz w:val="20"/>
          <w:szCs w:val="20"/>
        </w:rPr>
        <w:t xml:space="preserve">o </w:t>
      </w:r>
      <w:r w:rsidRPr="000179B9">
        <w:rPr>
          <w:sz w:val="20"/>
          <w:szCs w:val="20"/>
        </w:rPr>
        <w:t xml:space="preserve">un componente DMA </w:t>
      </w:r>
      <w:r w:rsidR="006A7136">
        <w:rPr>
          <w:sz w:val="20"/>
          <w:szCs w:val="20"/>
        </w:rPr>
        <w:t>per la comunicazione fra A e i nodi B e C.</w:t>
      </w:r>
      <w:r w:rsidRPr="000179B9">
        <w:rPr>
          <w:sz w:val="20"/>
          <w:szCs w:val="20"/>
        </w:rPr>
        <w:t xml:space="preserve"> </w:t>
      </w:r>
    </w:p>
    <w:p w:rsidRPr="000179B9" w:rsidR="00823CCD" w:rsidP="00E2029D" w:rsidRDefault="00513DBA" w14:paraId="05A08524" w14:textId="734DB488">
      <w:pPr>
        <w:jc w:val="both"/>
        <w:rPr>
          <w:sz w:val="20"/>
          <w:szCs w:val="20"/>
        </w:rPr>
      </w:pPr>
      <w:r>
        <w:rPr>
          <w:sz w:val="20"/>
          <w:szCs w:val="20"/>
        </w:rPr>
        <w:t>N</w:t>
      </w:r>
      <w:r w:rsidRPr="000179B9" w:rsidR="0089234A">
        <w:rPr>
          <w:sz w:val="20"/>
          <w:szCs w:val="20"/>
        </w:rPr>
        <w:t>ota: non è richiesta l’implementazione completa di un nuovo programma, ma lo studente dovrà indicare schematicamente le</w:t>
      </w:r>
      <w:r w:rsidRPr="000179B9" w:rsidR="00240930">
        <w:rPr>
          <w:sz w:val="20"/>
          <w:szCs w:val="20"/>
        </w:rPr>
        <w:t xml:space="preserve"> </w:t>
      </w:r>
      <w:r w:rsidRPr="000179B9" w:rsidR="0089234A">
        <w:rPr>
          <w:sz w:val="20"/>
          <w:szCs w:val="20"/>
        </w:rPr>
        <w:t xml:space="preserve">principali </w:t>
      </w:r>
      <w:r w:rsidRPr="000179B9" w:rsidR="00240930">
        <w:rPr>
          <w:sz w:val="20"/>
          <w:szCs w:val="20"/>
        </w:rPr>
        <w:t xml:space="preserve">modifiche </w:t>
      </w:r>
      <w:r w:rsidRPr="000179B9" w:rsidR="0089234A">
        <w:rPr>
          <w:sz w:val="20"/>
          <w:szCs w:val="20"/>
        </w:rPr>
        <w:t>necessarie al</w:t>
      </w:r>
      <w:r w:rsidRPr="000179B9" w:rsidR="00240930">
        <w:rPr>
          <w:sz w:val="20"/>
          <w:szCs w:val="20"/>
        </w:rPr>
        <w:t xml:space="preserve"> codice</w:t>
      </w:r>
      <w:r w:rsidRPr="000179B9" w:rsidR="0089234A">
        <w:rPr>
          <w:sz w:val="20"/>
          <w:szCs w:val="20"/>
        </w:rPr>
        <w:t xml:space="preserve"> assembly</w:t>
      </w:r>
      <w:r w:rsidRPr="000179B9" w:rsidR="00240930">
        <w:rPr>
          <w:sz w:val="20"/>
          <w:szCs w:val="20"/>
        </w:rPr>
        <w:t xml:space="preserve"> </w:t>
      </w:r>
      <w:r w:rsidRPr="000179B9" w:rsidR="0089234A">
        <w:rPr>
          <w:sz w:val="20"/>
          <w:szCs w:val="20"/>
        </w:rPr>
        <w:t>già prodotto (è preferibile a tale scopo indicare a parte gli stralci di codice da inserire ove necessario).</w:t>
      </w:r>
    </w:p>
    <w:p w:rsidRPr="000179B9" w:rsidR="00823CCD" w:rsidP="00E2029D" w:rsidRDefault="00823CCD" w14:paraId="48DA3A1F" w14:textId="76F48004">
      <w:pPr>
        <w:jc w:val="both"/>
        <w:rPr>
          <w:sz w:val="20"/>
          <w:szCs w:val="20"/>
        </w:rPr>
      </w:pPr>
    </w:p>
    <w:p w:rsidRPr="000179B9" w:rsidR="00823CCD" w:rsidP="00E2029D" w:rsidRDefault="00823CCD" w14:paraId="1CE0019B" w14:textId="58AA5D5E">
      <w:pPr>
        <w:jc w:val="both"/>
        <w:rPr>
          <w:sz w:val="20"/>
          <w:szCs w:val="20"/>
        </w:rPr>
      </w:pPr>
    </w:p>
    <w:sectPr w:rsidRPr="000179B9" w:rsidR="00823CCD">
      <w:pgSz w:w="11906" w:h="16838" w:orient="portrait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66D2E"/>
    <w:multiLevelType w:val="hybridMultilevel"/>
    <w:tmpl w:val="BCFA3196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2842F14"/>
    <w:multiLevelType w:val="hybridMultilevel"/>
    <w:tmpl w:val="81B21A32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4FD17D8"/>
    <w:multiLevelType w:val="hybridMultilevel"/>
    <w:tmpl w:val="0FB4B8FA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B538F7"/>
    <w:multiLevelType w:val="hybridMultilevel"/>
    <w:tmpl w:val="1C16DDA4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2242687"/>
    <w:multiLevelType w:val="hybridMultilevel"/>
    <w:tmpl w:val="08F29836"/>
    <w:lvl w:ilvl="0" w:tplc="531E0B2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616E85"/>
    <w:multiLevelType w:val="hybridMultilevel"/>
    <w:tmpl w:val="8A9AC272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F37584B"/>
    <w:multiLevelType w:val="hybridMultilevel"/>
    <w:tmpl w:val="3986349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427B66"/>
    <w:multiLevelType w:val="hybridMultilevel"/>
    <w:tmpl w:val="3986349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2E1FC0"/>
    <w:multiLevelType w:val="hybridMultilevel"/>
    <w:tmpl w:val="6F38521E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535C26D7"/>
    <w:multiLevelType w:val="hybridMultilevel"/>
    <w:tmpl w:val="3986349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7619E6"/>
    <w:multiLevelType w:val="hybridMultilevel"/>
    <w:tmpl w:val="6D9EADBE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67835A37"/>
    <w:multiLevelType w:val="hybridMultilevel"/>
    <w:tmpl w:val="3986349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34142A"/>
    <w:multiLevelType w:val="hybridMultilevel"/>
    <w:tmpl w:val="937ED2BE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798E09ED"/>
    <w:multiLevelType w:val="hybridMultilevel"/>
    <w:tmpl w:val="0FB4B8FA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5202320">
    <w:abstractNumId w:val="9"/>
  </w:num>
  <w:num w:numId="2" w16cid:durableId="1234854278">
    <w:abstractNumId w:val="0"/>
  </w:num>
  <w:num w:numId="3" w16cid:durableId="957954139">
    <w:abstractNumId w:val="1"/>
  </w:num>
  <w:num w:numId="4" w16cid:durableId="137722404">
    <w:abstractNumId w:val="3"/>
  </w:num>
  <w:num w:numId="5" w16cid:durableId="40060260">
    <w:abstractNumId w:val="13"/>
  </w:num>
  <w:num w:numId="6" w16cid:durableId="776679970">
    <w:abstractNumId w:val="12"/>
  </w:num>
  <w:num w:numId="7" w16cid:durableId="1267930777">
    <w:abstractNumId w:val="2"/>
  </w:num>
  <w:num w:numId="8" w16cid:durableId="33776129">
    <w:abstractNumId w:val="11"/>
  </w:num>
  <w:num w:numId="9" w16cid:durableId="131487659">
    <w:abstractNumId w:val="7"/>
  </w:num>
  <w:num w:numId="10" w16cid:durableId="782958862">
    <w:abstractNumId w:val="6"/>
  </w:num>
  <w:num w:numId="11" w16cid:durableId="476609948">
    <w:abstractNumId w:val="10"/>
  </w:num>
  <w:num w:numId="12" w16cid:durableId="735057445">
    <w:abstractNumId w:val="8"/>
  </w:num>
  <w:num w:numId="13" w16cid:durableId="446655219">
    <w:abstractNumId w:val="4"/>
  </w:num>
  <w:num w:numId="14" w16cid:durableId="15209229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dirty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D7B"/>
    <w:rsid w:val="000179B9"/>
    <w:rsid w:val="00024762"/>
    <w:rsid w:val="0002494E"/>
    <w:rsid w:val="0003049B"/>
    <w:rsid w:val="000D52BE"/>
    <w:rsid w:val="001A118E"/>
    <w:rsid w:val="001B3C0B"/>
    <w:rsid w:val="001D34F6"/>
    <w:rsid w:val="00240930"/>
    <w:rsid w:val="002D4146"/>
    <w:rsid w:val="002E4315"/>
    <w:rsid w:val="003141D6"/>
    <w:rsid w:val="00366AD9"/>
    <w:rsid w:val="003C248C"/>
    <w:rsid w:val="00480197"/>
    <w:rsid w:val="0048638A"/>
    <w:rsid w:val="0049206C"/>
    <w:rsid w:val="004C5148"/>
    <w:rsid w:val="00513DBA"/>
    <w:rsid w:val="00544E0A"/>
    <w:rsid w:val="00556138"/>
    <w:rsid w:val="005B2D7B"/>
    <w:rsid w:val="005D72C7"/>
    <w:rsid w:val="005E5D3A"/>
    <w:rsid w:val="00661D0A"/>
    <w:rsid w:val="006A7136"/>
    <w:rsid w:val="006C640C"/>
    <w:rsid w:val="0082390C"/>
    <w:rsid w:val="00823CCD"/>
    <w:rsid w:val="00831838"/>
    <w:rsid w:val="00871B48"/>
    <w:rsid w:val="0088356D"/>
    <w:rsid w:val="0089234A"/>
    <w:rsid w:val="008A7AAD"/>
    <w:rsid w:val="008D7F2F"/>
    <w:rsid w:val="008E38E0"/>
    <w:rsid w:val="008E6723"/>
    <w:rsid w:val="00A41325"/>
    <w:rsid w:val="00B95A05"/>
    <w:rsid w:val="00BE0F60"/>
    <w:rsid w:val="00C12CE1"/>
    <w:rsid w:val="00C14A6B"/>
    <w:rsid w:val="00C577DD"/>
    <w:rsid w:val="00C849C0"/>
    <w:rsid w:val="00CA2EC5"/>
    <w:rsid w:val="00D6202E"/>
    <w:rsid w:val="00D86ADE"/>
    <w:rsid w:val="00DF36AC"/>
    <w:rsid w:val="00E01F22"/>
    <w:rsid w:val="00E2029D"/>
    <w:rsid w:val="00ED674E"/>
    <w:rsid w:val="00F12204"/>
    <w:rsid w:val="00F536A5"/>
    <w:rsid w:val="00FA71C8"/>
    <w:rsid w:val="00FD212A"/>
    <w:rsid w:val="0C785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8C1D1"/>
  <w15:chartTrackingRefBased/>
  <w15:docId w15:val="{264AF523-F683-42BE-BCEF-7D4B68F0D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e" w:default="1">
    <w:name w:val="Normal"/>
    <w:qFormat/>
  </w:style>
  <w:style w:type="character" w:styleId="Carpredefinitoparagrafo" w:default="1">
    <w:name w:val="Default Paragraph Font"/>
    <w:uiPriority w:val="1"/>
    <w:semiHidden/>
    <w:unhideWhenUsed/>
  </w:style>
  <w:style w:type="table" w:styleId="Tabellanorma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ssunelenco" w:default="1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F36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4762802B8161458AB261F855739EC0" ma:contentTypeVersion="2" ma:contentTypeDescription="Create a new document." ma:contentTypeScope="" ma:versionID="7bc3b2fa1e8b3eaf6ee2f6b1820f2e01">
  <xsd:schema xmlns:xsd="http://www.w3.org/2001/XMLSchema" xmlns:xs="http://www.w3.org/2001/XMLSchema" xmlns:p="http://schemas.microsoft.com/office/2006/metadata/properties" xmlns:ns2="4ba2c0ab-118e-4d0a-8de4-9e06e5526957" targetNamespace="http://schemas.microsoft.com/office/2006/metadata/properties" ma:root="true" ma:fieldsID="9a4fcb1240753ead5518e9ec141c1194" ns2:_="">
    <xsd:import namespace="4ba2c0ab-118e-4d0a-8de4-9e06e552695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a2c0ab-118e-4d0a-8de4-9e06e55269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D2E0E93-18F0-4474-9CAA-C42ADD4CCF45}"/>
</file>

<file path=customXml/itemProps2.xml><?xml version="1.0" encoding="utf-8"?>
<ds:datastoreItem xmlns:ds="http://schemas.openxmlformats.org/officeDocument/2006/customXml" ds:itemID="{675C7406-EA47-48DC-AC70-FDAB3E933896}"/>
</file>

<file path=customXml/itemProps3.xml><?xml version="1.0" encoding="utf-8"?>
<ds:datastoreItem xmlns:ds="http://schemas.openxmlformats.org/officeDocument/2006/customXml" ds:itemID="{AD6861A5-B021-4F79-A742-C1728A9F96B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ALESSANDRA DE BENEDICTIS</dc:creator>
  <cp:keywords/>
  <dc:description/>
  <cp:lastModifiedBy>ALESSANDRA SOMMA</cp:lastModifiedBy>
  <cp:revision>7</cp:revision>
  <cp:lastPrinted>2021-06-21T11:55:00Z</cp:lastPrinted>
  <dcterms:created xsi:type="dcterms:W3CDTF">2022-05-04T14:55:00Z</dcterms:created>
  <dcterms:modified xsi:type="dcterms:W3CDTF">2022-05-10T07:11:29Z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0x0101004E4762802B8161458AB261F855739EC0</vt:lpwstr>
  </property>
</Properties>
</file>