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rPr>
        <w:t>Farben</w:t>
      </w:r>
    </w:p>
    <w:p>
      <w:pPr>
        <w:pStyle w:val="style0"/>
      </w:pPr>
      <w:r>
        <w:rPr>
          <w:sz w:val="24"/>
          <w:szCs w:val="24"/>
        </w:rPr>
      </w:r>
    </w:p>
    <w:p>
      <w:pPr>
        <w:pStyle w:val="style0"/>
      </w:pPr>
      <w:r>
        <w:rPr>
          <w:sz w:val="24"/>
          <w:szCs w:val="24"/>
        </w:rPr>
        <w:t>Die Nutzung der richtigen Farben macht das Interface benutzerfreundlicher und kann Benutzer anziehen. Farben können auch wichtige Dinge anziehen.</w:t>
      </w:r>
    </w:p>
    <w:p>
      <w:pPr>
        <w:pStyle w:val="style0"/>
      </w:pPr>
      <w:r>
        <w:rPr>
          <w:sz w:val="24"/>
          <w:szCs w:val="24"/>
          <w:u w:val="single"/>
        </w:rPr>
        <w:t>ACHTUNG:</w:t>
      </w:r>
    </w:p>
    <w:p>
      <w:pPr>
        <w:pStyle w:val="style0"/>
      </w:pPr>
      <w:r>
        <w:rPr>
          <w:sz w:val="24"/>
          <w:szCs w:val="24"/>
        </w:rPr>
        <w:t>Das verwenden der falschen Farben kann der User gelangweilt oder gar verängstigt werden und wird somit vom Interface verscheucht.</w:t>
      </w:r>
    </w:p>
    <w:p>
      <w:pPr>
        <w:pStyle w:val="style0"/>
      </w:pPr>
      <w:r>
        <w:rPr>
          <w:sz w:val="24"/>
          <w:szCs w:val="24"/>
        </w:rPr>
        <w:t>Um dies zu verhindern gibt es einige grundlegende Dinge zu beachten:</w:t>
      </w:r>
    </w:p>
    <w:p>
      <w:pPr>
        <w:pStyle w:val="style22"/>
        <w:numPr>
          <w:ilvl w:val="0"/>
          <w:numId w:val="1"/>
        </w:numPr>
      </w:pPr>
      <w:r>
        <w:rPr>
          <w:sz w:val="24"/>
          <w:szCs w:val="24"/>
        </w:rPr>
        <w:t>Nicht zu viele verschiedene Farben nutzen</w:t>
      </w:r>
    </w:p>
    <w:p>
      <w:pPr>
        <w:pStyle w:val="style22"/>
        <w:numPr>
          <w:ilvl w:val="0"/>
          <w:numId w:val="1"/>
        </w:numPr>
      </w:pPr>
      <w:r>
        <w:rPr>
          <w:sz w:val="24"/>
          <w:szCs w:val="24"/>
        </w:rPr>
        <w:t>Farben sollen Sinn ergeben</w:t>
      </w:r>
    </w:p>
    <w:p>
      <w:pPr>
        <w:pStyle w:val="style22"/>
        <w:numPr>
          <w:ilvl w:val="1"/>
          <w:numId w:val="1"/>
        </w:numPr>
      </w:pPr>
      <w:r>
        <w:rPr>
          <w:color w:val="FF0000"/>
          <w:sz w:val="24"/>
          <w:szCs w:val="24"/>
        </w:rPr>
        <w:t>Rot -&gt; etwas negatives</w:t>
      </w:r>
    </w:p>
    <w:p>
      <w:pPr>
        <w:pStyle w:val="style22"/>
        <w:numPr>
          <w:ilvl w:val="1"/>
          <w:numId w:val="1"/>
        </w:numPr>
      </w:pPr>
      <w:r>
        <w:rPr>
          <w:color w:val="538135"/>
          <w:sz w:val="24"/>
          <w:szCs w:val="24"/>
        </w:rPr>
        <w:t>Grün -&gt; etwas positives</w:t>
      </w:r>
    </w:p>
    <w:p>
      <w:pPr>
        <w:pStyle w:val="style22"/>
        <w:numPr>
          <w:ilvl w:val="0"/>
          <w:numId w:val="1"/>
        </w:numPr>
      </w:pPr>
      <w:r>
        <w:rPr>
          <w:sz w:val="24"/>
          <w:szCs w:val="24"/>
        </w:rPr>
        <w:t>Das Interface mit abwechslungsreichen Farben gestalten</w:t>
      </w:r>
    </w:p>
    <w:p>
      <w:pPr>
        <w:pStyle w:val="style22"/>
        <w:numPr>
          <w:ilvl w:val="0"/>
          <w:numId w:val="1"/>
        </w:numPr>
      </w:pPr>
      <w:r>
        <w:rPr>
          <w:sz w:val="24"/>
          <w:szCs w:val="24"/>
        </w:rPr>
        <w:t>Man kann den Anwender Kontrolle über Farben lassen</w:t>
      </w:r>
    </w:p>
    <w:p>
      <w:pPr>
        <w:pStyle w:val="style22"/>
        <w:numPr>
          <w:ilvl w:val="0"/>
          <w:numId w:val="1"/>
        </w:numPr>
      </w:pPr>
      <w:r>
        <w:rPr>
          <w:sz w:val="24"/>
          <w:szCs w:val="24"/>
        </w:rPr>
        <w:t>Ändere Farben auf Folge von Aktionen</w:t>
      </w:r>
    </w:p>
    <w:p>
      <w:pPr>
        <w:pStyle w:val="style22"/>
        <w:numPr>
          <w:ilvl w:val="0"/>
          <w:numId w:val="1"/>
        </w:numPr>
      </w:pPr>
      <w:r>
        <w:rPr>
          <w:sz w:val="24"/>
          <w:szCs w:val="24"/>
        </w:rPr>
        <w:t>Probleme Bei Farbkombinationen beachten</w:t>
      </w:r>
    </w:p>
    <w:p>
      <w:pPr>
        <w:pStyle w:val="style22"/>
        <w:numPr>
          <w:ilvl w:val="0"/>
          <w:numId w:val="1"/>
        </w:numPr>
      </w:pPr>
      <w:r>
        <w:rPr>
          <w:sz w:val="24"/>
          <w:szCs w:val="24"/>
        </w:rPr>
        <w:t>Wichtige Sachen sollten nicht nur mit Farbe markiert werden, sie sollten gegebenen Falls auch unterstrichen oder anders für Farbenblinde markiert werden.</w:t>
      </w:r>
    </w:p>
    <w:p>
      <w:pPr>
        <w:pStyle w:val="style0"/>
      </w:pPr>
      <w:r>
        <w:rPr>
          <w:sz w:val="24"/>
          <w:szCs w:val="24"/>
        </w:rPr>
      </w:r>
    </w:p>
    <w:p>
      <w:pPr>
        <w:pStyle w:val="style0"/>
      </w:pPr>
      <w:r>
        <w:rPr>
          <w:sz w:val="24"/>
          <w:szCs w:val="24"/>
        </w:rPr>
        <w:t>Farbkombinationen:</w:t>
      </w:r>
    </w:p>
    <w:p>
      <w:pPr>
        <w:pStyle w:val="style0"/>
        <w:ind w:hanging="0" w:left="708" w:right="0"/>
      </w:pPr>
      <w:r>
        <w:rPr>
          <w:sz w:val="24"/>
          <w:szCs w:val="24"/>
        </w:rPr>
        <w:t xml:space="preserve">Blau &amp; Rot, Gelb &amp; Violett, Magenta &amp; Grün sind Farben, welche wegen ihrer gegenüberliegenden  Position im Farbspektrum nicht zusammenpassen. Sie sind alle kräftig, weswegen sich das Auge auf beiden konzentrieren muss. Dadurch schaut das Interface nichtmehr gut aus. </w:t>
      </w:r>
    </w:p>
    <w:p>
      <w:pPr>
        <w:pStyle w:val="style0"/>
        <w:ind w:hanging="0" w:left="705" w:right="0"/>
      </w:pPr>
      <w:r>
        <w:rPr>
          <w:sz w:val="24"/>
          <w:szCs w:val="24"/>
        </w:rPr>
        <w:t>Gelb und Weis, Braun und Blau oder Schwarz sind Farben, welche kombinier wenig Kontrast ergeben und somit der Unterschied schwer zu erkennen ist.</w:t>
      </w:r>
    </w:p>
    <w:p>
      <w:pPr>
        <w:pStyle w:val="style0"/>
      </w:pPr>
      <w:r>
        <w:rPr>
          <w:sz w:val="24"/>
          <w:szCs w:val="24"/>
        </w:rPr>
      </w:r>
    </w:p>
    <w:p>
      <w:pPr>
        <w:pStyle w:val="style0"/>
      </w:pPr>
      <w:r>
        <w:rPr>
          <w:sz w:val="24"/>
          <w:szCs w:val="24"/>
        </w:rPr>
        <w:t>Allgemein sollte ein Interface so gestaltet werden, dass es in der Theorie ohne Farben nutzbar ist, da viele verschiedene Farben für Farbblinde nicht unterscheidbar sind. Farben sollten nur im Anschluss zur Verschönerung des Interfaces genutzt werden.</w:t>
      </w:r>
    </w:p>
    <w:sectPr>
      <w:type w:val="nextPage"/>
      <w:pgSz w:h="16838" w:w="11906"/>
      <w:pgMar w:bottom="1134"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160" w:before="0" w:line="256" w:lineRule="auto"/>
    </w:pPr>
    <w:rPr>
      <w:rFonts w:ascii="Calibri" w:cs="Calibri" w:eastAsia="WenQuanYi Micro Hei" w:hAnsi="Calibri"/>
      <w:color w:val="auto"/>
      <w:sz w:val="22"/>
      <w:szCs w:val="22"/>
      <w:lang w:bidi="ar-SA" w:eastAsia="en-US" w:val="de-DE"/>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Überschrift"/>
    <w:basedOn w:val="style0"/>
    <w:next w:val="style18"/>
    <w:pPr>
      <w:keepNext/>
      <w:spacing w:after="120" w:before="240"/>
    </w:pPr>
    <w:rPr>
      <w:rFonts w:ascii="Liberation Sans" w:cs="Lohit Hindi" w:eastAsia="WenQuanYi Micro Hei" w:hAnsi="Liberation Sans"/>
      <w:sz w:val="28"/>
      <w:szCs w:val="28"/>
    </w:rPr>
  </w:style>
  <w:style w:styleId="style18" w:type="paragraph">
    <w:name w:val="Textkörper"/>
    <w:basedOn w:val="style0"/>
    <w:next w:val="style18"/>
    <w:pPr>
      <w:spacing w:after="120" w:before="0"/>
    </w:pPr>
    <w:rPr/>
  </w:style>
  <w:style w:styleId="style19" w:type="paragraph">
    <w:name w:val="Liste"/>
    <w:basedOn w:val="style18"/>
    <w:next w:val="style19"/>
    <w:pPr/>
    <w:rPr>
      <w:rFonts w:cs="Lohit Hindi"/>
    </w:rPr>
  </w:style>
  <w:style w:styleId="style20" w:type="paragraph">
    <w:name w:val="Beschriftung"/>
    <w:basedOn w:val="style0"/>
    <w:next w:val="style20"/>
    <w:pPr>
      <w:suppressLineNumbers/>
      <w:spacing w:after="120" w:before="120"/>
    </w:pPr>
    <w:rPr>
      <w:rFonts w:cs="Lohit Hindi"/>
      <w:i/>
      <w:iCs/>
      <w:sz w:val="24"/>
      <w:szCs w:val="24"/>
    </w:rPr>
  </w:style>
  <w:style w:styleId="style21" w:type="paragraph">
    <w:name w:val="Verzeichnis"/>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2016-10-11T10:46:00.00Z</dcterms:created>
  <dc:creator>Aichner, Lorenz</dc:creator>
  <cp:lastModifiedBy>Aichner, Lorenz</cp:lastModifiedBy>
  <dcterms:modified xsi:type="dcterms:W3CDTF">2016-10-11T11:07:00.00Z</dcterms:modified>
  <cp:revision>1</cp:revision>
</cp:coreProperties>
</file>