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Atividade On-line — 2</w:t>
      </w:r>
      <w:r w:rsidDel="00000000" w:rsidR="00000000" w:rsidRPr="00000000">
        <w:rPr>
          <w:color w:val="000000"/>
          <w:sz w:val="32"/>
          <w:szCs w:val="32"/>
          <w:rtl w:val="0"/>
        </w:rPr>
        <w:t xml:space="preserve">5</w:t>
      </w: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/03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Engenharia de 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Parte 2 - Estudo de Caso (Her)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01. Em quais momentos Theodore não fornece contexto suficiente?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Theodore pede ajuda para escrever uma carta sem dizer para quem ou com qual objetivo, ele fala com Samantha como se ela já soubesse seu contexto, o que gera respostas que não atendem ao que ele queria.</w:t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/>
      </w:pPr>
      <w:r w:rsidDel="00000000" w:rsidR="00000000" w:rsidRPr="00000000">
        <w:rPr>
          <w:i w:val="1"/>
          <w:iCs w:val="1"/>
          <w:rtl w:val="0"/>
        </w:rPr>
        <w:t xml:space="preserve">02. Como Samantha interpreta instruções vagas superando uma IA real?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No filme, ela deduz contexto e preenche lacunas com empatia — isso é ficção. Uma IA real sem contexto suficiente simplesmente erra ou responde de forma genérica.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03. O que isso revela sobre nossas expectativas? 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Queremos uma máquina que nos entenda sem esforço. Na prática, a IA precisa de instruções claras — quando não recebe, erra.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/>
      </w:pPr>
      <w:bookmarkStart w:colFirst="0" w:colLast="0" w:name="_2d4ncom1wnqt" w:id="0"/>
      <w:bookmarkEnd w:id="0"/>
      <w:r w:rsidDel="00000000" w:rsidR="00000000" w:rsidRPr="00000000">
        <w:rPr>
          <w:color w:val="000000"/>
          <w:rtl w:val="0"/>
        </w:rPr>
        <w:t xml:space="preserve">Parte 3 — Prompt Reescrito com os 5 Elementos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30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Prompt vago:</w:t>
      </w:r>
    </w:p>
    <w:p w:rsidR="00000000" w:rsidDel="00000000" w:rsidP="00000000" w:rsidRDefault="00000000" w:rsidRPr="00000000" w14:paraId="0000000E">
      <w:pPr>
        <w:spacing w:after="300" w:lineRule="auto"/>
        <w:jc w:val="right"/>
        <w:rPr/>
      </w:pPr>
      <w:r w:rsidDel="00000000" w:rsidR="00000000" w:rsidRPr="00000000">
        <w:rPr>
          <w:rtl w:val="0"/>
        </w:rPr>
        <w:t xml:space="preserve">Me ajude a escrever essa carta</w:t>
      </w:r>
    </w:p>
    <w:p w:rsidR="00000000" w:rsidDel="00000000" w:rsidP="00000000" w:rsidRDefault="00000000" w:rsidRPr="00000000" w14:paraId="0000000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Claro! Pode me mandar o que você já tem (ou explicar a situação, o tom que quer — formal, emocional, profissional, etc.) e eu te ajudo a escrever a carta do jeito certo.</w:t>
      </w:r>
    </w:p>
    <w:p w:rsidR="00000000" w:rsidDel="00000000" w:rsidP="00000000" w:rsidRDefault="00000000" w:rsidRPr="00000000" w14:paraId="0000001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Prompt com os 5 elementos:</w:t>
      </w:r>
    </w:p>
    <w:p w:rsidR="00000000" w:rsidDel="00000000" w:rsidP="00000000" w:rsidRDefault="00000000" w:rsidRPr="00000000" w14:paraId="00000012">
      <w:pPr>
        <w:spacing w:after="300" w:lineRule="auto"/>
        <w:jc w:val="right"/>
        <w:rPr/>
      </w:pPr>
      <w:r w:rsidDel="00000000" w:rsidR="00000000" w:rsidRPr="00000000">
        <w:rPr>
          <w:rtl w:val="0"/>
        </w:rPr>
        <w:t xml:space="preserve">Você é um assistente especializado em cartas pessoais. Escreva uma carta de reconciliação para minha ex-namorada Juliana, pedindo desculpas pelo distanciamento dos últimos meses. Use tom íntimo e sincero, com três parágrafos curtos e sem linguagem formal. O estilo deve ser parecido com: 'Eu sei que falhei em estar presente. Não porque não me importasse, mas porque não sabia como lidar com o que sentia.' Não use clichês românticos, não prometa mudanças que não foram pedidas e não seja melodramático.</w:t>
      </w:r>
    </w:p>
    <w:p w:rsidR="00000000" w:rsidDel="00000000" w:rsidP="00000000" w:rsidRDefault="00000000" w:rsidRPr="00000000" w14:paraId="00000013">
      <w:pPr>
        <w:spacing w:after="30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3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Carta: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Catherine,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Eu sei que me afastei nesses últimos meses, e sei que isso te atingiu. não foi falta de sentimento, foi falta de saber lidar com tudo que estava aqui dentro. em vez de me aproximar, eu me calei — e isso acabou dizendo coisas que eu nunca quis dizer.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Eu fiquei ausente quando você precisava de presença, e isso é algo que eu reconheço sem tentar justificar. às vezes eu me perdi nos meus próprios pensamentos e deixei de perceber o que estava acontecendo entre a gente. não foi justo com você.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Não estou escrevendo pra apagar o que aconteceu, mas pra ser honesto sobre isso. eu sinto muito pelo distanciamento, pelo silêncio e por não ter estado ali de verdade.</w:t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Justificativa:</w:t>
      </w:r>
      <w:r w:rsidDel="00000000" w:rsidR="00000000" w:rsidRPr="00000000">
        <w:rPr>
          <w:rtl w:val="0"/>
        </w:rPr>
        <w:t xml:space="preserve"> Com a estrutura, cada elemento fecha uma lacuna que Theodore deixava em aberto. Sem isso, a IA não adivinha, ela erra e pode alucinar.</w:t>
      </w:r>
    </w:p>
    <w:p w:rsidR="00000000" w:rsidDel="00000000" w:rsidP="00000000" w:rsidRDefault="00000000" w:rsidRPr="00000000" w14:paraId="0000001B">
      <w:pPr>
        <w:spacing w:after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jc w:val="both"/>
        <w:rPr>
          <w:color w:val="000000"/>
        </w:rPr>
      </w:pPr>
      <w:bookmarkStart w:colFirst="0" w:colLast="0" w:name="_4hbzp88a5knb" w:id="1"/>
      <w:bookmarkEnd w:id="1"/>
      <w:r w:rsidDel="00000000" w:rsidR="00000000" w:rsidRPr="00000000">
        <w:rPr>
          <w:color w:val="000000"/>
          <w:rtl w:val="0"/>
        </w:rPr>
        <w:t xml:space="preserve">Parte 4 — Debate Filosófico</w:t>
      </w:r>
    </w:p>
    <w:p w:rsidR="00000000" w:rsidDel="00000000" w:rsidP="00000000" w:rsidRDefault="00000000" w:rsidRPr="00000000" w14:paraId="0000001D">
      <w:pPr>
        <w:spacing w:after="160" w:befor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Realismo: Até que ponto é realista esperar que uma IA compreenda intenções humanas complexas sem o uso de prompts rigorosamente definidos?</w:t>
      </w:r>
    </w:p>
    <w:p w:rsidR="00000000" w:rsidDel="00000000" w:rsidP="00000000" w:rsidRDefault="00000000" w:rsidRPr="00000000" w14:paraId="0000001E">
      <w:pPr>
        <w:spacing w:after="160" w:before="240" w:lineRule="auto"/>
        <w:jc w:val="both"/>
        <w:rPr/>
      </w:pPr>
      <w:r w:rsidDel="00000000" w:rsidR="00000000" w:rsidRPr="00000000">
        <w:rPr>
          <w:rtl w:val="0"/>
        </w:rPr>
        <w:t xml:space="preserve">Hoje ainda não é realista esperar que uma IA compreenda intenções humanas complexas sem uma instrução clara. Sem contexto suficiente, ela interpreta apenas o que foi dito, e o que ficou nas entrelinhas se perde.</w:t>
      </w:r>
    </w:p>
    <w:p w:rsidR="00000000" w:rsidDel="00000000" w:rsidP="00000000" w:rsidRDefault="00000000" w:rsidRPr="00000000" w14:paraId="0000001F">
      <w:pPr>
        <w:spacing w:after="16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240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Futuro: O filme mostra uma IA que 'entende emoções'. Estamos diante de pura ficção cinematográfica ou de um horizonte técnico possível para a Engenharia de Prompt?</w:t>
      </w:r>
    </w:p>
    <w:p w:rsidR="00000000" w:rsidDel="00000000" w:rsidP="00000000" w:rsidRDefault="00000000" w:rsidRPr="00000000" w14:paraId="00000021">
      <w:pPr>
        <w:spacing w:after="160" w:before="240" w:lineRule="auto"/>
        <w:jc w:val="both"/>
        <w:rPr/>
      </w:pPr>
      <w:r w:rsidDel="00000000" w:rsidR="00000000" w:rsidRPr="00000000">
        <w:rPr>
          <w:rtl w:val="0"/>
        </w:rPr>
        <w:t xml:space="preserve">É ficção hoje, mas aponta para uma direção real. Modelos modernos já processam tom e contexto em nível crescente.</w:t>
      </w:r>
    </w:p>
    <w:p w:rsidR="00000000" w:rsidDel="00000000" w:rsidP="00000000" w:rsidRDefault="00000000" w:rsidRPr="00000000" w14:paraId="00000022">
      <w:pPr>
        <w:spacing w:after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300" w:lineRule="auto"/>
        <w:jc w:val="both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