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clear" w:pos="708"/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Marzo 2020</w:t>
            </w:r>
          </w:p>
        </w:tc>
      </w:tr>
    </w:tbl>
    <w:p>
      <w:pPr>
        <w:pStyle w:val="Normal"/>
        <w:tabs>
          <w:tab w:val="clear" w:pos="708"/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Lorenzo: </w:t>
      </w:r>
      <w:r>
        <w:rPr/>
        <w:t>ho fatto piccoli miglioraenti vari all'applicazione e ripultio un po' lo script Scrapper.py</w:t>
      </w:r>
      <w:r>
        <w:rPr/>
        <w:t>.</w:t>
      </w:r>
      <w:r>
        <w:rPr/>
        <w:t xml:space="preserve"> Ho anche iniziato il processo di integrazione del fetch server nell'applicazione adattando Scrapper.py.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Lorenzo: mi sono sorti alcuni dubbi sull'architettura dei server e stavo pensando di integrare il fetch server nel web server e rimpiazzare MySQL con SQLite per diminuire il numero di server.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Siamo a buon punto rispetto alla pianificazione</w:t>
      </w:r>
      <w:r>
        <w:rPr/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Lorenzo: riuscire ad integrare il fetch server</w:t>
      </w:r>
      <w:r>
        <w:rPr/>
        <w:t xml:space="preserve"> ed eventualmente cambiare l'architettura</w:t>
      </w:r>
      <w:r>
        <w:rPr/>
        <w:t>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Nimbus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InternetLink" w:customStyle="1">
    <w:name w:val="Internet Link"/>
    <w:basedOn w:val="DefaultParagraphFont"/>
    <w:uiPriority w:val="99"/>
    <w:unhideWhenUsed/>
    <w:qFormat/>
    <w:rsid w:val="00326e4a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Caratteridinumerazione" w:customStyle="1">
    <w:name w:val="Caratteri di numerazione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olo1" w:customStyle="1">
    <w:name w:val="Tito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Code" w:customStyle="1">
    <w:name w:val="code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ComplimentaryClose">
    <w:name w:val="Salutation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A1BAA-3D27-564F-9E03-D26C8927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LibreOffice/6.3.5.2$Linux_X86_64 LibreOffice_project/30$Build-2</Application>
  <Pages>1</Pages>
  <Words>151</Words>
  <Characters>893</Characters>
  <CharactersWithSpaces>1031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2020-03-27T16:48:16Z</dcterms:modified>
  <cp:revision>374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