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pPr>
      <w:r>
        <w:rPr>
          <w:b/>
          <w:sz w:val="44"/>
        </w:rPr>
        <w:t>Perimenopause and Menopause in Poole: A Nurse-Led Guide to Symptoms, HRT and Personalised Care</w:t>
      </w:r>
    </w:p>
    <w:p>
      <w:pPr>
        <w:spacing w:after="160"/>
      </w:pPr>
      <w:r>
        <w:t xml:space="preserve">If you are in your late thirties, forties or early fifties and things just feel </w:t>
      </w:r>
      <w:r>
        <w:rPr>
          <w:i/>
        </w:rPr>
        <w:t>off</w:t>
      </w:r>
      <w:r>
        <w:t xml:space="preserve"> — broken sleep, a shorter fuse, heavier or lighter periods, brain fog that makes work harder than it should be — you are not imagining it, and you are certainly not alone. You are likely moving through perimenopause, the hormonal transition that precedes menopause itself. It is one of the most significant health events in a woman's life, yet many of us reach it with very little information and even less support.</w:t>
      </w:r>
    </w:p>
    <w:p>
      <w:pPr>
        <w:spacing w:after="160"/>
      </w:pPr>
      <w:r>
        <w:t>At Mirror Image Clinic in Poole, I see women every week who have been told their symptoms are "just stress" or "part of getting older." They are not. They are treatable, and in most cases they are treatable well. This guide walks you through what is happening in your body, which symptoms deserve attention, how modern HRT works, what lifestyle changes genuinely help, and how a nurse-led private consultation here in Poole can give you a clear, personalised plan.</w:t>
      </w:r>
    </w:p>
    <w:p>
      <w:pPr>
        <w:spacing w:before="280" w:after="120"/>
      </w:pPr>
      <w:r>
        <w:rPr>
          <w:b/>
          <w:sz w:val="32"/>
        </w:rPr>
        <w:t>What is perimenopause, and how is it different from menopause?</w:t>
      </w:r>
    </w:p>
    <w:p>
      <w:pPr>
        <w:spacing w:after="160"/>
      </w:pPr>
      <w:r>
        <w:t>Menopause is a single moment in time — the day that marks twelve consecutive months without a period. The average age in the UK is fifty-one, though anywhere between forty-five and fifty-five is considered normal. Anything before forty is classed as premature ovarian insufficiency and warrants specialist assessment.</w:t>
      </w:r>
    </w:p>
    <w:p>
      <w:pPr>
        <w:spacing w:after="160"/>
      </w:pPr>
      <w:r>
        <w:t>Perimenopause is the transition that leads up to that moment. It typically begins in your mid-forties, but for many women it starts earlier — sometimes in the late thirties. During perimenopause, oestrogen and progesterone levels do not simply fall; they fluctuate erratically. That unpredictability is what drives most of the symptoms people struggle with, and it is why a blood test on a single day often tells you very little. Hormones can be normal one week and chaotic the next.</w:t>
      </w:r>
    </w:p>
    <w:p>
      <w:pPr>
        <w:spacing w:after="160"/>
      </w:pPr>
      <w:r>
        <w:t>Postmenopause is everything that follows that twelve-month marker. Hormone levels stabilise at a much lower level, which brings its own long-term health considerations: bone density, cardiovascular health, urogenital tissue, and cognition all respond to sustained low oestrogen.</w:t>
      </w:r>
    </w:p>
    <w:p>
      <w:pPr>
        <w:spacing w:after="160"/>
      </w:pPr>
      <w:r>
        <w:t>Understanding which phase you are in shapes the whole conversation about treatment, because the goals are different. In perimenopause we are usually steadying a rollercoaster. In postmenopause we are often replacing something the body no longer makes.</w:t>
      </w:r>
    </w:p>
    <w:p>
      <w:pPr>
        <w:spacing w:before="280" w:after="120"/>
      </w:pPr>
      <w:r>
        <w:rPr>
          <w:b/>
          <w:sz w:val="32"/>
        </w:rPr>
        <w:t>The symptoms — including the ones nobody warned you about</w:t>
      </w:r>
    </w:p>
    <w:p>
      <w:pPr>
        <w:spacing w:after="160"/>
      </w:pPr>
      <w:r>
        <w:t>Hot flushes and night sweats are the symptoms everyone recognises, but they are only part of the picture. Oestrogen receptors exist throughout the body — in the brain, heart, bones, skin, bladder, joints, and vaginal tissue — which is why the symptom list is so broad and, for many women, so confusing.</w:t>
      </w:r>
    </w:p>
    <w:p>
      <w:pPr>
        <w:spacing w:after="160"/>
      </w:pPr>
      <w:r>
        <w:rPr>
          <w:b/>
        </w:rPr>
        <w:t>Common perimenopausal and menopausal symptoms include:</w:t>
      </w:r>
    </w:p>
    <w:p>
      <w:pPr>
        <w:pStyle w:val="ListBullet"/>
      </w:pPr>
      <w:r>
        <w:t>Changes in periods: heavier, lighter, closer together, further apart, or missed altogether</w:t>
      </w:r>
    </w:p>
    <w:p>
      <w:pPr>
        <w:pStyle w:val="ListBullet"/>
      </w:pPr>
      <w:r>
        <w:t>Hot flushes and night sweats</w:t>
      </w:r>
    </w:p>
    <w:p>
      <w:pPr>
        <w:pStyle w:val="ListBullet"/>
      </w:pPr>
      <w:r>
        <w:t>Sleep disturbance and insomnia, especially waking at 3–4 a.m.</w:t>
      </w:r>
    </w:p>
    <w:p>
      <w:pPr>
        <w:pStyle w:val="ListBullet"/>
      </w:pPr>
      <w:r>
        <w:t>Mood changes, low mood, anxiety, irritability and rage</w:t>
      </w:r>
    </w:p>
    <w:p>
      <w:pPr>
        <w:pStyle w:val="ListBullet"/>
      </w:pPr>
      <w:r>
        <w:t>Brain fog, poor concentration, word-finding difficulty</w:t>
      </w:r>
    </w:p>
    <w:p>
      <w:pPr>
        <w:pStyle w:val="ListBullet"/>
      </w:pPr>
      <w:r>
        <w:t>Fatigue that is not explained by how much you slept</w:t>
      </w:r>
    </w:p>
    <w:p>
      <w:pPr>
        <w:pStyle w:val="ListBullet"/>
      </w:pPr>
      <w:r>
        <w:t>Joint and muscle aches, often misattributed to age or exercise</w:t>
      </w:r>
    </w:p>
    <w:p>
      <w:pPr>
        <w:pStyle w:val="ListBullet"/>
      </w:pPr>
      <w:r>
        <w:t>Migraines or a change in migraine pattern</w:t>
      </w:r>
    </w:p>
    <w:p>
      <w:pPr>
        <w:pStyle w:val="ListBullet"/>
      </w:pPr>
      <w:r>
        <w:t>Palpitations</w:t>
      </w:r>
    </w:p>
    <w:p>
      <w:pPr>
        <w:pStyle w:val="ListBullet"/>
      </w:pPr>
      <w:r>
        <w:t>Vaginal dryness, discomfort during sex, recurrent urinary tract infections</w:t>
      </w:r>
    </w:p>
    <w:p>
      <w:pPr>
        <w:pStyle w:val="ListBullet"/>
      </w:pPr>
      <w:r>
        <w:t>Dry skin, dry eyes, thinning hair, brittle nails</w:t>
      </w:r>
    </w:p>
    <w:p>
      <w:pPr>
        <w:pStyle w:val="ListBullet"/>
      </w:pPr>
      <w:r>
        <w:t>Reduced libido</w:t>
      </w:r>
    </w:p>
    <w:p>
      <w:pPr>
        <w:pStyle w:val="ListBullet"/>
      </w:pPr>
      <w:r>
        <w:t>Weight changes, particularly around the middle</w:t>
      </w:r>
    </w:p>
    <w:p>
      <w:pPr>
        <w:pStyle w:val="ListBullet"/>
      </w:pPr>
      <w:r>
        <w:t>New food sensitivities, histamine issues, and gut symptoms</w:t>
      </w:r>
    </w:p>
    <w:p>
      <w:pPr>
        <w:spacing w:after="160"/>
      </w:pPr>
      <w:r>
        <w:t>If you are nodding along to five or more of these, it is worth having a structured conversation with a clinician who understands hormones. Too often women are offered an antidepressant for what is, at root, a hormonal shift — and while mood symptoms are real and sometimes do need specific treatment, missing the underlying cause means the fix is incomplete.</w:t>
      </w:r>
    </w:p>
    <w:p>
      <w:pPr>
        <w:spacing w:before="280" w:after="120"/>
      </w:pPr>
      <w:r>
        <w:rPr>
          <w:b/>
          <w:sz w:val="32"/>
        </w:rPr>
        <w:t>Why so many women fall through the cracks</w:t>
      </w:r>
    </w:p>
    <w:p>
      <w:pPr>
        <w:spacing w:after="160"/>
      </w:pPr>
      <w:r>
        <w:t>There are a few structural reasons that menopause care in the UK has been patchy. NHS appointment times are short. GP training in menopause has historically been limited — many of my colleagues in general practice are the first to say so. Guidelines have evolved quickly, and the 2002 Women's Health Initiative study, which generated decades of caution around HRT, has been substantially reinterpreted. The evidence base in 2026 looks very different from the one most of us were taught.</w:t>
      </w:r>
    </w:p>
    <w:p>
      <w:pPr>
        <w:spacing w:after="160"/>
      </w:pPr>
      <w:r>
        <w:t>The result is that women often describe feeling dismissed, rushed, or told to "come back when it gets worse." A nurse-led private clinic can offer something different: a longer appointment, continuity with the same clinician, and the time to join up the dots across symptoms, history, and goals.</w:t>
      </w:r>
    </w:p>
    <w:p>
      <w:pPr>
        <w:spacing w:after="160"/>
      </w:pPr>
      <w:r>
        <w:t>I trained and worked across primary care, secondary care and community health before founding Mirror Image Clinic, and that multi-setting background shapes how I consult. I want to know what is happening at work, at home, in your sleep, in your relationships, and in your body — because menopause touches all of it.</w:t>
      </w:r>
    </w:p>
    <w:p>
      <w:pPr>
        <w:spacing w:before="280" w:after="120"/>
      </w:pPr>
      <w:r>
        <w:rPr>
          <w:b/>
          <w:sz w:val="32"/>
        </w:rPr>
        <w:t>How a menopause consultation at Mirror Image Clinic works</w:t>
      </w:r>
    </w:p>
    <w:p>
      <w:pPr>
        <w:spacing w:after="160"/>
      </w:pPr>
      <w:r>
        <w:t>A first appointment at the clinic is usually around sixty minutes. That length is deliberate. We cover:</w:t>
      </w:r>
    </w:p>
    <w:p>
      <w:pPr>
        <w:pStyle w:val="ListNumber"/>
      </w:pPr>
      <w:r>
        <w:rPr>
          <w:b/>
        </w:rPr>
        <w:t>Your full medical history</w:t>
      </w:r>
      <w:r>
        <w:t xml:space="preserve"> — including personal and family history of breast cancer, blood clots, cardiovascular disease, osteoporosis and migraine, because these shape HRT decisions.</w:t>
      </w:r>
    </w:p>
    <w:p>
      <w:pPr>
        <w:pStyle w:val="ListNumber"/>
      </w:pPr>
      <w:r>
        <w:rPr>
          <w:b/>
        </w:rPr>
        <w:t>A structured symptom review</w:t>
      </w:r>
      <w:r>
        <w:t xml:space="preserve"> — using validated tools so we can track progress objectively over time, not just by memory.</w:t>
      </w:r>
    </w:p>
    <w:p>
      <w:pPr>
        <w:pStyle w:val="ListNumber"/>
      </w:pPr>
      <w:r>
        <w:rPr>
          <w:b/>
        </w:rPr>
        <w:t>Lifestyle, nutrition, sleep, movement, alcohol, and stress load</w:t>
      </w:r>
      <w:r>
        <w:t xml:space="preserve"> — because hormones do not exist in isolation.</w:t>
      </w:r>
    </w:p>
    <w:p>
      <w:pPr>
        <w:pStyle w:val="ListNumber"/>
      </w:pPr>
      <w:r>
        <w:rPr>
          <w:b/>
        </w:rPr>
        <w:t>Investigations where appropriate</w:t>
      </w:r>
      <w:r>
        <w:t xml:space="preserve"> — blood pressure, weight, and, in specific situations, blood tests. Tests are less useful in perimenopause than many women expect, and I will explain when they genuinely add value.</w:t>
      </w:r>
    </w:p>
    <w:p>
      <w:pPr>
        <w:pStyle w:val="ListNumber"/>
      </w:pPr>
      <w:r>
        <w:rPr>
          <w:b/>
        </w:rPr>
        <w:t>A shared decision about treatment</w:t>
      </w:r>
      <w:r>
        <w:t xml:space="preserve"> — which may be HRT, non-hormonal prescription options, lifestyle-first strategies, or a combination.</w:t>
      </w:r>
    </w:p>
    <w:p>
      <w:pPr>
        <w:pStyle w:val="ListNumber"/>
      </w:pPr>
      <w:r>
        <w:rPr>
          <w:b/>
        </w:rPr>
        <w:t>A written plan</w:t>
      </w:r>
      <w:r>
        <w:t xml:space="preserve"> you take home, and a clear follow-up schedule.</w:t>
      </w:r>
    </w:p>
    <w:p>
      <w:pPr>
        <w:spacing w:after="160"/>
      </w:pPr>
      <w:r>
        <w:t>The clinic operates from a welcoming, private home-based setting in Poole, registered with the Care Quality Commission. That setting is not a gimmick — it means shorter wait times, no rushed corridors, and an atmosphere in which it is easier to talk honestly about symptoms many women have never said out loud before.</w:t>
      </w:r>
    </w:p>
    <w:p>
      <w:pPr>
        <w:spacing w:before="280" w:after="120"/>
      </w:pPr>
      <w:r>
        <w:rPr>
          <w:b/>
          <w:sz w:val="32"/>
        </w:rPr>
        <w:t>Modern HRT — what it actually is in 2026</w:t>
      </w:r>
    </w:p>
    <w:p>
      <w:pPr>
        <w:spacing w:after="160"/>
      </w:pPr>
      <w:r>
        <w:t xml:space="preserve">HRT, or hormone replacement therapy, replaces the hormones your ovaries are no longer producing reliably. Modern regimens usually combine </w:t>
      </w:r>
      <w:r>
        <w:rPr>
          <w:b/>
        </w:rPr>
        <w:t>body-identical oestradiol</w:t>
      </w:r>
      <w:r>
        <w:t xml:space="preserve"> — chemically identical to your own oestrogen — delivered through the skin as a patch, gel or spray, with </w:t>
      </w:r>
      <w:r>
        <w:rPr>
          <w:b/>
        </w:rPr>
        <w:t>micronised progesterone</w:t>
      </w:r>
      <w:r>
        <w:t xml:space="preserve"> taken orally if you still have a uterus. Many women also benefit from </w:t>
      </w:r>
      <w:r>
        <w:rPr>
          <w:b/>
        </w:rPr>
        <w:t>vaginal oestrogen</w:t>
      </w:r>
      <w:r>
        <w:t>, a separate low-dose local treatment for urogenital symptoms that can be used alongside or instead of systemic HRT.</w:t>
      </w:r>
    </w:p>
    <w:p>
      <w:pPr>
        <w:spacing w:after="160"/>
      </w:pPr>
      <w:r>
        <w:t>Testosterone, prescribed off-licence in the UK for women with low libido that persists despite optimised oestrogen, is considered for a subset of patients in line with British Menopause Society guidance.</w:t>
      </w:r>
    </w:p>
    <w:p>
      <w:pPr>
        <w:spacing w:after="160"/>
      </w:pPr>
      <w:r>
        <w:t>For most healthy women under sixty, starting HRT within ten years of menopause, the benefits outweigh the risks. HRT reliably reduces hot flushes, improves sleep, protects bone density, and for many women restores quality of life dramatically. Long-term data on cardiovascular and cognitive outcomes is nuanced and still evolving, and I will walk you through the current evidence in plain English so you can make a decision that is genuinely yours.</w:t>
      </w:r>
    </w:p>
    <w:p>
      <w:pPr>
        <w:spacing w:after="160"/>
      </w:pPr>
      <w:r>
        <w:rPr>
          <w:b/>
        </w:rPr>
        <w:t>HRT is not right for everyone.</w:t>
      </w:r>
      <w:r>
        <w:t xml:space="preserve"> Certain cancers, active liver disease, undiagnosed vaginal bleeding and some clotting disorders change the calculation. That is exactly why a thorough history matters.</w:t>
      </w:r>
    </w:p>
    <w:p>
      <w:pPr>
        <w:spacing w:before="280" w:after="120"/>
      </w:pPr>
      <w:r>
        <w:rPr>
          <w:b/>
          <w:sz w:val="32"/>
        </w:rPr>
        <w:t>Beyond hormones: the lifestyle levers that move the needle</w:t>
      </w:r>
    </w:p>
    <w:p>
      <w:pPr>
        <w:spacing w:after="160"/>
      </w:pPr>
      <w:r>
        <w:t>Even for women who opt for HRT, the lifestyle foundations do meaningful work. For women who cannot or choose not to use hormones, they are the main event. The four that deliver the biggest return for most of my patients are:</w:t>
      </w:r>
    </w:p>
    <w:p>
      <w:pPr>
        <w:spacing w:after="160"/>
      </w:pPr>
      <w:r>
        <w:rPr>
          <w:b/>
        </w:rPr>
        <w:t>Resistance training.</w:t>
      </w:r>
      <w:r>
        <w:t xml:space="preserve"> Oestrogen is protective of bone and muscle. As it falls, we lose both faster. Two to three sessions a week of progressive strength work — bodyweight, bands, or weights — is one of the single best things a woman can do in her forties and fifties, and it is never too late to start.</w:t>
      </w:r>
    </w:p>
    <w:p>
      <w:pPr>
        <w:spacing w:after="160"/>
      </w:pPr>
      <w:r>
        <w:rPr>
          <w:b/>
        </w:rPr>
        <w:t>Protein.</w:t>
      </w:r>
      <w:r>
        <w:t xml:space="preserve"> Most women in this age group under-eat protein. Aiming for roughly 1.2–1.6 grams per kilogram of body weight, spread across the day, supports muscle, satiety and metabolic health.</w:t>
      </w:r>
    </w:p>
    <w:p>
      <w:pPr>
        <w:spacing w:after="160"/>
      </w:pPr>
      <w:r>
        <w:rPr>
          <w:b/>
        </w:rPr>
        <w:t>Sleep hygiene, with a realistic view.</w:t>
      </w:r>
      <w:r>
        <w:t xml:space="preserve"> Perimenopausal sleep is genuinely harder. Cool bedroom, consistent wake time, morning daylight, limiting alcohol, and — if it is a particular issue — treating night sweats directly all move the dial.</w:t>
      </w:r>
    </w:p>
    <w:p>
      <w:pPr>
        <w:spacing w:after="160"/>
      </w:pPr>
      <w:r>
        <w:rPr>
          <w:b/>
        </w:rPr>
        <w:t>Alcohol honestly reviewed.</w:t>
      </w:r>
      <w:r>
        <w:t xml:space="preserve"> Alcohol worsens hot flushes, fragments sleep, and is a recognised risk factor for breast cancer. I am not here to preach, but for many women a clear look at weekly intake is part of an honest plan.</w:t>
      </w:r>
    </w:p>
    <w:p>
      <w:pPr>
        <w:spacing w:after="160"/>
      </w:pPr>
      <w:r>
        <w:t xml:space="preserve">Nutrition, stress management, social connection, and cognitive load all matter too. The consultation is the place to work out which of these is the highest-value lever in </w:t>
      </w:r>
      <w:r>
        <w:rPr>
          <w:i/>
        </w:rPr>
        <w:t>your</w:t>
      </w:r>
      <w:r>
        <w:t xml:space="preserve"> life — not a generic checklist.</w:t>
      </w:r>
    </w:p>
    <w:p>
      <w:pPr>
        <w:spacing w:before="280" w:after="120"/>
      </w:pPr>
      <w:r>
        <w:rPr>
          <w:b/>
          <w:sz w:val="32"/>
        </w:rPr>
        <w:t>Local, private, nurse-led: what that combination offers</w:t>
      </w:r>
    </w:p>
    <w:p>
      <w:pPr>
        <w:spacing w:after="160"/>
      </w:pPr>
      <w:r>
        <w:t>There are several routes to menopause care in Dorset. The NHS is free, and for women with straightforward needs and a well-informed GP it can work beautifully. Large national telemedicine services offer a slick app experience. Consultant-led private clinics offer deep specialist expertise at a commensurate price.</w:t>
      </w:r>
    </w:p>
    <w:p>
      <w:pPr>
        <w:spacing w:after="160"/>
      </w:pPr>
      <w:r>
        <w:t>A nurse-led local clinic in Poole sits in a specific and useful gap. You get a clinician whose entire practice is built around this stage of life, the time to listen, continuity, and a price point that makes longer or more frequent follow-ups realistic. You also get someone who lives and works in this community, who can signpost you to local physiotherapists, pelvic health specialists, psychologists and exercise professionals I trust personally — because over years of practice in Dorset I have built those relationships.</w:t>
      </w:r>
    </w:p>
    <w:p>
      <w:pPr>
        <w:spacing w:after="160"/>
      </w:pPr>
      <w:r>
        <w:t>Mirror Image Clinic is registered with the Care Quality Commission, which means the service is inspected against the same fundamental standards as any other regulated healthcare provider in England. That regulatory framework matters, especially in a sector where unregulated practitioners are common.</w:t>
      </w:r>
    </w:p>
    <w:p>
      <w:pPr>
        <w:spacing w:before="280" w:after="120"/>
      </w:pPr>
      <w:r>
        <w:rPr>
          <w:b/>
          <w:sz w:val="32"/>
        </w:rPr>
        <w:t>When to seek help — and when not to wait</w:t>
      </w:r>
    </w:p>
    <w:p>
      <w:pPr>
        <w:spacing w:after="160"/>
      </w:pPr>
      <w:r>
        <w:t>You do not need to have "tried to cope" for years before reaching out. Some prompts to book a consultation:</w:t>
      </w:r>
    </w:p>
    <w:p>
      <w:pPr>
        <w:pStyle w:val="ListBullet"/>
      </w:pPr>
      <w:r>
        <w:t>You have five or more of the symptoms listed above</w:t>
      </w:r>
    </w:p>
    <w:p>
      <w:pPr>
        <w:pStyle w:val="ListBullet"/>
      </w:pPr>
      <w:r>
        <w:t>Your periods have changed noticeably</w:t>
      </w:r>
    </w:p>
    <w:p>
      <w:pPr>
        <w:pStyle w:val="ListBullet"/>
      </w:pPr>
      <w:r>
        <w:t>You feel unlike yourself and cannot put your finger on why</w:t>
      </w:r>
    </w:p>
    <w:p>
      <w:pPr>
        <w:pStyle w:val="ListBullet"/>
      </w:pPr>
      <w:r>
        <w:t>You are avoiding things you used to enjoy because of how you feel</w:t>
      </w:r>
    </w:p>
    <w:p>
      <w:pPr>
        <w:pStyle w:val="ListBullet"/>
      </w:pPr>
      <w:r>
        <w:t>You have been told your blood tests are "normal" but you are clearly not</w:t>
      </w:r>
    </w:p>
    <w:p>
      <w:pPr>
        <w:pStyle w:val="ListBullet"/>
      </w:pPr>
      <w:r>
        <w:t>You have tried HRT elsewhere and feel it has not been optimised</w:t>
      </w:r>
    </w:p>
    <w:p>
      <w:pPr>
        <w:pStyle w:val="ListBullet"/>
      </w:pPr>
      <w:r>
        <w:t>You want a second opinion before committing to a long-term plan</w:t>
      </w:r>
    </w:p>
    <w:p>
      <w:pPr>
        <w:spacing w:after="160"/>
      </w:pPr>
      <w:r>
        <w:t>Certain symptoms always warrant prompt medical review rather than waiting for a routine appointment: bleeding after sex, bleeding after menopause, a new breast lump, severe pelvic pain, or any new neurological symptom. If any of those apply, contact your GP or NHS 111 straight away.</w:t>
      </w:r>
    </w:p>
    <w:p>
      <w:pPr>
        <w:spacing w:before="280" w:after="120"/>
      </w:pPr>
      <w:r>
        <w:rPr>
          <w:b/>
          <w:sz w:val="32"/>
        </w:rPr>
        <w:t>Frequently asked questions</w:t>
      </w:r>
    </w:p>
    <w:p>
      <w:pPr>
        <w:spacing w:after="160"/>
      </w:pPr>
      <w:r>
        <w:rPr>
          <w:b/>
        </w:rPr>
        <w:t>Do I need a blood test to diagnose menopause?</w:t>
      </w:r>
    </w:p>
    <w:p>
      <w:pPr>
        <w:spacing w:after="160"/>
      </w:pPr>
      <w:r>
        <w:t>Usually no. If you are over forty-five with typical symptoms, diagnosis is clinical. Blood tests become more informative in women under forty-five, in complex cases, or when monitoring specific treatments.</w:t>
      </w:r>
    </w:p>
    <w:p>
      <w:pPr>
        <w:spacing w:after="160"/>
      </w:pPr>
      <w:r>
        <w:rPr>
          <w:b/>
        </w:rPr>
        <w:t>Is HRT safe for me if there is breast cancer in my family?</w:t>
      </w:r>
    </w:p>
    <w:p>
      <w:pPr>
        <w:spacing w:after="160"/>
      </w:pPr>
      <w:r>
        <w:t>It often still is, but it depends on the specifics. We will talk through your family history carefully and, where relevant, coordinate with your GP.</w:t>
      </w:r>
    </w:p>
    <w:p>
      <w:pPr>
        <w:spacing w:after="160"/>
      </w:pPr>
      <w:r>
        <w:rPr>
          <w:b/>
        </w:rPr>
        <w:t>How quickly does HRT work?</w:t>
      </w:r>
    </w:p>
    <w:p>
      <w:pPr>
        <w:spacing w:after="160"/>
      </w:pPr>
      <w:r>
        <w:t>Most women notice improvements in hot flushes and sleep within two to four weeks, with mood and energy often following over two to three months. Doses and delivery methods can be adjusted.</w:t>
      </w:r>
    </w:p>
    <w:p>
      <w:pPr>
        <w:spacing w:after="160"/>
      </w:pPr>
      <w:r>
        <w:rPr>
          <w:b/>
        </w:rPr>
        <w:t>How much does a private consultation cost?</w:t>
      </w:r>
    </w:p>
    <w:p>
      <w:pPr>
        <w:spacing w:after="160"/>
      </w:pPr>
      <w:r>
        <w:t xml:space="preserve">Please </w:t>
      </w:r>
      <w:r>
        <w:rPr>
          <w:color w:val="0B5FA5"/>
          <w:u w:val="single"/>
        </w:rPr>
        <w:t>contact the clinic</w:t>
      </w:r>
      <w:r>
        <w:t xml:space="preserve"> for current fees and appointment availability. Pricing is deliberately transparent and kept as accessible as possible by operating from a home clinic setting.</w:t>
      </w:r>
    </w:p>
    <w:p>
      <w:pPr>
        <w:spacing w:after="160"/>
      </w:pPr>
      <w:r>
        <w:rPr>
          <w:b/>
        </w:rPr>
        <w:t>Can I stay with my NHS GP and still see you?</w:t>
      </w:r>
    </w:p>
    <w:p>
      <w:pPr>
        <w:spacing w:after="160"/>
      </w:pPr>
      <w:r>
        <w:t>Absolutely. Many patients do. With your consent I share a clear letter with your GP after each appointment so your records stay joined up.</w:t>
      </w:r>
    </w:p>
    <w:p>
      <w:pPr>
        <w:spacing w:before="280" w:after="120"/>
      </w:pPr>
      <w:r>
        <w:rPr>
          <w:b/>
          <w:sz w:val="32"/>
        </w:rPr>
        <w:t>Book a menopause consultation in Poole</w:t>
      </w:r>
    </w:p>
    <w:p>
      <w:pPr>
        <w:spacing w:after="160"/>
      </w:pPr>
      <w:r>
        <w:t xml:space="preserve">If this guide has resonated, the next step is a conversation. You can </w:t>
      </w:r>
      <w:r>
        <w:rPr>
          <w:color w:val="0B5FA5"/>
          <w:u w:val="single"/>
        </w:rPr>
        <w:t>get in touch with Mirror Image Clinic here</w:t>
      </w:r>
      <w:r>
        <w:t xml:space="preserve"> to book an initial consultation. Whether you are just beginning to wonder whether perimenopause might explain what you have been feeling, or you are well into this chapter and want a more personalised plan than you have had so far, you are welcome here.</w:t>
      </w:r>
    </w:p>
    <w:p>
      <w:pPr>
        <w:spacing w:after="160"/>
      </w:pPr>
      <w:r>
        <w:t>You deserve more than a five-minute appointment and a shrug. You deserve time, expertise, and a plan that is genuinely yours — delivered locally, by a nurse who has spent her career in the detail of women's health.</w:t>
      </w:r>
    </w:p>
    <w:p>
      <w:pPr>
        <w:spacing w:after="160"/>
      </w:pPr>
      <w:r>
        <w:rPr>
          <w:i/>
        </w:rPr>
        <w:t>Nurse Emma Harris is the founder of Mirror Image Clinic, a CQC-registered private healthcare service in Poole, Dorset. This article is for general information and does not constitute individual medical advice. Always speak with a qualified clinician about your own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