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3B2FEC" w14:textId="50A9B3E4" w:rsidR="007C7C99" w:rsidRPr="005E48CD" w:rsidRDefault="007C7C99" w:rsidP="00E177D8">
      <w:pPr>
        <w:pStyle w:val="Titolo"/>
        <w:jc w:val="center"/>
      </w:pPr>
      <w:r w:rsidRPr="005E48CD">
        <w:t>Prova Finale (Progetto di Reti Logiche)</w:t>
      </w:r>
    </w:p>
    <w:p w14:paraId="196712A3" w14:textId="2242C4C5" w:rsidR="007C7C99" w:rsidRPr="00936156" w:rsidRDefault="007C7C99" w:rsidP="00E177D8">
      <w:pPr>
        <w:spacing w:after="0"/>
        <w:jc w:val="center"/>
        <w:rPr>
          <w:rFonts w:cs="CMU Serif"/>
        </w:rPr>
      </w:pPr>
    </w:p>
    <w:p w14:paraId="76836CF7" w14:textId="2F9607F0" w:rsidR="007C7C99" w:rsidRPr="005E48CD" w:rsidRDefault="007C7C99" w:rsidP="00E177D8">
      <w:pPr>
        <w:pStyle w:val="Sottotitolo"/>
        <w:spacing w:after="0"/>
        <w:jc w:val="center"/>
      </w:pPr>
      <w:r w:rsidRPr="005E48CD">
        <w:t>Prof. Gianluca Palermo – Anno 2019/2020</w:t>
      </w:r>
    </w:p>
    <w:p w14:paraId="29BB44E0" w14:textId="104E122E" w:rsidR="007C7C99" w:rsidRPr="005E48CD" w:rsidRDefault="007C7C99" w:rsidP="00E177D8">
      <w:pPr>
        <w:pStyle w:val="Sottotitolo"/>
        <w:spacing w:after="0"/>
        <w:jc w:val="center"/>
      </w:pPr>
    </w:p>
    <w:p w14:paraId="1E1C2928" w14:textId="1E15FF6B" w:rsidR="007C7C99" w:rsidRPr="005E48CD" w:rsidRDefault="007C7C99" w:rsidP="00E177D8">
      <w:pPr>
        <w:pStyle w:val="Sottotitolo"/>
        <w:spacing w:after="0"/>
        <w:jc w:val="center"/>
      </w:pPr>
      <w:r w:rsidRPr="005E48CD">
        <w:t xml:space="preserve">Michele Veroni (Codice Persona </w:t>
      </w:r>
      <w:r w:rsidR="00DB1783">
        <w:t>10579458 –</w:t>
      </w:r>
      <w:r w:rsidRPr="005E48CD">
        <w:t xml:space="preserve"> Matricola</w:t>
      </w:r>
      <w:r w:rsidR="00DB1783">
        <w:t xml:space="preserve"> 88</w:t>
      </w:r>
      <w:r w:rsidR="00045506">
        <w:t>9479</w:t>
      </w:r>
      <w:r w:rsidRPr="005E48CD">
        <w:t>)</w:t>
      </w:r>
    </w:p>
    <w:p w14:paraId="261884E0" w14:textId="79DC84CB" w:rsidR="007C7C99" w:rsidRPr="005E48CD" w:rsidRDefault="007C7C99" w:rsidP="00E177D8">
      <w:pPr>
        <w:pStyle w:val="Sottotitolo"/>
        <w:spacing w:after="0"/>
        <w:jc w:val="center"/>
      </w:pPr>
      <w:r w:rsidRPr="005E48CD">
        <w:t>Lorenzo Zane (Codice Persona 10577011 - Matricola 890375)</w:t>
      </w:r>
    </w:p>
    <w:p w14:paraId="1BDF4E7E" w14:textId="7B3BE6F8" w:rsidR="007C7C99" w:rsidRPr="00936156" w:rsidRDefault="007C7C99" w:rsidP="00E177D8">
      <w:pPr>
        <w:spacing w:after="0"/>
        <w:rPr>
          <w:rFonts w:cs="CMU Serif"/>
        </w:rPr>
      </w:pPr>
    </w:p>
    <w:p w14:paraId="43F133F4" w14:textId="08E605C0" w:rsidR="007C7C99" w:rsidRDefault="007C7C99" w:rsidP="00E177D8">
      <w:pPr>
        <w:spacing w:after="0"/>
        <w:rPr>
          <w:rFonts w:cs="CMU Serif"/>
        </w:rPr>
      </w:pPr>
    </w:p>
    <w:sdt>
      <w:sdtPr>
        <w:rPr>
          <w:rFonts w:ascii="CMU Serif" w:eastAsiaTheme="minorHAnsi" w:hAnsi="CMU Serif" w:cs="CMU Serif"/>
          <w:color w:val="auto"/>
          <w:sz w:val="24"/>
          <w:szCs w:val="24"/>
          <w:lang w:eastAsia="en-US"/>
        </w:rPr>
        <w:id w:val="708371740"/>
        <w:docPartObj>
          <w:docPartGallery w:val="Table of Contents"/>
          <w:docPartUnique/>
        </w:docPartObj>
      </w:sdtPr>
      <w:sdtEndPr>
        <w:rPr>
          <w:rFonts w:cs="Old Standard TT"/>
          <w:b/>
          <w:bCs/>
        </w:rPr>
      </w:sdtEndPr>
      <w:sdtContent>
        <w:p w14:paraId="1A4CF6AF" w14:textId="142BFBD5" w:rsidR="002C577E" w:rsidRPr="003C2DDE" w:rsidRDefault="003C2DDE" w:rsidP="00E177D8">
          <w:pPr>
            <w:pStyle w:val="Titolosommario"/>
            <w:rPr>
              <w:rFonts w:ascii="CMU Serif" w:hAnsi="CMU Serif" w:cs="CMU Serif"/>
              <w:b/>
              <w:bCs/>
              <w:color w:val="auto"/>
            </w:rPr>
          </w:pPr>
          <w:r w:rsidRPr="003C2DDE">
            <w:rPr>
              <w:rFonts w:ascii="CMU Serif" w:hAnsi="CMU Serif" w:cs="CMU Serif"/>
              <w:b/>
              <w:bCs/>
              <w:color w:val="auto"/>
            </w:rPr>
            <w:t>Indice</w:t>
          </w:r>
        </w:p>
        <w:p w14:paraId="6173136C" w14:textId="03007078" w:rsidR="00187809" w:rsidRDefault="007018DB">
          <w:pPr>
            <w:pStyle w:val="Sommario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782521" w:history="1">
            <w:r w:rsidR="00187809" w:rsidRPr="0008031F">
              <w:rPr>
                <w:rStyle w:val="Collegamentoipertestuale"/>
                <w:noProof/>
              </w:rPr>
              <w:t>1</w:t>
            </w:r>
            <w:r w:rsidR="0018780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it-IT"/>
              </w:rPr>
              <w:tab/>
            </w:r>
            <w:r w:rsidR="00187809" w:rsidRPr="0008031F">
              <w:rPr>
                <w:rStyle w:val="Collegamentoipertestuale"/>
                <w:noProof/>
              </w:rPr>
              <w:t>Introduzione</w:t>
            </w:r>
            <w:r w:rsidR="00187809">
              <w:rPr>
                <w:noProof/>
                <w:webHidden/>
              </w:rPr>
              <w:tab/>
            </w:r>
            <w:r w:rsidR="00187809">
              <w:rPr>
                <w:noProof/>
                <w:webHidden/>
              </w:rPr>
              <w:fldChar w:fldCharType="begin"/>
            </w:r>
            <w:r w:rsidR="00187809">
              <w:rPr>
                <w:noProof/>
                <w:webHidden/>
              </w:rPr>
              <w:instrText xml:space="preserve"> PAGEREF _Toc49782521 \h </w:instrText>
            </w:r>
            <w:r w:rsidR="00187809">
              <w:rPr>
                <w:noProof/>
                <w:webHidden/>
              </w:rPr>
            </w:r>
            <w:r w:rsidR="00187809">
              <w:rPr>
                <w:noProof/>
                <w:webHidden/>
              </w:rPr>
              <w:fldChar w:fldCharType="separate"/>
            </w:r>
            <w:r w:rsidR="00B66ABA">
              <w:rPr>
                <w:noProof/>
                <w:webHidden/>
              </w:rPr>
              <w:t>2</w:t>
            </w:r>
            <w:r w:rsidR="00187809">
              <w:rPr>
                <w:noProof/>
                <w:webHidden/>
              </w:rPr>
              <w:fldChar w:fldCharType="end"/>
            </w:r>
          </w:hyperlink>
        </w:p>
        <w:p w14:paraId="16BCF938" w14:textId="54EE5915" w:rsidR="00187809" w:rsidRDefault="00187809">
          <w:pPr>
            <w:pStyle w:val="Sommario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it-IT"/>
            </w:rPr>
          </w:pPr>
          <w:hyperlink w:anchor="_Toc49782522" w:history="1">
            <w:r w:rsidRPr="0008031F">
              <w:rPr>
                <w:rStyle w:val="Collegamentoipertestuale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it-IT"/>
              </w:rPr>
              <w:tab/>
            </w:r>
            <w:r w:rsidRPr="0008031F">
              <w:rPr>
                <w:rStyle w:val="Collegamentoipertestuale"/>
                <w:noProof/>
              </w:rPr>
              <w:t>Scopo del progetto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_Toc49782522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6ABA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B18ACB" w14:textId="6147873C" w:rsidR="00187809" w:rsidRDefault="00187809">
          <w:pPr>
            <w:pStyle w:val="Sommario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it-IT"/>
            </w:rPr>
          </w:pPr>
          <w:hyperlink w:anchor="_Toc49782523" w:history="1">
            <w:r w:rsidRPr="0008031F">
              <w:rPr>
                <w:rStyle w:val="Collegamentoipertestuale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it-IT"/>
              </w:rPr>
              <w:tab/>
            </w:r>
            <w:r w:rsidRPr="0008031F">
              <w:rPr>
                <w:rStyle w:val="Collegamentoipertestuale"/>
                <w:noProof/>
              </w:rPr>
              <w:t>Interfaccia del componente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_Toc49782523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6ABA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268974" w14:textId="194273D8" w:rsidR="00187809" w:rsidRDefault="00187809">
          <w:pPr>
            <w:pStyle w:val="Sommario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it-IT"/>
            </w:rPr>
          </w:pPr>
          <w:hyperlink w:anchor="_Toc49782524" w:history="1">
            <w:r w:rsidRPr="0008031F">
              <w:rPr>
                <w:rStyle w:val="Collegamentoipertestuale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it-IT"/>
              </w:rPr>
              <w:tab/>
            </w:r>
            <w:r w:rsidRPr="0008031F">
              <w:rPr>
                <w:rStyle w:val="Collegamentoipertestuale"/>
                <w:noProof/>
              </w:rPr>
              <w:t>Segnali interni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_Toc49782524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6AB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73FCB6" w14:textId="60C138B1" w:rsidR="00187809" w:rsidRDefault="00187809">
          <w:pPr>
            <w:pStyle w:val="Sommario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it-IT"/>
            </w:rPr>
          </w:pPr>
          <w:hyperlink w:anchor="_Toc49782525" w:history="1">
            <w:r w:rsidRPr="0008031F">
              <w:rPr>
                <w:rStyle w:val="Collegamentoipertestuale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it-IT"/>
              </w:rPr>
              <w:tab/>
            </w:r>
            <w:r w:rsidRPr="0008031F">
              <w:rPr>
                <w:rStyle w:val="Collegamentoipertestuale"/>
                <w:noProof/>
              </w:rPr>
              <w:t>Dati e descrizione memoria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_Toc49782525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6AB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B2963A" w14:textId="36FAAB42" w:rsidR="00187809" w:rsidRDefault="00187809">
          <w:pPr>
            <w:pStyle w:val="Sommario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it-IT"/>
            </w:rPr>
          </w:pPr>
          <w:hyperlink w:anchor="_Toc49782526" w:history="1">
            <w:r w:rsidRPr="0008031F">
              <w:rPr>
                <w:rStyle w:val="Collegamentoipertestuale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it-IT"/>
              </w:rPr>
              <w:tab/>
            </w:r>
            <w:r w:rsidRPr="0008031F">
              <w:rPr>
                <w:rStyle w:val="Collegamentoipertestuale"/>
                <w:noProof/>
              </w:rPr>
              <w:t>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_Toc49782526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6AB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3A0D2F" w14:textId="231049A7" w:rsidR="00187809" w:rsidRDefault="00187809">
          <w:pPr>
            <w:pStyle w:val="Sommario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it-IT"/>
            </w:rPr>
          </w:pPr>
          <w:hyperlink w:anchor="_Toc49782527" w:history="1">
            <w:r w:rsidRPr="0008031F">
              <w:rPr>
                <w:rStyle w:val="Collegamentoipertestuale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it-IT"/>
              </w:rPr>
              <w:tab/>
            </w:r>
            <w:r w:rsidRPr="0008031F">
              <w:rPr>
                <w:rStyle w:val="Collegamentoipertestuale"/>
                <w:noProof/>
              </w:rPr>
              <w:t>Stati della macchina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_Toc49782527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6AB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187CF1" w14:textId="16563D03" w:rsidR="00187809" w:rsidRDefault="00187809">
          <w:pPr>
            <w:pStyle w:val="Sommario3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it-IT"/>
            </w:rPr>
          </w:pPr>
          <w:hyperlink w:anchor="_Toc49782528" w:history="1">
            <w:r w:rsidRPr="0008031F">
              <w:rPr>
                <w:rStyle w:val="Collegamentoipertestuale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it-IT"/>
              </w:rPr>
              <w:tab/>
            </w:r>
            <w:r w:rsidRPr="0008031F">
              <w:rPr>
                <w:rStyle w:val="Collegamentoipertestuale"/>
                <w:rFonts w:ascii="CMU Typewriter Text" w:hAnsi="CMU Typewriter Text" w:cs="CMU Typewriter Text"/>
                <w:noProof/>
              </w:rPr>
              <w:t>IDLE</w:t>
            </w:r>
            <w:r w:rsidRPr="0008031F">
              <w:rPr>
                <w:rStyle w:val="Collegamentoipertestuale"/>
                <w:noProof/>
              </w:rPr>
              <w:t xml:space="preserve"> state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_Toc49782528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6AB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7E2495" w14:textId="1CA7E431" w:rsidR="00187809" w:rsidRDefault="00187809">
          <w:pPr>
            <w:pStyle w:val="Sommario3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it-IT"/>
            </w:rPr>
          </w:pPr>
          <w:hyperlink w:anchor="_Toc49782529" w:history="1">
            <w:r w:rsidRPr="0008031F">
              <w:rPr>
                <w:rStyle w:val="Collegamentoipertestuale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it-IT"/>
              </w:rPr>
              <w:tab/>
            </w:r>
            <w:r w:rsidRPr="0008031F">
              <w:rPr>
                <w:rStyle w:val="Collegamentoipertestuale"/>
                <w:rFonts w:ascii="CMU Typewriter Text" w:hAnsi="CMU Typewriter Text" w:cs="CMU Typewriter Text"/>
                <w:noProof/>
              </w:rPr>
              <w:t>GET_ADDRESS</w:t>
            </w:r>
            <w:r w:rsidRPr="0008031F">
              <w:rPr>
                <w:rStyle w:val="Collegamentoipertestuale"/>
                <w:noProof/>
              </w:rPr>
              <w:t xml:space="preserve"> state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_Toc49782529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6AB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4E4BDD" w14:textId="7C9FDC02" w:rsidR="00187809" w:rsidRDefault="00187809">
          <w:pPr>
            <w:pStyle w:val="Sommario3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it-IT"/>
            </w:rPr>
          </w:pPr>
          <w:hyperlink w:anchor="_Toc49782530" w:history="1">
            <w:r w:rsidRPr="0008031F">
              <w:rPr>
                <w:rStyle w:val="Collegamentoipertestuale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it-IT"/>
              </w:rPr>
              <w:tab/>
            </w:r>
            <w:r w:rsidRPr="0008031F">
              <w:rPr>
                <w:rStyle w:val="Collegamentoipertestuale"/>
                <w:rFonts w:ascii="CMU Typewriter Text" w:hAnsi="CMU Typewriter Text" w:cs="CMU Typewriter Text"/>
                <w:noProof/>
              </w:rPr>
              <w:t>CHECK_WZ</w:t>
            </w:r>
            <w:r w:rsidRPr="0008031F">
              <w:rPr>
                <w:rStyle w:val="Collegamentoipertestuale"/>
                <w:noProof/>
              </w:rPr>
              <w:t xml:space="preserve"> state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_Toc49782530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6AB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C107B2" w14:textId="6D4DBC69" w:rsidR="00187809" w:rsidRDefault="00187809">
          <w:pPr>
            <w:pStyle w:val="Sommario3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it-IT"/>
            </w:rPr>
          </w:pPr>
          <w:hyperlink w:anchor="_Toc49782531" w:history="1">
            <w:r w:rsidRPr="0008031F">
              <w:rPr>
                <w:rStyle w:val="Collegamentoipertestuale"/>
                <w:noProof/>
              </w:rPr>
              <w:t>2.5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it-IT"/>
              </w:rPr>
              <w:tab/>
            </w:r>
            <w:r w:rsidRPr="0008031F">
              <w:rPr>
                <w:rStyle w:val="Collegamentoipertestuale"/>
                <w:rFonts w:ascii="CMU Typewriter Text" w:hAnsi="CMU Typewriter Text" w:cs="CMU Typewriter Text"/>
                <w:noProof/>
              </w:rPr>
              <w:t>WRITE_OUT</w:t>
            </w:r>
            <w:r w:rsidRPr="0008031F">
              <w:rPr>
                <w:rStyle w:val="Collegamentoipertestuale"/>
                <w:noProof/>
              </w:rPr>
              <w:t xml:space="preserve"> state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_Toc49782531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6AB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510A29" w14:textId="2EDA5799" w:rsidR="00187809" w:rsidRDefault="00187809">
          <w:pPr>
            <w:pStyle w:val="Sommario3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it-IT"/>
            </w:rPr>
          </w:pPr>
          <w:hyperlink w:anchor="_Toc49782532" w:history="1">
            <w:r w:rsidRPr="0008031F">
              <w:rPr>
                <w:rStyle w:val="Collegamentoipertestuale"/>
                <w:noProof/>
              </w:rPr>
              <w:t>2.6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it-IT"/>
              </w:rPr>
              <w:tab/>
            </w:r>
            <w:r w:rsidRPr="0008031F">
              <w:rPr>
                <w:rStyle w:val="Collegamentoipertestuale"/>
                <w:rFonts w:ascii="CMU Typewriter Text" w:hAnsi="CMU Typewriter Text" w:cs="CMU Typewriter Text"/>
                <w:noProof/>
              </w:rPr>
              <w:t>DONE</w:t>
            </w:r>
            <w:r w:rsidRPr="0008031F">
              <w:rPr>
                <w:rStyle w:val="Collegamentoipertestuale"/>
                <w:noProof/>
              </w:rPr>
              <w:t xml:space="preserve"> state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_Toc49782532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6AB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FFA035" w14:textId="2BF93347" w:rsidR="00187809" w:rsidRDefault="00187809">
          <w:pPr>
            <w:pStyle w:val="Sommario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it-IT"/>
            </w:rPr>
          </w:pPr>
          <w:hyperlink w:anchor="_Toc49782533" w:history="1">
            <w:r w:rsidRPr="0008031F">
              <w:rPr>
                <w:rStyle w:val="Collegamentoipertestuale"/>
                <w:noProof/>
              </w:rPr>
              <w:t>2.7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it-IT"/>
              </w:rPr>
              <w:tab/>
            </w:r>
            <w:r w:rsidRPr="0008031F">
              <w:rPr>
                <w:rStyle w:val="Collegamentoipertestuale"/>
                <w:noProof/>
              </w:rPr>
              <w:t>Scelte progettuali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_Toc49782533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6AB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B1FEDF" w14:textId="7B8903AB" w:rsidR="00187809" w:rsidRDefault="00187809">
          <w:pPr>
            <w:pStyle w:val="Sommario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it-IT"/>
            </w:rPr>
          </w:pPr>
          <w:hyperlink w:anchor="_Toc49782534" w:history="1">
            <w:r w:rsidRPr="0008031F">
              <w:rPr>
                <w:rStyle w:val="Collegamentoipertestuale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it-IT"/>
              </w:rPr>
              <w:tab/>
            </w:r>
            <w:r w:rsidRPr="0008031F">
              <w:rPr>
                <w:rStyle w:val="Collegamentoipertestuale"/>
                <w:noProof/>
              </w:rPr>
              <w:t>Risultati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_Toc49782534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6AB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8BA73F" w14:textId="17EACE9F" w:rsidR="00187809" w:rsidRDefault="00187809">
          <w:pPr>
            <w:pStyle w:val="Sommario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it-IT"/>
            </w:rPr>
          </w:pPr>
          <w:hyperlink w:anchor="_Toc49782535" w:history="1">
            <w:r w:rsidRPr="0008031F">
              <w:rPr>
                <w:rStyle w:val="Collegamentoipertestuale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it-IT"/>
              </w:rPr>
              <w:tab/>
            </w:r>
            <w:r w:rsidRPr="0008031F">
              <w:rPr>
                <w:rStyle w:val="Collegamentoipertestuale"/>
                <w:noProof/>
              </w:rPr>
              <w:t>Sintesi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_Toc49782535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6AB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9C0DDB" w14:textId="394C4283" w:rsidR="00187809" w:rsidRDefault="00187809">
          <w:pPr>
            <w:pStyle w:val="Sommario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it-IT"/>
            </w:rPr>
          </w:pPr>
          <w:hyperlink w:anchor="_Toc49782536" w:history="1">
            <w:r w:rsidRPr="0008031F">
              <w:rPr>
                <w:rStyle w:val="Collegamentoipertestuale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it-IT"/>
              </w:rPr>
              <w:tab/>
            </w:r>
            <w:r w:rsidRPr="0008031F">
              <w:rPr>
                <w:rStyle w:val="Collegamentoipertestuale"/>
                <w:noProof/>
              </w:rPr>
              <w:t>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_Toc49782536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6AB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CC4899" w14:textId="4CAF5232" w:rsidR="00187809" w:rsidRDefault="00187809">
          <w:pPr>
            <w:pStyle w:val="Sommario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it-IT"/>
            </w:rPr>
          </w:pPr>
          <w:hyperlink w:anchor="_Toc49782537" w:history="1">
            <w:r w:rsidRPr="0008031F">
              <w:rPr>
                <w:rStyle w:val="Collegamentoipertestuale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it-IT"/>
              </w:rPr>
              <w:tab/>
            </w:r>
            <w:r w:rsidRPr="0008031F">
              <w:rPr>
                <w:rStyle w:val="Collegamentoipertestuale"/>
                <w:noProof/>
              </w:rPr>
              <w:t>Conclusioni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_Toc49782537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6AB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09FEB5" w14:textId="4CBD4EFD" w:rsidR="00187809" w:rsidRDefault="00187809">
          <w:pPr>
            <w:pStyle w:val="Sommario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it-IT"/>
            </w:rPr>
          </w:pPr>
          <w:hyperlink w:anchor="_Toc49782538" w:history="1">
            <w:r w:rsidRPr="0008031F">
              <w:rPr>
                <w:rStyle w:val="Collegamentoipertestuale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it-IT"/>
              </w:rPr>
              <w:tab/>
            </w:r>
            <w:r w:rsidRPr="0008031F">
              <w:rPr>
                <w:rStyle w:val="Collegamentoipertestuale"/>
                <w:noProof/>
              </w:rPr>
              <w:t>Risultati della sintesi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_Toc49782538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6AB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7D3986" w14:textId="3A127471" w:rsidR="00187809" w:rsidRDefault="00187809">
          <w:pPr>
            <w:pStyle w:val="Sommario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it-IT"/>
            </w:rPr>
          </w:pPr>
          <w:hyperlink w:anchor="_Toc49782539" w:history="1">
            <w:r w:rsidRPr="0008031F">
              <w:rPr>
                <w:rStyle w:val="Collegamentoipertestuale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it-IT"/>
              </w:rPr>
              <w:tab/>
            </w:r>
            <w:r w:rsidRPr="0008031F">
              <w:rPr>
                <w:rStyle w:val="Collegamentoipertestuale"/>
                <w:noProof/>
              </w:rPr>
              <w:t>Ottimizzazioni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_Toc49782539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6AB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A0492E" w14:textId="7C14A65D" w:rsidR="002C577E" w:rsidRDefault="007018DB" w:rsidP="00E177D8">
          <w:pPr>
            <w:spacing w:after="0"/>
          </w:pPr>
          <w:r>
            <w:fldChar w:fldCharType="end"/>
          </w:r>
        </w:p>
      </w:sdtContent>
    </w:sdt>
    <w:p w14:paraId="7B7754F0" w14:textId="77777777" w:rsidR="00A7128A" w:rsidRPr="00936156" w:rsidRDefault="00A7128A" w:rsidP="00E177D8">
      <w:pPr>
        <w:spacing w:after="0"/>
        <w:rPr>
          <w:rFonts w:cs="CMU Serif"/>
        </w:rPr>
      </w:pPr>
    </w:p>
    <w:p w14:paraId="488C3C3A" w14:textId="46EF6406" w:rsidR="007C7C99" w:rsidRPr="00936156" w:rsidRDefault="007C7C99" w:rsidP="00E177D8">
      <w:pPr>
        <w:spacing w:after="0"/>
        <w:rPr>
          <w:rFonts w:cs="CMU Serif"/>
        </w:rPr>
      </w:pPr>
      <w:r w:rsidRPr="00936156">
        <w:rPr>
          <w:rFonts w:cs="CMU Serif"/>
        </w:rPr>
        <w:br w:type="page"/>
      </w:r>
    </w:p>
    <w:p w14:paraId="70C9A1F2" w14:textId="40E3422D" w:rsidR="000C4DF6" w:rsidRPr="000C4DF6" w:rsidRDefault="007C7C99" w:rsidP="00E177D8">
      <w:pPr>
        <w:pStyle w:val="Titolo1"/>
      </w:pPr>
      <w:bookmarkStart w:id="0" w:name="_Toc49782521"/>
      <w:r w:rsidRPr="00E625DC">
        <w:lastRenderedPageBreak/>
        <w:t>Introduzione</w:t>
      </w:r>
      <w:bookmarkEnd w:id="0"/>
    </w:p>
    <w:p w14:paraId="15063072" w14:textId="54E35350" w:rsidR="000C4DF6" w:rsidRPr="000C4DF6" w:rsidRDefault="00DA5DC0" w:rsidP="00E177D8">
      <w:pPr>
        <w:pStyle w:val="Titolo2"/>
      </w:pPr>
      <w:bookmarkStart w:id="1" w:name="_Toc49782522"/>
      <w:r w:rsidRPr="00E625DC">
        <w:t>Scopo del progetto</w:t>
      </w:r>
      <w:bookmarkEnd w:id="1"/>
    </w:p>
    <w:p w14:paraId="03E6015D" w14:textId="234B0BCA" w:rsidR="00D6715A" w:rsidRPr="00936156" w:rsidRDefault="00E625DC" w:rsidP="00E177D8">
      <w:pPr>
        <w:spacing w:after="0"/>
        <w:jc w:val="both"/>
        <w:rPr>
          <w:rFonts w:cs="CMU Serif"/>
        </w:rPr>
      </w:pPr>
      <w:r w:rsidRPr="00936156">
        <w:rPr>
          <w:rFonts w:cs="CMU Serif"/>
        </w:rPr>
        <w:t>La specifica è ispirata al metodo di codifica a bassa dissipazione di potenza denominato “Working Zone”: lo scopo del progetto è implementare un componente hardware, descritto in VHDL, che, preso in ingresso un address (8 bit con indirizzi validi tra 0 e 127) ed un pool di 8 working zone definita come un intervallo di indirizzi di dimensione fissa che parte da un indirizzo base (anch’esso ad 8 bit), calcola se l’address appartiene ad una working zone.</w:t>
      </w:r>
    </w:p>
    <w:p w14:paraId="110FFD68" w14:textId="029F5620" w:rsidR="00E625DC" w:rsidRPr="00936156" w:rsidRDefault="00E625DC" w:rsidP="00E177D8">
      <w:pPr>
        <w:spacing w:after="0"/>
        <w:jc w:val="both"/>
        <w:rPr>
          <w:rFonts w:cs="CMU Serif"/>
        </w:rPr>
      </w:pPr>
      <w:r w:rsidRPr="00936156">
        <w:rPr>
          <w:rFonts w:cs="CMU Serif"/>
        </w:rPr>
        <w:t>Nella versione da implementare, il numero di bit da considerare per l’indirizzo da codificare è 7 e la dimensione delle working zone è 4 indirizzi incluso quello base.</w:t>
      </w:r>
    </w:p>
    <w:p w14:paraId="3B842870" w14:textId="0C5FDAAE" w:rsidR="000C4DF6" w:rsidRPr="00936156" w:rsidRDefault="000C4DF6" w:rsidP="00E177D8">
      <w:pPr>
        <w:spacing w:after="0"/>
        <w:jc w:val="both"/>
        <w:rPr>
          <w:rFonts w:cs="CMU Serif"/>
        </w:rPr>
      </w:pPr>
      <w:r w:rsidRPr="00936156">
        <w:rPr>
          <w:rFonts w:cs="CMU Serif"/>
        </w:rPr>
        <w:t>Se durante l’esecuzione non venisse trovata nessuna working zone compatibile con l’address fornito allora sarebbe modificato e ritrasmesso semplicemente concatenando davanti uno 0. Invece</w:t>
      </w:r>
      <w:r w:rsidR="0072258F">
        <w:rPr>
          <w:rFonts w:cs="CMU Serif"/>
        </w:rPr>
        <w:t>,</w:t>
      </w:r>
      <w:r w:rsidRPr="00936156">
        <w:rPr>
          <w:rFonts w:cs="CMU Serif"/>
        </w:rPr>
        <w:t xml:space="preserve"> nel caso si fosse trovata una compatibilità si andrà a tradurre l’indirizzo attraverso un offset rispetto alla working zone codificato in one-hot (cioè il valore che vogliamo rappresentare è equivalente all’unico bit a 1 nella codifica). Successivamente trasmesso concatenandolo con un 1 in testa.</w:t>
      </w:r>
    </w:p>
    <w:p w14:paraId="69E974BF" w14:textId="77777777" w:rsidR="00351CFF" w:rsidRPr="00936156" w:rsidRDefault="00351CFF" w:rsidP="00E177D8">
      <w:pPr>
        <w:spacing w:after="0"/>
        <w:jc w:val="both"/>
        <w:rPr>
          <w:rFonts w:cs="CMU Serif"/>
        </w:rPr>
      </w:pPr>
    </w:p>
    <w:p w14:paraId="1EF1A8A1" w14:textId="5FFA897F" w:rsidR="000C4DF6" w:rsidRDefault="000C4DF6" w:rsidP="00E177D8">
      <w:pPr>
        <w:pStyle w:val="Titolo2"/>
      </w:pPr>
      <w:bookmarkStart w:id="2" w:name="_Toc49782523"/>
      <w:r>
        <w:t>Interfaccia del componente</w:t>
      </w:r>
      <w:bookmarkEnd w:id="2"/>
    </w:p>
    <w:p w14:paraId="450349F3" w14:textId="77777777" w:rsidR="001C661B" w:rsidRDefault="000C4DF6" w:rsidP="001C661B">
      <w:pPr>
        <w:spacing w:after="0"/>
        <w:rPr>
          <w:rFonts w:cs="CMU Serif"/>
        </w:rPr>
      </w:pPr>
      <w:r w:rsidRPr="00936156">
        <w:rPr>
          <w:rFonts w:cs="CMU Serif"/>
        </w:rPr>
        <w:t>Il componente da descrivere deve avere la seguente interfaccia.</w:t>
      </w:r>
    </w:p>
    <w:p w14:paraId="7C51E623" w14:textId="77777777" w:rsidR="008E3529" w:rsidRPr="001C661B" w:rsidRDefault="008E3529" w:rsidP="001C661B">
      <w:pPr>
        <w:spacing w:after="0"/>
        <w:rPr>
          <w:rFonts w:cs="CMU Serif"/>
        </w:rPr>
      </w:pPr>
    </w:p>
    <w:p w14:paraId="458D0B62" w14:textId="4F38ED4D" w:rsidR="00DB6BE1" w:rsidRPr="00936156" w:rsidRDefault="00DB6BE1" w:rsidP="00E177D8">
      <w:pPr>
        <w:spacing w:after="0"/>
        <w:rPr>
          <w:rFonts w:cs="CMU Serif"/>
        </w:rPr>
      </w:pPr>
      <w:r>
        <w:rPr>
          <w:noProof/>
        </w:rPr>
        <w:drawing>
          <wp:inline distT="0" distB="0" distL="0" distR="0" wp14:anchorId="55F47DB6" wp14:editId="0B30D567">
            <wp:extent cx="5081952" cy="2790908"/>
            <wp:effectExtent l="0" t="0" r="4445" b="952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0875" cy="2795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3B46D" w14:textId="7F2FA9D5" w:rsidR="000C4DF6" w:rsidRPr="00936156" w:rsidRDefault="000C4DF6" w:rsidP="00E177D8">
      <w:pPr>
        <w:spacing w:after="0"/>
        <w:rPr>
          <w:rFonts w:cs="CMU Serif"/>
        </w:rPr>
      </w:pPr>
    </w:p>
    <w:p w14:paraId="6293590C" w14:textId="20DEFB8F" w:rsidR="00351CFF" w:rsidRPr="00936156" w:rsidRDefault="00351CFF" w:rsidP="002666F0">
      <w:pPr>
        <w:spacing w:after="0"/>
        <w:jc w:val="both"/>
        <w:rPr>
          <w:rFonts w:cs="CMU Serif"/>
        </w:rPr>
      </w:pPr>
      <w:r w:rsidRPr="00936156">
        <w:rPr>
          <w:rFonts w:cs="CMU Serif"/>
        </w:rPr>
        <w:t>In particolare:</w:t>
      </w:r>
    </w:p>
    <w:p w14:paraId="2565505A" w14:textId="047F1352" w:rsidR="00351CFF" w:rsidRPr="00936156" w:rsidRDefault="00351CFF" w:rsidP="002666F0">
      <w:pPr>
        <w:pStyle w:val="Paragrafoelenco"/>
        <w:numPr>
          <w:ilvl w:val="0"/>
          <w:numId w:val="2"/>
        </w:numPr>
        <w:spacing w:after="0"/>
        <w:jc w:val="both"/>
        <w:rPr>
          <w:rFonts w:cs="CMU Serif"/>
        </w:rPr>
      </w:pPr>
      <w:proofErr w:type="spellStart"/>
      <w:r w:rsidRPr="00BC636B">
        <w:rPr>
          <w:rFonts w:ascii="CMU Typewriter Text" w:hAnsi="CMU Typewriter Text" w:cs="CMU Typewriter Text"/>
          <w:i/>
        </w:rPr>
        <w:t>i_clock</w:t>
      </w:r>
      <w:proofErr w:type="spellEnd"/>
      <w:r w:rsidRPr="00936156">
        <w:rPr>
          <w:rFonts w:cs="CMU Serif"/>
        </w:rPr>
        <w:t xml:space="preserve"> è il segnale di </w:t>
      </w:r>
      <w:r w:rsidRPr="00BC636B">
        <w:rPr>
          <w:rFonts w:ascii="CMU Typewriter Text" w:hAnsi="CMU Typewriter Text" w:cs="CMU Typewriter Text"/>
        </w:rPr>
        <w:t>CLOCK</w:t>
      </w:r>
      <w:r w:rsidRPr="00936156">
        <w:rPr>
          <w:rFonts w:cs="CMU Serif"/>
        </w:rPr>
        <w:t xml:space="preserve"> in ingresso generato dal </w:t>
      </w:r>
      <w:r w:rsidR="002814FC" w:rsidRPr="00936156">
        <w:rPr>
          <w:rFonts w:cs="CMU Serif"/>
        </w:rPr>
        <w:t>t</w:t>
      </w:r>
      <w:r w:rsidRPr="00936156">
        <w:rPr>
          <w:rFonts w:cs="CMU Serif"/>
        </w:rPr>
        <w:t>est</w:t>
      </w:r>
      <w:r w:rsidR="002814FC" w:rsidRPr="00936156">
        <w:rPr>
          <w:rFonts w:cs="CMU Serif"/>
        </w:rPr>
        <w:t xml:space="preserve"> b</w:t>
      </w:r>
      <w:r w:rsidRPr="00936156">
        <w:rPr>
          <w:rFonts w:cs="CMU Serif"/>
        </w:rPr>
        <w:t>ench;</w:t>
      </w:r>
    </w:p>
    <w:p w14:paraId="28BCBA31" w14:textId="267B134A" w:rsidR="00351CFF" w:rsidRPr="00936156" w:rsidRDefault="00351CFF" w:rsidP="002666F0">
      <w:pPr>
        <w:pStyle w:val="Paragrafoelenco"/>
        <w:numPr>
          <w:ilvl w:val="0"/>
          <w:numId w:val="2"/>
        </w:numPr>
        <w:spacing w:after="0"/>
        <w:jc w:val="both"/>
        <w:rPr>
          <w:rFonts w:cs="CMU Serif"/>
        </w:rPr>
      </w:pPr>
      <w:r w:rsidRPr="00BC636B">
        <w:rPr>
          <w:rFonts w:ascii="CMU Typewriter Text" w:hAnsi="CMU Typewriter Text" w:cs="CMU Typewriter Text"/>
          <w:i/>
        </w:rPr>
        <w:t>i_start</w:t>
      </w:r>
      <w:r w:rsidRPr="00936156">
        <w:rPr>
          <w:rFonts w:cs="CMU Serif"/>
        </w:rPr>
        <w:t xml:space="preserve"> è il segnale di </w:t>
      </w:r>
      <w:r w:rsidRPr="00BC636B">
        <w:rPr>
          <w:rFonts w:ascii="CMU Typewriter Text" w:hAnsi="CMU Typewriter Text" w:cs="CMU Typewriter Text"/>
        </w:rPr>
        <w:t>START</w:t>
      </w:r>
      <w:r w:rsidRPr="00936156">
        <w:rPr>
          <w:rFonts w:cs="CMU Serif"/>
        </w:rPr>
        <w:t xml:space="preserve"> generato dal </w:t>
      </w:r>
      <w:r w:rsidR="002814FC" w:rsidRPr="00936156">
        <w:rPr>
          <w:rFonts w:cs="CMU Serif"/>
        </w:rPr>
        <w:t>t</w:t>
      </w:r>
      <w:r w:rsidRPr="00936156">
        <w:rPr>
          <w:rFonts w:cs="CMU Serif"/>
        </w:rPr>
        <w:t xml:space="preserve">est </w:t>
      </w:r>
      <w:r w:rsidR="002814FC" w:rsidRPr="00936156">
        <w:rPr>
          <w:rFonts w:cs="CMU Serif"/>
        </w:rPr>
        <w:t>b</w:t>
      </w:r>
      <w:r w:rsidRPr="00936156">
        <w:rPr>
          <w:rFonts w:cs="CMU Serif"/>
        </w:rPr>
        <w:t>ench;</w:t>
      </w:r>
    </w:p>
    <w:p w14:paraId="742183D4" w14:textId="1930660E" w:rsidR="00351CFF" w:rsidRPr="00936156" w:rsidRDefault="00351CFF" w:rsidP="002666F0">
      <w:pPr>
        <w:pStyle w:val="Paragrafoelenco"/>
        <w:numPr>
          <w:ilvl w:val="0"/>
          <w:numId w:val="2"/>
        </w:numPr>
        <w:spacing w:after="0"/>
        <w:jc w:val="both"/>
        <w:rPr>
          <w:rFonts w:cs="CMU Serif"/>
        </w:rPr>
      </w:pPr>
      <w:proofErr w:type="spellStart"/>
      <w:r w:rsidRPr="00BC636B">
        <w:rPr>
          <w:rFonts w:ascii="CMU Typewriter Text" w:hAnsi="CMU Typewriter Text" w:cs="CMU Typewriter Text"/>
          <w:i/>
        </w:rPr>
        <w:t>i_rst</w:t>
      </w:r>
      <w:proofErr w:type="spellEnd"/>
      <w:r w:rsidRPr="00936156">
        <w:rPr>
          <w:rFonts w:cs="CMU Serif"/>
        </w:rPr>
        <w:t xml:space="preserve"> è il segnale di </w:t>
      </w:r>
      <w:r w:rsidRPr="00BC636B">
        <w:rPr>
          <w:rFonts w:ascii="CMU Typewriter Text" w:hAnsi="CMU Typewriter Text" w:cs="CMU Typewriter Text"/>
        </w:rPr>
        <w:t>RESET</w:t>
      </w:r>
      <w:r w:rsidRPr="00936156">
        <w:rPr>
          <w:rFonts w:cs="CMU Serif"/>
        </w:rPr>
        <w:t xml:space="preserve"> che inizializza la macchina pronta per ricevere il primo segnale di </w:t>
      </w:r>
      <w:r w:rsidRPr="00BC636B">
        <w:rPr>
          <w:rFonts w:ascii="CMU Typewriter Text" w:hAnsi="CMU Typewriter Text" w:cs="CMU Typewriter Text"/>
        </w:rPr>
        <w:t>START</w:t>
      </w:r>
      <w:r w:rsidRPr="00936156">
        <w:rPr>
          <w:rFonts w:cs="CMU Serif"/>
        </w:rPr>
        <w:t>;</w:t>
      </w:r>
    </w:p>
    <w:p w14:paraId="70C7DFF5" w14:textId="21DD0600" w:rsidR="00351CFF" w:rsidRPr="00936156" w:rsidRDefault="00351CFF" w:rsidP="002666F0">
      <w:pPr>
        <w:pStyle w:val="Paragrafoelenco"/>
        <w:numPr>
          <w:ilvl w:val="0"/>
          <w:numId w:val="2"/>
        </w:numPr>
        <w:spacing w:after="0"/>
        <w:jc w:val="both"/>
        <w:rPr>
          <w:rFonts w:cs="CMU Serif"/>
        </w:rPr>
      </w:pPr>
      <w:proofErr w:type="spellStart"/>
      <w:r w:rsidRPr="00BC636B">
        <w:rPr>
          <w:rFonts w:ascii="CMU Typewriter Text" w:hAnsi="CMU Typewriter Text" w:cs="CMU Typewriter Text"/>
          <w:i/>
        </w:rPr>
        <w:t>i_data</w:t>
      </w:r>
      <w:proofErr w:type="spellEnd"/>
      <w:r w:rsidRPr="00936156">
        <w:rPr>
          <w:rFonts w:cs="CMU Serif"/>
        </w:rPr>
        <w:t xml:space="preserve"> è il segnale (vettore) che arriva dalla memoria in seguito ad una richiesta di lettura;</w:t>
      </w:r>
    </w:p>
    <w:p w14:paraId="373C01C5" w14:textId="3F2FBE28" w:rsidR="00351CFF" w:rsidRPr="00936156" w:rsidRDefault="00351CFF" w:rsidP="002666F0">
      <w:pPr>
        <w:pStyle w:val="Paragrafoelenco"/>
        <w:numPr>
          <w:ilvl w:val="0"/>
          <w:numId w:val="2"/>
        </w:numPr>
        <w:spacing w:after="0"/>
        <w:jc w:val="both"/>
        <w:rPr>
          <w:rFonts w:cs="CMU Serif"/>
        </w:rPr>
      </w:pPr>
      <w:proofErr w:type="spellStart"/>
      <w:r w:rsidRPr="00BC636B">
        <w:rPr>
          <w:rFonts w:ascii="CMU Typewriter Text" w:hAnsi="CMU Typewriter Text" w:cs="CMU Typewriter Text"/>
          <w:i/>
        </w:rPr>
        <w:lastRenderedPageBreak/>
        <w:t>o_address</w:t>
      </w:r>
      <w:proofErr w:type="spellEnd"/>
      <w:r w:rsidRPr="00936156">
        <w:rPr>
          <w:rFonts w:cs="CMU Serif"/>
        </w:rPr>
        <w:t xml:space="preserve"> è il segnale (vettore) di uscita che manda l’indirizzo alla memoria;</w:t>
      </w:r>
    </w:p>
    <w:p w14:paraId="259EDE39" w14:textId="7BD638FD" w:rsidR="00351CFF" w:rsidRPr="00936156" w:rsidRDefault="00351CFF" w:rsidP="002666F0">
      <w:pPr>
        <w:pStyle w:val="Paragrafoelenco"/>
        <w:numPr>
          <w:ilvl w:val="0"/>
          <w:numId w:val="2"/>
        </w:numPr>
        <w:spacing w:after="0"/>
        <w:jc w:val="both"/>
        <w:rPr>
          <w:rFonts w:cs="CMU Serif"/>
        </w:rPr>
      </w:pPr>
      <w:r w:rsidRPr="00BC636B">
        <w:rPr>
          <w:rFonts w:ascii="CMU Typewriter Text" w:hAnsi="CMU Typewriter Text" w:cs="CMU Typewriter Text"/>
          <w:i/>
        </w:rPr>
        <w:t>o_done</w:t>
      </w:r>
      <w:r w:rsidRPr="00936156">
        <w:rPr>
          <w:rFonts w:cs="CMU Serif"/>
        </w:rPr>
        <w:t xml:space="preserve"> è il segnale di uscita che comunica la fine dell’elaborazione e il dato di uscita scritto in memoria;</w:t>
      </w:r>
    </w:p>
    <w:p w14:paraId="64553A18" w14:textId="252985AA" w:rsidR="00351CFF" w:rsidRPr="00936156" w:rsidRDefault="00351CFF" w:rsidP="002666F0">
      <w:pPr>
        <w:pStyle w:val="Paragrafoelenco"/>
        <w:numPr>
          <w:ilvl w:val="0"/>
          <w:numId w:val="2"/>
        </w:numPr>
        <w:spacing w:after="0"/>
        <w:jc w:val="both"/>
        <w:rPr>
          <w:rFonts w:cs="CMU Serif"/>
        </w:rPr>
      </w:pPr>
      <w:proofErr w:type="spellStart"/>
      <w:r w:rsidRPr="00BC636B">
        <w:rPr>
          <w:rFonts w:ascii="CMU Typewriter Text" w:hAnsi="CMU Typewriter Text" w:cs="CMU Typewriter Text"/>
          <w:i/>
        </w:rPr>
        <w:t>o_en</w:t>
      </w:r>
      <w:proofErr w:type="spellEnd"/>
      <w:r w:rsidRPr="00936156">
        <w:rPr>
          <w:rFonts w:cs="CMU Serif"/>
        </w:rPr>
        <w:t xml:space="preserve"> è il segnale di </w:t>
      </w:r>
      <w:r w:rsidRPr="00BC636B">
        <w:rPr>
          <w:rFonts w:ascii="CMU Typewriter Text" w:hAnsi="CMU Typewriter Text" w:cs="CMU Typewriter Text"/>
        </w:rPr>
        <w:t>ENABLE</w:t>
      </w:r>
      <w:r w:rsidRPr="00936156">
        <w:rPr>
          <w:rFonts w:cs="CMU Serif"/>
        </w:rPr>
        <w:t xml:space="preserve"> da dover mandare alla memoria per poter comunicare (sia in lettura che in scrittura);</w:t>
      </w:r>
    </w:p>
    <w:p w14:paraId="41273A9B" w14:textId="5F9EB462" w:rsidR="00351CFF" w:rsidRPr="00936156" w:rsidRDefault="00351CFF" w:rsidP="002666F0">
      <w:pPr>
        <w:pStyle w:val="Paragrafoelenco"/>
        <w:numPr>
          <w:ilvl w:val="0"/>
          <w:numId w:val="2"/>
        </w:numPr>
        <w:spacing w:after="0"/>
        <w:jc w:val="both"/>
        <w:rPr>
          <w:rFonts w:cs="CMU Serif"/>
        </w:rPr>
      </w:pPr>
      <w:proofErr w:type="spellStart"/>
      <w:r w:rsidRPr="00BC636B">
        <w:rPr>
          <w:rFonts w:ascii="CMU Typewriter Text" w:hAnsi="CMU Typewriter Text" w:cs="CMU Typewriter Text"/>
          <w:i/>
        </w:rPr>
        <w:t>o_we</w:t>
      </w:r>
      <w:proofErr w:type="spellEnd"/>
      <w:r w:rsidRPr="00936156">
        <w:rPr>
          <w:rFonts w:cs="CMU Serif"/>
        </w:rPr>
        <w:t xml:space="preserve"> è il segnale di </w:t>
      </w:r>
      <w:r w:rsidRPr="00BC636B">
        <w:rPr>
          <w:rFonts w:ascii="CMU Typewriter Text" w:hAnsi="CMU Typewriter Text" w:cs="CMU Typewriter Text"/>
        </w:rPr>
        <w:t>WRITE ENABLE</w:t>
      </w:r>
      <w:r w:rsidRPr="00936156">
        <w:rPr>
          <w:rFonts w:cs="CMU Serif"/>
        </w:rPr>
        <w:t xml:space="preserve"> da dover mandare alla memoria (=1) per poter scriverci. Per leggere da memoria esso deve essere 0;</w:t>
      </w:r>
    </w:p>
    <w:p w14:paraId="667B100E" w14:textId="127D21DC" w:rsidR="00736D17" w:rsidRPr="00736D17" w:rsidRDefault="00351CFF" w:rsidP="002666F0">
      <w:pPr>
        <w:pStyle w:val="Paragrafoelenco"/>
        <w:numPr>
          <w:ilvl w:val="0"/>
          <w:numId w:val="2"/>
        </w:numPr>
        <w:spacing w:after="0"/>
        <w:jc w:val="both"/>
        <w:rPr>
          <w:rFonts w:cs="CMU Serif"/>
        </w:rPr>
      </w:pPr>
      <w:proofErr w:type="spellStart"/>
      <w:r w:rsidRPr="00BC636B">
        <w:rPr>
          <w:rFonts w:ascii="CMU Typewriter Text" w:hAnsi="CMU Typewriter Text" w:cs="CMU Typewriter Text"/>
          <w:i/>
        </w:rPr>
        <w:t>o_data</w:t>
      </w:r>
      <w:proofErr w:type="spellEnd"/>
      <w:r w:rsidRPr="00936156">
        <w:rPr>
          <w:rFonts w:cs="CMU Serif"/>
        </w:rPr>
        <w:t xml:space="preserve"> è il segnale (vettore) di uscita dal componente verso la memoria</w:t>
      </w:r>
      <w:r w:rsidR="008E59E6">
        <w:rPr>
          <w:rFonts w:cs="CMU Serif"/>
        </w:rPr>
        <w:t>.</w:t>
      </w:r>
    </w:p>
    <w:p w14:paraId="13631C1E" w14:textId="77777777" w:rsidR="00BE1B32" w:rsidRDefault="00BE1B32" w:rsidP="00BE1B32">
      <w:pPr>
        <w:spacing w:after="0"/>
        <w:rPr>
          <w:rFonts w:cs="CMU Serif"/>
        </w:rPr>
      </w:pPr>
    </w:p>
    <w:p w14:paraId="67E96199" w14:textId="77777777" w:rsidR="00BE1B32" w:rsidRDefault="00BE1B32" w:rsidP="00BE1B32">
      <w:pPr>
        <w:spacing w:after="0"/>
        <w:rPr>
          <w:rFonts w:cs="CMU Serif"/>
        </w:rPr>
      </w:pPr>
    </w:p>
    <w:p w14:paraId="0D969A53" w14:textId="1ACBB357" w:rsidR="00BE1B32" w:rsidRDefault="00E34CB2" w:rsidP="00E34CB2">
      <w:pPr>
        <w:pStyle w:val="Titolo2"/>
      </w:pPr>
      <w:bookmarkStart w:id="3" w:name="_Toc49782524"/>
      <w:r>
        <w:t xml:space="preserve">Segnali </w:t>
      </w:r>
      <w:r w:rsidR="006D2B6E">
        <w:t>interni</w:t>
      </w:r>
      <w:bookmarkEnd w:id="3"/>
    </w:p>
    <w:p w14:paraId="61245F54" w14:textId="6D7F8745" w:rsidR="008E15E7" w:rsidRPr="008E15E7" w:rsidRDefault="0045766B" w:rsidP="00C61D4B">
      <w:pPr>
        <w:jc w:val="both"/>
      </w:pPr>
      <w:r>
        <w:t xml:space="preserve">Abbiamo definito i seguenti segnali per </w:t>
      </w:r>
      <w:r w:rsidR="00C61D4B">
        <w:t>poter implementare correttamente il componente:</w:t>
      </w:r>
    </w:p>
    <w:p w14:paraId="714C7D6E" w14:textId="053211E3" w:rsidR="00BE1B32" w:rsidRPr="00BE1B32" w:rsidRDefault="00BE1B32" w:rsidP="00BE1B32">
      <w:pPr>
        <w:spacing w:after="0"/>
        <w:rPr>
          <w:rFonts w:cs="CMU Serif"/>
        </w:rPr>
      </w:pPr>
      <w:r>
        <w:rPr>
          <w:rFonts w:cs="CMU Serif"/>
          <w:noProof/>
        </w:rPr>
        <w:drawing>
          <wp:inline distT="0" distB="0" distL="0" distR="0" wp14:anchorId="6CE4F400" wp14:editId="05B1C9E1">
            <wp:extent cx="5128591" cy="3392498"/>
            <wp:effectExtent l="0" t="0" r="0" b="0"/>
            <wp:docPr id="11" name="Immagine 1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testo&#10;&#10;Descrizione generat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2670" cy="3401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D8E23" w14:textId="75E2AC74" w:rsidR="002814FC" w:rsidRDefault="002814FC" w:rsidP="00E177D8">
      <w:pPr>
        <w:spacing w:after="0"/>
        <w:jc w:val="both"/>
        <w:rPr>
          <w:rFonts w:cs="CMU Serif"/>
        </w:rPr>
      </w:pPr>
    </w:p>
    <w:p w14:paraId="7F41C205" w14:textId="27B081DF" w:rsidR="00C61D4B" w:rsidRDefault="00C61D4B" w:rsidP="00E177D8">
      <w:pPr>
        <w:spacing w:after="0"/>
        <w:jc w:val="both"/>
        <w:rPr>
          <w:rFonts w:cs="CMU Serif"/>
        </w:rPr>
      </w:pPr>
      <w:r>
        <w:rPr>
          <w:rFonts w:cs="CMU Serif"/>
        </w:rPr>
        <w:t>In particolare:</w:t>
      </w:r>
    </w:p>
    <w:p w14:paraId="0C68AD9A" w14:textId="65889F8E" w:rsidR="00C61D4B" w:rsidRDefault="00DE2472" w:rsidP="00C61D4B">
      <w:pPr>
        <w:pStyle w:val="Paragrafoelenco"/>
        <w:numPr>
          <w:ilvl w:val="0"/>
          <w:numId w:val="8"/>
        </w:numPr>
        <w:spacing w:after="0"/>
        <w:jc w:val="both"/>
        <w:rPr>
          <w:rFonts w:cs="CMU Serif"/>
        </w:rPr>
      </w:pPr>
      <w:r w:rsidRPr="002E0FB4">
        <w:rPr>
          <w:rFonts w:ascii="CMU Typewriter Text" w:hAnsi="CMU Typewriter Text" w:cs="CMU Typewriter Text"/>
          <w:i/>
          <w:iCs/>
        </w:rPr>
        <w:t>r1_load</w:t>
      </w:r>
      <w:r>
        <w:rPr>
          <w:rFonts w:cs="CMU Serif"/>
        </w:rPr>
        <w:t xml:space="preserve"> è il segnale </w:t>
      </w:r>
      <w:r w:rsidR="00077930">
        <w:rPr>
          <w:rFonts w:cs="CMU Serif"/>
        </w:rPr>
        <w:t>che definisce se</w:t>
      </w:r>
      <w:r w:rsidR="001C4D6B">
        <w:rPr>
          <w:rFonts w:cs="CMU Serif"/>
        </w:rPr>
        <w:t xml:space="preserve"> il registro </w:t>
      </w:r>
      <w:r w:rsidR="001C4D6B" w:rsidRPr="0073387C">
        <w:rPr>
          <w:rFonts w:ascii="CMU Typewriter Text" w:hAnsi="CMU Typewriter Text" w:cs="CMU Typewriter Text"/>
        </w:rPr>
        <w:t>o_reg1</w:t>
      </w:r>
      <w:r w:rsidR="001C4D6B">
        <w:rPr>
          <w:rFonts w:cs="CMU Serif"/>
        </w:rPr>
        <w:t xml:space="preserve"> debba essere </w:t>
      </w:r>
      <w:r w:rsidR="00E86668">
        <w:rPr>
          <w:rFonts w:cs="CMU Serif"/>
        </w:rPr>
        <w:t>caricato</w:t>
      </w:r>
      <w:r w:rsidR="008E59E6">
        <w:rPr>
          <w:rFonts w:cs="CMU Serif"/>
        </w:rPr>
        <w:t>;</w:t>
      </w:r>
    </w:p>
    <w:p w14:paraId="62C5C6A6" w14:textId="055EE9EA" w:rsidR="00072375" w:rsidRDefault="00072375" w:rsidP="00C61D4B">
      <w:pPr>
        <w:pStyle w:val="Paragrafoelenco"/>
        <w:numPr>
          <w:ilvl w:val="0"/>
          <w:numId w:val="8"/>
        </w:numPr>
        <w:spacing w:after="0"/>
        <w:jc w:val="both"/>
        <w:rPr>
          <w:rFonts w:cs="CMU Serif"/>
        </w:rPr>
      </w:pPr>
      <w:r w:rsidRPr="002E0FB4">
        <w:rPr>
          <w:rFonts w:ascii="CMU Typewriter Text" w:hAnsi="CMU Typewriter Text" w:cs="CMU Typewriter Text"/>
          <w:i/>
          <w:iCs/>
        </w:rPr>
        <w:t>o_reg1</w:t>
      </w:r>
      <w:r>
        <w:rPr>
          <w:rFonts w:cs="CMU Serif"/>
        </w:rPr>
        <w:t xml:space="preserve"> è il </w:t>
      </w:r>
      <w:r w:rsidR="003E5525">
        <w:rPr>
          <w:rFonts w:cs="CMU Serif"/>
        </w:rPr>
        <w:t>registro</w:t>
      </w:r>
      <w:r>
        <w:rPr>
          <w:rFonts w:cs="CMU Serif"/>
        </w:rPr>
        <w:t xml:space="preserve"> utilizzato per memorizzare l’</w:t>
      </w:r>
      <w:r w:rsidRPr="0073387C">
        <w:rPr>
          <w:rFonts w:ascii="CMU Typewriter Text" w:hAnsi="CMU Typewriter Text" w:cs="CMU Typewriter Text"/>
        </w:rPr>
        <w:t>ADDRESS</w:t>
      </w:r>
      <w:r>
        <w:rPr>
          <w:rFonts w:cs="CMU Serif"/>
        </w:rPr>
        <w:t xml:space="preserve"> da analizzare;</w:t>
      </w:r>
    </w:p>
    <w:p w14:paraId="1D66DE62" w14:textId="652B600D" w:rsidR="008E59E6" w:rsidRDefault="008E59E6" w:rsidP="008E59E6">
      <w:pPr>
        <w:pStyle w:val="Paragrafoelenco"/>
        <w:numPr>
          <w:ilvl w:val="0"/>
          <w:numId w:val="8"/>
        </w:numPr>
        <w:spacing w:after="0"/>
        <w:jc w:val="both"/>
        <w:rPr>
          <w:rFonts w:cs="CMU Serif"/>
        </w:rPr>
      </w:pPr>
      <w:r w:rsidRPr="002E0FB4">
        <w:rPr>
          <w:rFonts w:ascii="CMU Typewriter Text" w:hAnsi="CMU Typewriter Text" w:cs="CMU Typewriter Text"/>
          <w:i/>
          <w:iCs/>
        </w:rPr>
        <w:t>r</w:t>
      </w:r>
      <w:r w:rsidRPr="002E0FB4">
        <w:rPr>
          <w:rFonts w:ascii="CMU Typewriter Text" w:hAnsi="CMU Typewriter Text" w:cs="CMU Typewriter Text"/>
          <w:i/>
          <w:iCs/>
        </w:rPr>
        <w:t>2</w:t>
      </w:r>
      <w:r w:rsidRPr="002E0FB4">
        <w:rPr>
          <w:rFonts w:ascii="CMU Typewriter Text" w:hAnsi="CMU Typewriter Text" w:cs="CMU Typewriter Text"/>
          <w:i/>
          <w:iCs/>
        </w:rPr>
        <w:t>_load</w:t>
      </w:r>
      <w:r>
        <w:rPr>
          <w:rFonts w:cs="CMU Serif"/>
        </w:rPr>
        <w:t xml:space="preserve"> è il segnale che definisce se il registro </w:t>
      </w:r>
      <w:r w:rsidRPr="0073387C">
        <w:rPr>
          <w:rFonts w:ascii="CMU Typewriter Text" w:hAnsi="CMU Typewriter Text" w:cs="CMU Typewriter Text"/>
        </w:rPr>
        <w:t>o_reg</w:t>
      </w:r>
      <w:r w:rsidRPr="0073387C">
        <w:rPr>
          <w:rFonts w:ascii="CMU Typewriter Text" w:hAnsi="CMU Typewriter Text" w:cs="CMU Typewriter Text"/>
        </w:rPr>
        <w:t>2</w:t>
      </w:r>
      <w:r>
        <w:rPr>
          <w:rFonts w:cs="CMU Serif"/>
        </w:rPr>
        <w:t xml:space="preserve"> debba essere caricato;</w:t>
      </w:r>
    </w:p>
    <w:p w14:paraId="08B7CA1E" w14:textId="75075D82" w:rsidR="00072375" w:rsidRDefault="00072375" w:rsidP="008E59E6">
      <w:pPr>
        <w:pStyle w:val="Paragrafoelenco"/>
        <w:numPr>
          <w:ilvl w:val="0"/>
          <w:numId w:val="8"/>
        </w:numPr>
        <w:spacing w:after="0"/>
        <w:jc w:val="both"/>
        <w:rPr>
          <w:rFonts w:cs="CMU Serif"/>
        </w:rPr>
      </w:pPr>
      <w:r w:rsidRPr="002E0FB4">
        <w:rPr>
          <w:rFonts w:ascii="CMU Typewriter Text" w:hAnsi="CMU Typewriter Text" w:cs="CMU Typewriter Text"/>
          <w:i/>
          <w:iCs/>
        </w:rPr>
        <w:t>o_reg2</w:t>
      </w:r>
      <w:r>
        <w:rPr>
          <w:rFonts w:cs="CMU Serif"/>
        </w:rPr>
        <w:t xml:space="preserve"> è il </w:t>
      </w:r>
      <w:r w:rsidR="003E5525">
        <w:rPr>
          <w:rFonts w:cs="CMU Serif"/>
        </w:rPr>
        <w:t>registro</w:t>
      </w:r>
      <w:r>
        <w:rPr>
          <w:rFonts w:cs="CMU Serif"/>
        </w:rPr>
        <w:t xml:space="preserve"> utilizzato per memorizzare </w:t>
      </w:r>
      <w:r w:rsidR="007530BF">
        <w:rPr>
          <w:rFonts w:cs="CMU Serif"/>
        </w:rPr>
        <w:t>le working zone</w:t>
      </w:r>
      <w:r w:rsidR="001A07A0">
        <w:rPr>
          <w:rFonts w:cs="CMU Serif"/>
        </w:rPr>
        <w:t>;</w:t>
      </w:r>
    </w:p>
    <w:p w14:paraId="7CC08937" w14:textId="16E4850D" w:rsidR="007F2DF2" w:rsidRPr="0073387C" w:rsidRDefault="000C79D5" w:rsidP="0073387C">
      <w:pPr>
        <w:pStyle w:val="Paragrafoelenco"/>
        <w:numPr>
          <w:ilvl w:val="0"/>
          <w:numId w:val="8"/>
        </w:numPr>
        <w:spacing w:after="0"/>
        <w:jc w:val="both"/>
        <w:rPr>
          <w:rFonts w:cs="CMU Serif"/>
        </w:rPr>
      </w:pPr>
      <w:r w:rsidRPr="002E0FB4">
        <w:rPr>
          <w:rFonts w:ascii="CMU Typewriter Text" w:hAnsi="CMU Typewriter Text" w:cs="CMU Typewriter Text"/>
          <w:i/>
          <w:iCs/>
        </w:rPr>
        <w:t>sub</w:t>
      </w:r>
      <w:r>
        <w:rPr>
          <w:rFonts w:cs="CMU Serif"/>
        </w:rPr>
        <w:t xml:space="preserve"> è il registro contenente il risultato della sottrazione tra </w:t>
      </w:r>
      <w:r w:rsidRPr="0073387C">
        <w:rPr>
          <w:rFonts w:ascii="CMU Typewriter Text" w:hAnsi="CMU Typewriter Text" w:cs="CMU Typewriter Text"/>
        </w:rPr>
        <w:t>o_reg2</w:t>
      </w:r>
      <w:r>
        <w:rPr>
          <w:rFonts w:cs="CMU Serif"/>
        </w:rPr>
        <w:t xml:space="preserve"> ed </w:t>
      </w:r>
      <w:r w:rsidRPr="0073387C">
        <w:rPr>
          <w:rFonts w:ascii="CMU Typewriter Text" w:hAnsi="CMU Typewriter Text" w:cs="CMU Typewriter Text"/>
        </w:rPr>
        <w:t>o_reg1</w:t>
      </w:r>
      <w:r>
        <w:rPr>
          <w:rFonts w:cs="CMU Serif"/>
        </w:rPr>
        <w:t xml:space="preserve"> necessaria per verificare </w:t>
      </w:r>
      <w:r w:rsidR="007F2DF2">
        <w:rPr>
          <w:rFonts w:cs="CMU Serif"/>
        </w:rPr>
        <w:t>l’eventuale appartenenza dell’</w:t>
      </w:r>
      <w:r w:rsidR="007F2DF2" w:rsidRPr="0073387C">
        <w:rPr>
          <w:rFonts w:ascii="CMU Typewriter Text" w:hAnsi="CMU Typewriter Text" w:cs="CMU Typewriter Text"/>
        </w:rPr>
        <w:t>ADDRESS</w:t>
      </w:r>
      <w:r w:rsidR="007F2DF2">
        <w:rPr>
          <w:rFonts w:cs="CMU Serif"/>
        </w:rPr>
        <w:t xml:space="preserve"> ad una working zone;</w:t>
      </w:r>
    </w:p>
    <w:p w14:paraId="401943DD" w14:textId="288DB8EF" w:rsidR="008E59E6" w:rsidRDefault="008E59E6" w:rsidP="00C61D4B">
      <w:pPr>
        <w:pStyle w:val="Paragrafoelenco"/>
        <w:numPr>
          <w:ilvl w:val="0"/>
          <w:numId w:val="8"/>
        </w:numPr>
        <w:spacing w:after="0"/>
        <w:jc w:val="both"/>
        <w:rPr>
          <w:rFonts w:cs="CMU Serif"/>
        </w:rPr>
      </w:pPr>
      <w:r w:rsidRPr="002E0FB4">
        <w:rPr>
          <w:rFonts w:ascii="CMU Typewriter Text" w:hAnsi="CMU Typewriter Text" w:cs="CMU Typewriter Text"/>
          <w:i/>
          <w:iCs/>
        </w:rPr>
        <w:t>rDone</w:t>
      </w:r>
      <w:r w:rsidR="005C0072">
        <w:rPr>
          <w:rFonts w:cs="CMU Serif"/>
        </w:rPr>
        <w:t xml:space="preserve"> è un segnale clone di </w:t>
      </w:r>
      <w:r w:rsidR="005C0072" w:rsidRPr="0073387C">
        <w:rPr>
          <w:rFonts w:ascii="CMU Typewriter Text" w:hAnsi="CMU Typewriter Text" w:cs="CMU Typewriter Text"/>
        </w:rPr>
        <w:t>o_done</w:t>
      </w:r>
      <w:r w:rsidR="005C0072">
        <w:rPr>
          <w:rFonts w:cs="CMU Serif"/>
        </w:rPr>
        <w:t xml:space="preserve"> utilizzato in lettura durante la verifica di alcune condizioni;</w:t>
      </w:r>
    </w:p>
    <w:p w14:paraId="71C3ACBE" w14:textId="451D3F55" w:rsidR="005C0072" w:rsidRPr="00C61D4B" w:rsidRDefault="00AD3EE8" w:rsidP="00C61D4B">
      <w:pPr>
        <w:pStyle w:val="Paragrafoelenco"/>
        <w:numPr>
          <w:ilvl w:val="0"/>
          <w:numId w:val="8"/>
        </w:numPr>
        <w:spacing w:after="0"/>
        <w:jc w:val="both"/>
        <w:rPr>
          <w:rFonts w:cs="CMU Serif"/>
        </w:rPr>
      </w:pPr>
      <w:r w:rsidRPr="002E0FB4">
        <w:rPr>
          <w:rFonts w:ascii="CMU Typewriter Text" w:hAnsi="CMU Typewriter Text" w:cs="CMU Typewriter Text"/>
          <w:i/>
          <w:iCs/>
        </w:rPr>
        <w:t>rCounter_load</w:t>
      </w:r>
      <w:r>
        <w:rPr>
          <w:rFonts w:cs="CMU Serif"/>
        </w:rPr>
        <w:t xml:space="preserve">, </w:t>
      </w:r>
      <w:r w:rsidR="00623B82" w:rsidRPr="002E0FB4">
        <w:rPr>
          <w:rFonts w:ascii="CMU Typewriter Text" w:hAnsi="CMU Typewriter Text" w:cs="CMU Typewriter Text"/>
          <w:i/>
          <w:iCs/>
        </w:rPr>
        <w:t>rCounter_sel</w:t>
      </w:r>
      <w:r w:rsidR="00A069CB">
        <w:rPr>
          <w:rFonts w:cs="CMU Serif"/>
        </w:rPr>
        <w:t xml:space="preserve">, </w:t>
      </w:r>
      <w:r w:rsidR="000C4DDC" w:rsidRPr="002E0FB4">
        <w:rPr>
          <w:rFonts w:ascii="CMU Typewriter Text" w:hAnsi="CMU Typewriter Text" w:cs="CMU Typewriter Text"/>
          <w:i/>
          <w:iCs/>
        </w:rPr>
        <w:t>mux_regCounter</w:t>
      </w:r>
      <w:r w:rsidR="000C4DDC">
        <w:rPr>
          <w:rFonts w:cs="CMU Serif"/>
        </w:rPr>
        <w:t xml:space="preserve">, </w:t>
      </w:r>
      <w:r w:rsidR="000C4DDC" w:rsidRPr="002E0FB4">
        <w:rPr>
          <w:rFonts w:ascii="CMU Typewriter Text" w:hAnsi="CMU Typewriter Text" w:cs="CMU Typewriter Text"/>
          <w:i/>
          <w:iCs/>
        </w:rPr>
        <w:t>add_regCounter</w:t>
      </w:r>
      <w:r w:rsidR="0073387C">
        <w:rPr>
          <w:rFonts w:cs="CMU Serif"/>
        </w:rPr>
        <w:t>,</w:t>
      </w:r>
      <w:r w:rsidR="00072375">
        <w:rPr>
          <w:rFonts w:cs="CMU Serif"/>
        </w:rPr>
        <w:t xml:space="preserve"> </w:t>
      </w:r>
      <w:r w:rsidR="00072375" w:rsidRPr="002E0FB4">
        <w:rPr>
          <w:rFonts w:ascii="CMU Typewriter Text" w:hAnsi="CMU Typewriter Text" w:cs="CMU Typewriter Text"/>
          <w:i/>
          <w:iCs/>
        </w:rPr>
        <w:t>o_regCounter</w:t>
      </w:r>
      <w:r w:rsidR="0073387C">
        <w:rPr>
          <w:rFonts w:cs="CMU Serif"/>
        </w:rPr>
        <w:t xml:space="preserve"> e </w:t>
      </w:r>
      <w:r w:rsidR="0073387C" w:rsidRPr="002E0FB4">
        <w:rPr>
          <w:rFonts w:ascii="CMU Typewriter Text" w:hAnsi="CMU Typewriter Text" w:cs="CMU Typewriter Text"/>
          <w:i/>
          <w:iCs/>
        </w:rPr>
        <w:t>temp</w:t>
      </w:r>
      <w:r w:rsidR="00072375">
        <w:rPr>
          <w:rFonts w:cs="CMU Serif"/>
        </w:rPr>
        <w:t xml:space="preserve"> sono registri utilizzati per l’implementazione di un contatore.</w:t>
      </w:r>
    </w:p>
    <w:p w14:paraId="13FED2E2" w14:textId="28134747" w:rsidR="002814FC" w:rsidRDefault="002814FC" w:rsidP="00E177D8">
      <w:pPr>
        <w:pStyle w:val="Titolo2"/>
      </w:pPr>
      <w:bookmarkStart w:id="4" w:name="_Toc49782525"/>
      <w:r>
        <w:lastRenderedPageBreak/>
        <w:t>Dati e descrizione memoria</w:t>
      </w:r>
      <w:bookmarkEnd w:id="4"/>
    </w:p>
    <w:p w14:paraId="3CB27B4A" w14:textId="039903AC" w:rsidR="002814FC" w:rsidRPr="00936156" w:rsidRDefault="002814FC" w:rsidP="002666F0">
      <w:pPr>
        <w:spacing w:after="0"/>
        <w:jc w:val="both"/>
        <w:rPr>
          <w:rFonts w:cs="CMU Serif"/>
        </w:rPr>
      </w:pPr>
      <w:r w:rsidRPr="00936156">
        <w:rPr>
          <w:rFonts w:cs="CMU Serif"/>
        </w:rPr>
        <w:t>I dati, ciascuno di dimensione 8 bit, sono memorizzati in una memoria con indirizzamento al byte:</w:t>
      </w:r>
    </w:p>
    <w:p w14:paraId="202E8340" w14:textId="129BA02F" w:rsidR="002814FC" w:rsidRPr="00936156" w:rsidRDefault="002814FC" w:rsidP="002666F0">
      <w:pPr>
        <w:pStyle w:val="Paragrafoelenco"/>
        <w:numPr>
          <w:ilvl w:val="0"/>
          <w:numId w:val="3"/>
        </w:numPr>
        <w:spacing w:after="0"/>
        <w:jc w:val="both"/>
        <w:rPr>
          <w:rFonts w:cs="CMU Serif"/>
        </w:rPr>
      </w:pPr>
      <w:r w:rsidRPr="00936156">
        <w:rPr>
          <w:rFonts w:cs="CMU Serif"/>
        </w:rPr>
        <w:t>Gli indirizzi dallo 0 al 7 contengono ciascuno una working zone;</w:t>
      </w:r>
    </w:p>
    <w:p w14:paraId="775CE990" w14:textId="01FB8948" w:rsidR="002814FC" w:rsidRPr="00936156" w:rsidRDefault="002814FC" w:rsidP="002666F0">
      <w:pPr>
        <w:pStyle w:val="Paragrafoelenco"/>
        <w:numPr>
          <w:ilvl w:val="0"/>
          <w:numId w:val="3"/>
        </w:numPr>
        <w:spacing w:after="0"/>
        <w:jc w:val="both"/>
        <w:rPr>
          <w:rFonts w:cs="CMU Serif"/>
        </w:rPr>
      </w:pPr>
      <w:r w:rsidRPr="00936156">
        <w:rPr>
          <w:rFonts w:cs="CMU Serif"/>
        </w:rPr>
        <w:t>L’indirizzo 8 è usato per salvare l’address di input;</w:t>
      </w:r>
    </w:p>
    <w:p w14:paraId="29CE36B8" w14:textId="7A781CE5" w:rsidR="002814FC" w:rsidRPr="00936156" w:rsidRDefault="002814FC" w:rsidP="002666F0">
      <w:pPr>
        <w:pStyle w:val="Paragrafoelenco"/>
        <w:numPr>
          <w:ilvl w:val="0"/>
          <w:numId w:val="3"/>
        </w:numPr>
        <w:spacing w:after="0"/>
        <w:jc w:val="both"/>
        <w:rPr>
          <w:rFonts w:cs="CMU Serif"/>
        </w:rPr>
      </w:pPr>
      <w:r w:rsidRPr="00936156">
        <w:rPr>
          <w:rFonts w:cs="CMU Serif"/>
        </w:rPr>
        <w:t>L’indirizzo 9 è usato per salvare l’address di output</w:t>
      </w:r>
      <w:r w:rsidR="003B710B" w:rsidRPr="00936156">
        <w:rPr>
          <w:rFonts w:cs="CMU Serif"/>
        </w:rPr>
        <w:t>.</w:t>
      </w:r>
    </w:p>
    <w:p w14:paraId="6CF9662A" w14:textId="4C0182A2" w:rsidR="006164C9" w:rsidRPr="00936156" w:rsidRDefault="006164C9" w:rsidP="00E177D8">
      <w:pPr>
        <w:spacing w:after="0"/>
        <w:rPr>
          <w:rFonts w:cs="CMU Serif"/>
        </w:rPr>
      </w:pPr>
    </w:p>
    <w:p w14:paraId="70FD4F13" w14:textId="407D4EF1" w:rsidR="006164C9" w:rsidRPr="00936156" w:rsidRDefault="006164C9" w:rsidP="00E177D8">
      <w:pPr>
        <w:spacing w:after="0"/>
        <w:rPr>
          <w:rFonts w:cs="CMU Serif"/>
        </w:rPr>
      </w:pPr>
    </w:p>
    <w:tbl>
      <w:tblPr>
        <w:tblStyle w:val="Grigliatabella"/>
        <w:tblW w:w="0" w:type="auto"/>
        <w:tblInd w:w="2263" w:type="dxa"/>
        <w:tblLook w:val="04A0" w:firstRow="1" w:lastRow="0" w:firstColumn="1" w:lastColumn="0" w:noHBand="0" w:noVBand="1"/>
      </w:tblPr>
      <w:tblGrid>
        <w:gridCol w:w="4146"/>
        <w:gridCol w:w="1950"/>
      </w:tblGrid>
      <w:tr w:rsidR="00E32F34" w:rsidRPr="00936156" w14:paraId="0247F850" w14:textId="163E24C4" w:rsidTr="00300EAF">
        <w:trPr>
          <w:trHeight w:val="567"/>
        </w:trPr>
        <w:tc>
          <w:tcPr>
            <w:tcW w:w="4146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05FB24C" w14:textId="7DBAB6E0" w:rsidR="00E32F34" w:rsidRPr="00936156" w:rsidRDefault="00E32F34" w:rsidP="00E177D8">
            <w:pPr>
              <w:jc w:val="center"/>
              <w:rPr>
                <w:rFonts w:cs="CMU Serif"/>
                <w:sz w:val="28"/>
                <w:szCs w:val="28"/>
              </w:rPr>
            </w:pPr>
            <w:r w:rsidRPr="00936156">
              <w:rPr>
                <w:rFonts w:cs="CMU Serif"/>
                <w:sz w:val="28"/>
                <w:szCs w:val="28"/>
              </w:rPr>
              <w:t>Prima Working-Zone</w:t>
            </w:r>
          </w:p>
        </w:tc>
        <w:tc>
          <w:tcPr>
            <w:tcW w:w="195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69153DFB" w14:textId="38EB1780" w:rsidR="00E32F34" w:rsidRPr="00936156" w:rsidRDefault="00E32F34" w:rsidP="00E177D8">
            <w:pPr>
              <w:jc w:val="center"/>
              <w:rPr>
                <w:rFonts w:cs="CMU Serif"/>
                <w:sz w:val="28"/>
                <w:szCs w:val="28"/>
              </w:rPr>
            </w:pPr>
            <w:r w:rsidRPr="00936156">
              <w:rPr>
                <w:rFonts w:cs="CMU Serif"/>
                <w:sz w:val="28"/>
                <w:szCs w:val="28"/>
              </w:rPr>
              <w:t>Indirizzo 1</w:t>
            </w:r>
          </w:p>
        </w:tc>
      </w:tr>
      <w:tr w:rsidR="00E32F34" w:rsidRPr="00936156" w14:paraId="0FD93E92" w14:textId="335F5892" w:rsidTr="00300EAF">
        <w:trPr>
          <w:trHeight w:val="567"/>
        </w:trPr>
        <w:tc>
          <w:tcPr>
            <w:tcW w:w="4146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E0DBB5A" w14:textId="41752EE7" w:rsidR="00E32F34" w:rsidRPr="00936156" w:rsidRDefault="00E32F34" w:rsidP="00E177D8">
            <w:pPr>
              <w:spacing w:line="276" w:lineRule="auto"/>
              <w:jc w:val="center"/>
              <w:rPr>
                <w:rFonts w:cs="CMU Serif"/>
                <w:sz w:val="28"/>
                <w:szCs w:val="28"/>
              </w:rPr>
            </w:pPr>
            <w:r w:rsidRPr="00936156">
              <w:rPr>
                <w:rFonts w:cs="CMU Serif"/>
                <w:sz w:val="28"/>
                <w:szCs w:val="28"/>
              </w:rPr>
              <w:t>Seconda Working-Zone</w:t>
            </w:r>
          </w:p>
        </w:tc>
        <w:tc>
          <w:tcPr>
            <w:tcW w:w="195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6BD596A1" w14:textId="4C6AAB11" w:rsidR="00E32F34" w:rsidRPr="00936156" w:rsidRDefault="00E32F34" w:rsidP="00E177D8">
            <w:pPr>
              <w:spacing w:line="276" w:lineRule="auto"/>
              <w:jc w:val="center"/>
              <w:rPr>
                <w:rFonts w:cs="CMU Serif"/>
                <w:sz w:val="28"/>
                <w:szCs w:val="28"/>
              </w:rPr>
            </w:pPr>
            <w:r w:rsidRPr="00936156">
              <w:rPr>
                <w:rFonts w:cs="CMU Serif"/>
                <w:sz w:val="28"/>
                <w:szCs w:val="28"/>
              </w:rPr>
              <w:t>Indirizzo 2</w:t>
            </w:r>
          </w:p>
        </w:tc>
      </w:tr>
      <w:tr w:rsidR="00E32F34" w:rsidRPr="00936156" w14:paraId="31D74AE8" w14:textId="052D4580" w:rsidTr="00300EAF">
        <w:trPr>
          <w:trHeight w:val="567"/>
        </w:trPr>
        <w:tc>
          <w:tcPr>
            <w:tcW w:w="4146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C422D79" w14:textId="073105AA" w:rsidR="00E32F34" w:rsidRPr="00936156" w:rsidRDefault="00E32F34" w:rsidP="00E177D8">
            <w:pPr>
              <w:spacing w:line="276" w:lineRule="auto"/>
              <w:jc w:val="center"/>
              <w:rPr>
                <w:rFonts w:cs="CMU Serif"/>
                <w:sz w:val="28"/>
                <w:szCs w:val="28"/>
              </w:rPr>
            </w:pPr>
            <w:r w:rsidRPr="00936156">
              <w:rPr>
                <w:rFonts w:cs="CMU Serif"/>
                <w:sz w:val="28"/>
                <w:szCs w:val="28"/>
              </w:rPr>
              <w:t>…</w:t>
            </w:r>
          </w:p>
        </w:tc>
        <w:tc>
          <w:tcPr>
            <w:tcW w:w="195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34CFFF0A" w14:textId="77777777" w:rsidR="00E32F34" w:rsidRPr="00936156" w:rsidRDefault="00E32F34" w:rsidP="00E177D8">
            <w:pPr>
              <w:spacing w:line="276" w:lineRule="auto"/>
              <w:jc w:val="center"/>
              <w:rPr>
                <w:rFonts w:cs="CMU Serif"/>
                <w:sz w:val="28"/>
                <w:szCs w:val="28"/>
              </w:rPr>
            </w:pPr>
          </w:p>
        </w:tc>
      </w:tr>
      <w:tr w:rsidR="00E32F34" w:rsidRPr="00936156" w14:paraId="5566237A" w14:textId="631CBB20" w:rsidTr="00300EAF">
        <w:trPr>
          <w:trHeight w:val="567"/>
        </w:trPr>
        <w:tc>
          <w:tcPr>
            <w:tcW w:w="4146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B6178DB" w14:textId="3155BBB3" w:rsidR="00E32F34" w:rsidRPr="00936156" w:rsidRDefault="00E32F34" w:rsidP="00E177D8">
            <w:pPr>
              <w:spacing w:line="276" w:lineRule="auto"/>
              <w:jc w:val="center"/>
              <w:rPr>
                <w:rFonts w:cs="CMU Serif"/>
                <w:sz w:val="28"/>
                <w:szCs w:val="28"/>
              </w:rPr>
            </w:pPr>
            <w:r w:rsidRPr="00936156">
              <w:rPr>
                <w:rFonts w:cs="CMU Serif"/>
                <w:sz w:val="28"/>
                <w:szCs w:val="28"/>
              </w:rPr>
              <w:t>Ottava Working-Zone</w:t>
            </w:r>
          </w:p>
        </w:tc>
        <w:tc>
          <w:tcPr>
            <w:tcW w:w="195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6043B535" w14:textId="7314DC93" w:rsidR="00E32F34" w:rsidRPr="00936156" w:rsidRDefault="00E32F34" w:rsidP="00E177D8">
            <w:pPr>
              <w:spacing w:line="276" w:lineRule="auto"/>
              <w:jc w:val="center"/>
              <w:rPr>
                <w:rFonts w:cs="CMU Serif"/>
                <w:sz w:val="28"/>
                <w:szCs w:val="28"/>
              </w:rPr>
            </w:pPr>
            <w:r w:rsidRPr="00936156">
              <w:rPr>
                <w:rFonts w:cs="CMU Serif"/>
                <w:sz w:val="28"/>
                <w:szCs w:val="28"/>
              </w:rPr>
              <w:t>Indirizzo 7</w:t>
            </w:r>
          </w:p>
        </w:tc>
      </w:tr>
      <w:tr w:rsidR="00E32F34" w:rsidRPr="00936156" w14:paraId="28CF908A" w14:textId="16D60289" w:rsidTr="00300EAF">
        <w:trPr>
          <w:trHeight w:val="567"/>
        </w:trPr>
        <w:tc>
          <w:tcPr>
            <w:tcW w:w="4146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A6BE8D2" w14:textId="36C758CE" w:rsidR="00E32F34" w:rsidRPr="00936156" w:rsidRDefault="00E32F34" w:rsidP="00E177D8">
            <w:pPr>
              <w:spacing w:line="276" w:lineRule="auto"/>
              <w:jc w:val="center"/>
              <w:rPr>
                <w:rFonts w:cs="CMU Serif"/>
                <w:sz w:val="28"/>
                <w:szCs w:val="28"/>
              </w:rPr>
            </w:pPr>
            <w:r w:rsidRPr="00936156">
              <w:rPr>
                <w:rFonts w:cs="CMU Serif"/>
                <w:sz w:val="28"/>
                <w:szCs w:val="28"/>
              </w:rPr>
              <w:t>Address di input</w:t>
            </w:r>
          </w:p>
        </w:tc>
        <w:tc>
          <w:tcPr>
            <w:tcW w:w="195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2B2C091A" w14:textId="732F3CFC" w:rsidR="00E32F34" w:rsidRPr="00936156" w:rsidRDefault="00E32F34" w:rsidP="00E177D8">
            <w:pPr>
              <w:spacing w:line="276" w:lineRule="auto"/>
              <w:jc w:val="center"/>
              <w:rPr>
                <w:rFonts w:cs="CMU Serif"/>
                <w:sz w:val="28"/>
                <w:szCs w:val="28"/>
              </w:rPr>
            </w:pPr>
            <w:r w:rsidRPr="00936156">
              <w:rPr>
                <w:rFonts w:cs="CMU Serif"/>
                <w:sz w:val="28"/>
                <w:szCs w:val="28"/>
              </w:rPr>
              <w:t>Indirizzo 8</w:t>
            </w:r>
          </w:p>
        </w:tc>
      </w:tr>
      <w:tr w:rsidR="00E32F34" w:rsidRPr="00936156" w14:paraId="2608FBC8" w14:textId="068E4391" w:rsidTr="00300EAF">
        <w:trPr>
          <w:trHeight w:val="567"/>
        </w:trPr>
        <w:tc>
          <w:tcPr>
            <w:tcW w:w="4146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DE8C637" w14:textId="465C3DC2" w:rsidR="00E32F34" w:rsidRPr="00936156" w:rsidRDefault="00E32F34" w:rsidP="00E177D8">
            <w:pPr>
              <w:spacing w:line="276" w:lineRule="auto"/>
              <w:jc w:val="center"/>
              <w:rPr>
                <w:rFonts w:cs="CMU Serif"/>
                <w:sz w:val="28"/>
                <w:szCs w:val="28"/>
              </w:rPr>
            </w:pPr>
            <w:r w:rsidRPr="00936156">
              <w:rPr>
                <w:rFonts w:cs="CMU Serif"/>
                <w:sz w:val="28"/>
                <w:szCs w:val="28"/>
              </w:rPr>
              <w:t>Result</w:t>
            </w:r>
          </w:p>
        </w:tc>
        <w:tc>
          <w:tcPr>
            <w:tcW w:w="195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1AC2D0EB" w14:textId="65AA8A55" w:rsidR="00E32F34" w:rsidRPr="00936156" w:rsidRDefault="00E32F34" w:rsidP="00E177D8">
            <w:pPr>
              <w:keepNext/>
              <w:spacing w:line="276" w:lineRule="auto"/>
              <w:jc w:val="center"/>
              <w:rPr>
                <w:rFonts w:cs="CMU Serif"/>
                <w:sz w:val="28"/>
                <w:szCs w:val="28"/>
              </w:rPr>
            </w:pPr>
            <w:r w:rsidRPr="00936156">
              <w:rPr>
                <w:rFonts w:cs="CMU Serif"/>
                <w:sz w:val="28"/>
                <w:szCs w:val="28"/>
              </w:rPr>
              <w:t>Indirizzo 9</w:t>
            </w:r>
          </w:p>
        </w:tc>
      </w:tr>
    </w:tbl>
    <w:p w14:paraId="732251DE" w14:textId="40FDF45A" w:rsidR="006164C9" w:rsidRPr="00936156" w:rsidRDefault="00671D24" w:rsidP="00BC636B">
      <w:pPr>
        <w:pStyle w:val="Didascalia"/>
        <w:ind w:left="708" w:firstLine="708"/>
        <w:rPr>
          <w:i/>
          <w:iCs/>
        </w:rPr>
      </w:pPr>
      <w:r w:rsidRPr="00936156">
        <w:t xml:space="preserve">Figura </w:t>
      </w:r>
      <w:fldSimple w:instr=" SEQ Figura \* ARABIC ">
        <w:r w:rsidR="00B66ABA">
          <w:rPr>
            <w:noProof/>
          </w:rPr>
          <w:t>1</w:t>
        </w:r>
      </w:fldSimple>
      <w:r w:rsidRPr="00936156">
        <w:t>: Rappresentazione indirizzi significativi della memoria</w:t>
      </w:r>
    </w:p>
    <w:p w14:paraId="0A276FE5" w14:textId="5AB71A19" w:rsidR="00671D24" w:rsidRDefault="00671D24" w:rsidP="00D5319D">
      <w:pPr>
        <w:pStyle w:val="Didascalia"/>
      </w:pPr>
    </w:p>
    <w:p w14:paraId="4DBE9C53" w14:textId="77777777" w:rsidR="006F3063" w:rsidRPr="006F3063" w:rsidRDefault="006F3063" w:rsidP="006F3063"/>
    <w:p w14:paraId="3D711869" w14:textId="23F32F81" w:rsidR="005479C2" w:rsidRPr="00936156" w:rsidRDefault="005479C2" w:rsidP="00E177D8">
      <w:pPr>
        <w:pStyle w:val="Titolo1"/>
      </w:pPr>
      <w:bookmarkStart w:id="5" w:name="_Toc49782526"/>
      <w:r w:rsidRPr="00936156">
        <w:t>Design</w:t>
      </w:r>
      <w:bookmarkEnd w:id="5"/>
    </w:p>
    <w:p w14:paraId="5914B7AF" w14:textId="5D3F5344" w:rsidR="005479C2" w:rsidRDefault="001F4388" w:rsidP="00FE21E6">
      <w:pPr>
        <w:spacing w:after="0"/>
        <w:jc w:val="both"/>
        <w:rPr>
          <w:rFonts w:cs="CMU Serif"/>
        </w:rPr>
      </w:pPr>
      <w:r w:rsidRPr="00936156">
        <w:rPr>
          <w:rFonts w:cs="CMU Serif"/>
        </w:rPr>
        <w:t xml:space="preserve">Quando il segnale </w:t>
      </w:r>
      <w:r w:rsidR="00936156" w:rsidRPr="000F1A94">
        <w:rPr>
          <w:rFonts w:ascii="CMU Typewriter Text" w:hAnsi="CMU Typewriter Text" w:cs="CMU Typewriter Text"/>
        </w:rPr>
        <w:t>i_start</w:t>
      </w:r>
      <w:r w:rsidR="00936156">
        <w:rPr>
          <w:rFonts w:cs="CMU Serif"/>
        </w:rPr>
        <w:t xml:space="preserve"> in ingresso viene portato a 1, il componente sviluppato inizia l’elaborazione spostandosi dallo stato</w:t>
      </w:r>
      <w:r w:rsidR="00FE78FE">
        <w:rPr>
          <w:rFonts w:cs="CMU Serif"/>
        </w:rPr>
        <w:t xml:space="preserve"> </w:t>
      </w:r>
      <w:r w:rsidR="00016367" w:rsidRPr="000F1A94">
        <w:rPr>
          <w:rFonts w:ascii="CMU Typewriter Text" w:hAnsi="CMU Typewriter Text" w:cs="CMU Typewriter Text"/>
        </w:rPr>
        <w:t>IDLE</w:t>
      </w:r>
      <w:r w:rsidR="00016367">
        <w:rPr>
          <w:rFonts w:cs="CMU Serif"/>
        </w:rPr>
        <w:t xml:space="preserve"> al primo stato della </w:t>
      </w:r>
      <w:r w:rsidR="00B76C4A">
        <w:rPr>
          <w:rFonts w:cs="CMU Serif"/>
        </w:rPr>
        <w:t xml:space="preserve">FSM nel quale si occupa di estrapolare il valore address di input </w:t>
      </w:r>
      <w:r w:rsidR="007C000A">
        <w:rPr>
          <w:rFonts w:cs="CMU Serif"/>
        </w:rPr>
        <w:t>che dev’essere analizzato. Una volta memorizzato l’address d’interesse per il caso di test, si sposta nel secondo stato</w:t>
      </w:r>
      <w:r w:rsidR="004624ED">
        <w:rPr>
          <w:rFonts w:cs="CMU Serif"/>
        </w:rPr>
        <w:t>.</w:t>
      </w:r>
      <w:r w:rsidR="004309A6">
        <w:rPr>
          <w:rFonts w:cs="CMU Serif"/>
        </w:rPr>
        <w:t xml:space="preserve"> Nel secondo stato viene avviata la computazione che permette al componente di </w:t>
      </w:r>
      <w:r w:rsidR="00781C8F">
        <w:rPr>
          <w:rFonts w:cs="CMU Serif"/>
        </w:rPr>
        <w:t>individuare se l’address appartiene ad una delle working zone presenti in memoria; in caso</w:t>
      </w:r>
      <w:r w:rsidR="003D4AEA">
        <w:rPr>
          <w:rFonts w:cs="CMU Serif"/>
        </w:rPr>
        <w:t xml:space="preserve"> negativo, </w:t>
      </w:r>
      <w:r w:rsidR="007E52E2">
        <w:rPr>
          <w:rFonts w:cs="CMU Serif"/>
        </w:rPr>
        <w:t xml:space="preserve">l’indirizzo viene tramesso così come è, ed un bit addizionale rispetto ai bit di indirizzamento </w:t>
      </w:r>
      <w:r w:rsidR="00A40E91">
        <w:rPr>
          <w:rFonts w:cs="CMU Serif"/>
        </w:rPr>
        <w:t>(</w:t>
      </w:r>
      <w:r w:rsidR="00A40E91" w:rsidRPr="000F1A94">
        <w:rPr>
          <w:rFonts w:ascii="CMU Typewriter Text" w:hAnsi="CMU Typewriter Text" w:cs="CMU Typewriter Text"/>
        </w:rPr>
        <w:t>WZ_BIT</w:t>
      </w:r>
      <w:r w:rsidR="00A40E91">
        <w:rPr>
          <w:rFonts w:cs="CMU Serif"/>
        </w:rPr>
        <w:t xml:space="preserve">) </w:t>
      </w:r>
      <w:r w:rsidR="007E52E2">
        <w:rPr>
          <w:rFonts w:cs="CMU Serif"/>
        </w:rPr>
        <w:t>viene mezzo a 0. In caso positivo,</w:t>
      </w:r>
      <w:r w:rsidR="00D719DA">
        <w:rPr>
          <w:rFonts w:cs="CMU Serif"/>
        </w:rPr>
        <w:t xml:space="preserve"> viene computato un nuovo indirizzo secondo </w:t>
      </w:r>
      <w:r w:rsidR="001552E3">
        <w:rPr>
          <w:rFonts w:cs="CMU Serif"/>
        </w:rPr>
        <w:t>il seguente schema</w:t>
      </w:r>
      <w:r w:rsidR="00E445CB">
        <w:rPr>
          <w:rFonts w:cs="CMU Serif"/>
        </w:rPr>
        <w:t>:</w:t>
      </w:r>
      <w:r w:rsidR="004624ED">
        <w:rPr>
          <w:rFonts w:cs="CMU Serif"/>
        </w:rPr>
        <w:t xml:space="preserve"> </w:t>
      </w:r>
      <w:r w:rsidR="006E4E78">
        <w:rPr>
          <w:rFonts w:cs="CMU Serif"/>
        </w:rPr>
        <w:t>il bit addizionale (</w:t>
      </w:r>
      <w:r w:rsidR="006E4E78" w:rsidRPr="000F1A94">
        <w:rPr>
          <w:rFonts w:ascii="CMU Typewriter Text" w:hAnsi="CMU Typewriter Text" w:cs="CMU Typewriter Text"/>
        </w:rPr>
        <w:t>WZ_BIT</w:t>
      </w:r>
      <w:r w:rsidR="006E4E78">
        <w:rPr>
          <w:rFonts w:cs="CMU Serif"/>
        </w:rPr>
        <w:t xml:space="preserve">) viene posto a 1, i bit di indirizzamento vengono divisi in 2 </w:t>
      </w:r>
      <w:r w:rsidR="004240CA">
        <w:rPr>
          <w:rFonts w:cs="CMU Serif"/>
        </w:rPr>
        <w:t>sottocampi</w:t>
      </w:r>
      <w:r w:rsidR="00041949">
        <w:rPr>
          <w:rFonts w:cs="CMU Serif"/>
        </w:rPr>
        <w:t>, il numero della working zone al quale l’indirizzo appartiene che sarà codificato in binario, l’offset rispetto all</w:t>
      </w:r>
      <w:r w:rsidR="005E7AA4">
        <w:rPr>
          <w:rFonts w:cs="CMU Serif"/>
        </w:rPr>
        <w:t>’</w:t>
      </w:r>
      <w:r w:rsidR="00041949">
        <w:rPr>
          <w:rFonts w:cs="CMU Serif"/>
        </w:rPr>
        <w:t>indirizzo di base della working zone codificato come one-hot</w:t>
      </w:r>
      <w:r w:rsidR="004240CA">
        <w:rPr>
          <w:rFonts w:cs="CMU Serif"/>
        </w:rPr>
        <w:t>.</w:t>
      </w:r>
    </w:p>
    <w:p w14:paraId="616A3549" w14:textId="10E6A931" w:rsidR="00DF6C12" w:rsidRDefault="00DF6C12" w:rsidP="00FE21E6">
      <w:pPr>
        <w:spacing w:after="0"/>
        <w:jc w:val="both"/>
        <w:rPr>
          <w:rFonts w:cs="CMU Serif"/>
        </w:rPr>
      </w:pPr>
      <w:r>
        <w:rPr>
          <w:rFonts w:cs="CMU Serif"/>
        </w:rPr>
        <w:t xml:space="preserve">Una volta </w:t>
      </w:r>
      <w:r w:rsidR="008B5293">
        <w:rPr>
          <w:rFonts w:cs="CMU Serif"/>
        </w:rPr>
        <w:t xml:space="preserve">terminata </w:t>
      </w:r>
      <w:r w:rsidR="008D2E12">
        <w:rPr>
          <w:rFonts w:cs="CMU Serif"/>
        </w:rPr>
        <w:t xml:space="preserve">l’analisi il componente riporta a 0 </w:t>
      </w:r>
      <w:r w:rsidR="008D2E12" w:rsidRPr="000F1A94">
        <w:rPr>
          <w:rFonts w:ascii="CMU Typewriter Text" w:hAnsi="CMU Typewriter Text" w:cs="CMU Typewriter Text"/>
        </w:rPr>
        <w:t>o_done</w:t>
      </w:r>
      <w:r w:rsidR="008D2E12">
        <w:rPr>
          <w:rFonts w:cs="CMU Serif"/>
        </w:rPr>
        <w:t xml:space="preserve"> per poi tornare nello stato di </w:t>
      </w:r>
      <w:r w:rsidR="008D2E12" w:rsidRPr="000F1A94">
        <w:rPr>
          <w:rFonts w:ascii="CMU Typewriter Text" w:hAnsi="CMU Typewriter Text" w:cs="CMU Typewriter Text"/>
        </w:rPr>
        <w:t>IDLE</w:t>
      </w:r>
      <w:r w:rsidR="00087C8A">
        <w:rPr>
          <w:rFonts w:cs="CMU Serif"/>
        </w:rPr>
        <w:t xml:space="preserve">, in attesa di un nuovo segnale di </w:t>
      </w:r>
      <w:r w:rsidR="00087C8A" w:rsidRPr="000F1A94">
        <w:rPr>
          <w:rFonts w:ascii="CMU Typewriter Text" w:hAnsi="CMU Typewriter Text" w:cs="CMU Typewriter Text"/>
        </w:rPr>
        <w:t>i_start</w:t>
      </w:r>
      <w:r w:rsidR="00087C8A">
        <w:rPr>
          <w:rFonts w:cs="CMU Serif"/>
        </w:rPr>
        <w:t>.</w:t>
      </w:r>
    </w:p>
    <w:p w14:paraId="0BD77AE2" w14:textId="4701E581" w:rsidR="007A5CA1" w:rsidRDefault="005E7A2D" w:rsidP="00FE21E6">
      <w:pPr>
        <w:spacing w:after="0"/>
        <w:jc w:val="both"/>
        <w:rPr>
          <w:rFonts w:cs="CMU Serif"/>
        </w:rPr>
      </w:pPr>
      <w:r>
        <w:rPr>
          <w:rFonts w:cs="CMU Serif"/>
        </w:rPr>
        <w:t>Il compo</w:t>
      </w:r>
      <w:r w:rsidR="00292095">
        <w:rPr>
          <w:rFonts w:cs="CMU Serif"/>
        </w:rPr>
        <w:t xml:space="preserve">nente risponde inoltre ad un segnale di </w:t>
      </w:r>
      <w:proofErr w:type="spellStart"/>
      <w:r w:rsidR="00292095" w:rsidRPr="000F1A94">
        <w:rPr>
          <w:rFonts w:ascii="CMU Typewriter Text" w:hAnsi="CMU Typewriter Text" w:cs="CMU Typewriter Text"/>
        </w:rPr>
        <w:t>i_rst</w:t>
      </w:r>
      <w:proofErr w:type="spellEnd"/>
      <w:r w:rsidR="00292095">
        <w:rPr>
          <w:rFonts w:cs="CMU Serif"/>
        </w:rPr>
        <w:t xml:space="preserve"> che</w:t>
      </w:r>
      <w:r w:rsidR="00DF6C12">
        <w:rPr>
          <w:rFonts w:cs="CMU Serif"/>
        </w:rPr>
        <w:t xml:space="preserve">, insieme agli altri, </w:t>
      </w:r>
      <w:r w:rsidR="00D4151F">
        <w:rPr>
          <w:rFonts w:cs="CMU Serif"/>
        </w:rPr>
        <w:t>ci porta a definire una FMS</w:t>
      </w:r>
      <w:r w:rsidR="00615E55">
        <w:rPr>
          <w:rFonts w:cs="CMU Serif"/>
        </w:rPr>
        <w:t xml:space="preserve"> con </w:t>
      </w:r>
      <w:r w:rsidR="00615E55">
        <w:rPr>
          <w:rFonts w:cs="CMU Serif"/>
          <w:i/>
          <w:iCs/>
        </w:rPr>
        <w:t>data path</w:t>
      </w:r>
      <w:r w:rsidR="00615E55">
        <w:rPr>
          <w:rFonts w:cs="CMU Serif"/>
        </w:rPr>
        <w:t>, che combina una normale FSM con tipici circuiti sequenziali.</w:t>
      </w:r>
    </w:p>
    <w:p w14:paraId="2ECE5C55" w14:textId="6B3D30C7" w:rsidR="0043457B" w:rsidRPr="00615E55" w:rsidRDefault="0043457B" w:rsidP="00FE21E6">
      <w:pPr>
        <w:spacing w:after="0"/>
        <w:jc w:val="both"/>
        <w:rPr>
          <w:rFonts w:cs="CMU Serif"/>
        </w:rPr>
      </w:pPr>
      <w:r>
        <w:rPr>
          <w:rFonts w:cs="CMU Serif"/>
        </w:rPr>
        <w:t>Segue</w:t>
      </w:r>
      <w:r w:rsidR="008A72D3">
        <w:rPr>
          <w:rFonts w:cs="CMU Serif"/>
        </w:rPr>
        <w:t xml:space="preserve"> la descrizione della FSM.</w:t>
      </w:r>
    </w:p>
    <w:p w14:paraId="0B6D570F" w14:textId="7CB19CD5" w:rsidR="004240CA" w:rsidRDefault="004240CA" w:rsidP="00FE21E6">
      <w:pPr>
        <w:spacing w:after="0"/>
        <w:jc w:val="both"/>
        <w:rPr>
          <w:rFonts w:cs="CMU Serif"/>
        </w:rPr>
      </w:pPr>
    </w:p>
    <w:p w14:paraId="44DA9509" w14:textId="5B8FAC62" w:rsidR="004240CA" w:rsidRDefault="004240CA" w:rsidP="00FE21E6">
      <w:pPr>
        <w:pStyle w:val="Titolo2"/>
        <w:jc w:val="both"/>
      </w:pPr>
      <w:bookmarkStart w:id="6" w:name="_Toc49782527"/>
      <w:r>
        <w:lastRenderedPageBreak/>
        <w:t>Stati della macchina</w:t>
      </w:r>
      <w:bookmarkEnd w:id="6"/>
    </w:p>
    <w:p w14:paraId="5B8FCE29" w14:textId="581B249A" w:rsidR="004240CA" w:rsidRDefault="00A450F9" w:rsidP="00FE21E6">
      <w:pPr>
        <w:spacing w:after="0"/>
        <w:jc w:val="both"/>
      </w:pPr>
      <w:r>
        <w:t xml:space="preserve">La macchina costruita è composta da </w:t>
      </w:r>
      <w:proofErr w:type="gramStart"/>
      <w:r>
        <w:t>5</w:t>
      </w:r>
      <w:proofErr w:type="gramEnd"/>
      <w:r>
        <w:t xml:space="preserve"> stati.</w:t>
      </w:r>
    </w:p>
    <w:p w14:paraId="24581950" w14:textId="77777777" w:rsidR="009B6A85" w:rsidRDefault="009B6A85" w:rsidP="00FE21E6">
      <w:pPr>
        <w:spacing w:after="0"/>
        <w:jc w:val="both"/>
      </w:pPr>
    </w:p>
    <w:p w14:paraId="2CEA13DD" w14:textId="75C440C9" w:rsidR="005D7DDC" w:rsidRDefault="00CA556E" w:rsidP="009B6A85">
      <w:pPr>
        <w:pStyle w:val="Titolo3"/>
      </w:pPr>
      <w:bookmarkStart w:id="7" w:name="_Toc49782528"/>
      <w:r w:rsidRPr="00995A97">
        <w:rPr>
          <w:rFonts w:ascii="CMU Typewriter Text" w:hAnsi="CMU Typewriter Text" w:cs="CMU Typewriter Text"/>
        </w:rPr>
        <w:t>IDLE</w:t>
      </w:r>
      <w:r>
        <w:t xml:space="preserve"> state</w:t>
      </w:r>
      <w:bookmarkEnd w:id="7"/>
    </w:p>
    <w:p w14:paraId="04F643E1" w14:textId="2D8F2453" w:rsidR="00526518" w:rsidRDefault="00526518" w:rsidP="00FE21E6">
      <w:pPr>
        <w:spacing w:after="0"/>
        <w:jc w:val="both"/>
      </w:pPr>
      <w:r>
        <w:t xml:space="preserve">Stato </w:t>
      </w:r>
      <w:r w:rsidR="002B7F00">
        <w:t xml:space="preserve">iniziale della macchina a stati. Attende il segnale di </w:t>
      </w:r>
      <w:r w:rsidR="002B7F00" w:rsidRPr="000F1A94">
        <w:rPr>
          <w:rFonts w:ascii="CMU Typewriter Text" w:hAnsi="CMU Typewriter Text" w:cs="CMU Typewriter Text"/>
        </w:rPr>
        <w:t>i_start</w:t>
      </w:r>
      <w:r w:rsidR="00947AAD">
        <w:t xml:space="preserve"> per passare allo stato successivo. </w:t>
      </w:r>
      <w:r w:rsidR="00BF6798">
        <w:t xml:space="preserve">Nel momento in cui viene alzato il segnale di </w:t>
      </w:r>
      <w:proofErr w:type="spellStart"/>
      <w:r w:rsidR="00BF6798" w:rsidRPr="000F1A94">
        <w:rPr>
          <w:rFonts w:ascii="CMU Typewriter Text" w:hAnsi="CMU Typewriter Text" w:cs="CMU Typewriter Text"/>
        </w:rPr>
        <w:t>i_rst</w:t>
      </w:r>
      <w:proofErr w:type="spellEnd"/>
      <w:r w:rsidR="00BF6798">
        <w:t xml:space="preserve"> la fsm torna in questo stato.</w:t>
      </w:r>
    </w:p>
    <w:p w14:paraId="67715D64" w14:textId="77777777" w:rsidR="009B6A85" w:rsidRPr="00526518" w:rsidRDefault="009B6A85" w:rsidP="00FE21E6">
      <w:pPr>
        <w:spacing w:after="0"/>
        <w:jc w:val="both"/>
      </w:pPr>
    </w:p>
    <w:p w14:paraId="7536CF37" w14:textId="41813C35" w:rsidR="005D7DDC" w:rsidRDefault="005D7DDC" w:rsidP="009B6A85">
      <w:pPr>
        <w:pStyle w:val="Titolo3"/>
      </w:pPr>
      <w:bookmarkStart w:id="8" w:name="_Toc49782529"/>
      <w:r w:rsidRPr="00995A97">
        <w:rPr>
          <w:rFonts w:ascii="CMU Typewriter Text" w:hAnsi="CMU Typewriter Text" w:cs="CMU Typewriter Text"/>
        </w:rPr>
        <w:t>GET_ADDRESS</w:t>
      </w:r>
      <w:r>
        <w:t xml:space="preserve"> state</w:t>
      </w:r>
      <w:bookmarkEnd w:id="8"/>
    </w:p>
    <w:p w14:paraId="15EF8902" w14:textId="05049141" w:rsidR="00BF6798" w:rsidRDefault="00DD2DBE" w:rsidP="00FE21E6">
      <w:pPr>
        <w:spacing w:after="0"/>
        <w:jc w:val="both"/>
      </w:pPr>
      <w:r>
        <w:t xml:space="preserve">Stato in cui viene memorizzato </w:t>
      </w:r>
      <w:r w:rsidR="00761740">
        <w:t xml:space="preserve">in un registro, il valore </w:t>
      </w:r>
      <w:r w:rsidR="00761740" w:rsidRPr="000F1A94">
        <w:rPr>
          <w:rFonts w:ascii="CMU Typewriter Text" w:hAnsi="CMU Typewriter Text" w:cs="CMU Typewriter Text"/>
        </w:rPr>
        <w:t>ADDRESS</w:t>
      </w:r>
      <w:r w:rsidR="00761740">
        <w:t xml:space="preserve"> da analizzare per </w:t>
      </w:r>
      <w:r w:rsidR="0082594E">
        <w:t>individuarne l’eventuale appartenenza ad una working zone.</w:t>
      </w:r>
    </w:p>
    <w:p w14:paraId="1B450C1C" w14:textId="77777777" w:rsidR="009B6A85" w:rsidRPr="00BF6798" w:rsidRDefault="009B6A85" w:rsidP="00FE21E6">
      <w:pPr>
        <w:spacing w:after="0"/>
        <w:jc w:val="both"/>
      </w:pPr>
    </w:p>
    <w:p w14:paraId="52B8705C" w14:textId="4E15E6B0" w:rsidR="005D7DDC" w:rsidRDefault="00676CD2" w:rsidP="009B6A85">
      <w:pPr>
        <w:pStyle w:val="Titolo3"/>
      </w:pPr>
      <w:bookmarkStart w:id="9" w:name="_Toc49782530"/>
      <w:r w:rsidRPr="00995A97">
        <w:rPr>
          <w:rFonts w:ascii="CMU Typewriter Text" w:hAnsi="CMU Typewriter Text" w:cs="CMU Typewriter Text"/>
        </w:rPr>
        <w:t>CHECK_WZ</w:t>
      </w:r>
      <w:r>
        <w:t xml:space="preserve"> </w:t>
      </w:r>
      <w:r w:rsidR="005D7DDC">
        <w:t>state</w:t>
      </w:r>
      <w:bookmarkEnd w:id="9"/>
    </w:p>
    <w:p w14:paraId="393FBE43" w14:textId="26F9ABCB" w:rsidR="00875486" w:rsidRDefault="00E21F83" w:rsidP="00FE21E6">
      <w:pPr>
        <w:spacing w:after="0"/>
        <w:jc w:val="both"/>
      </w:pPr>
      <w:r>
        <w:t xml:space="preserve">Stato in cui vengono memorizzati uno alla volta, i valori delle 8 working zone, ed in cui </w:t>
      </w:r>
      <w:r w:rsidR="006D16EC">
        <w:t>viene calcolata l’eventuale appartenenza dell’</w:t>
      </w:r>
      <w:r w:rsidR="006D16EC" w:rsidRPr="000F1A94">
        <w:rPr>
          <w:rFonts w:ascii="CMU Typewriter Text" w:hAnsi="CMU Typewriter Text" w:cs="CMU Typewriter Text"/>
        </w:rPr>
        <w:t>ADDRESS</w:t>
      </w:r>
      <w:r w:rsidR="006D16EC">
        <w:t xml:space="preserve"> ad uno di essi.</w:t>
      </w:r>
    </w:p>
    <w:p w14:paraId="53EE3700" w14:textId="12FACEF3" w:rsidR="00C64575" w:rsidRDefault="006D16EC" w:rsidP="00FE21E6">
      <w:pPr>
        <w:spacing w:after="0"/>
        <w:jc w:val="both"/>
      </w:pPr>
      <w:r>
        <w:t xml:space="preserve">Se la differenza tra l’indirizzo </w:t>
      </w:r>
      <w:r w:rsidR="006F08B4">
        <w:t>della working zone in analisi e quello dell’</w:t>
      </w:r>
      <w:r w:rsidR="006F08B4" w:rsidRPr="000F1A94">
        <w:rPr>
          <w:rFonts w:ascii="CMU Typewriter Text" w:hAnsi="CMU Typewriter Text" w:cs="CMU Typewriter Text"/>
        </w:rPr>
        <w:t>ADDRESS</w:t>
      </w:r>
      <w:r w:rsidR="006F08B4">
        <w:t xml:space="preserve"> è compreso tra 0 e 3, l’</w:t>
      </w:r>
      <w:r w:rsidR="006F08B4" w:rsidRPr="000F1A94">
        <w:rPr>
          <w:rFonts w:ascii="CMU Typewriter Text" w:hAnsi="CMU Typewriter Text" w:cs="CMU Typewriter Text"/>
        </w:rPr>
        <w:t>ADDRESS</w:t>
      </w:r>
      <w:r w:rsidR="006F08B4">
        <w:t xml:space="preserve"> appartiene</w:t>
      </w:r>
      <w:r w:rsidR="00E738D7">
        <w:t xml:space="preserve"> alla working zone correntemente in analisi.</w:t>
      </w:r>
    </w:p>
    <w:p w14:paraId="0FAE34E3" w14:textId="3AE203DD" w:rsidR="00E738D7" w:rsidRDefault="00E738D7" w:rsidP="00FE21E6">
      <w:pPr>
        <w:spacing w:after="0"/>
        <w:jc w:val="both"/>
      </w:pPr>
      <w:r>
        <w:t>Se la differenza risulta non essere compresa tra 0 e 3, l’</w:t>
      </w:r>
      <w:r w:rsidRPr="000F1A94">
        <w:rPr>
          <w:rFonts w:ascii="CMU Typewriter Text" w:hAnsi="CMU Typewriter Text" w:cs="CMU Typewriter Text"/>
        </w:rPr>
        <w:t>ADDRESS</w:t>
      </w:r>
      <w:r>
        <w:t xml:space="preserve"> non appartiene alla working zone in analisi e si passa a verificare la successiva.</w:t>
      </w:r>
    </w:p>
    <w:p w14:paraId="1615B615" w14:textId="03D7EF45" w:rsidR="00AF0D83" w:rsidRDefault="00C64575" w:rsidP="00FE21E6">
      <w:pPr>
        <w:spacing w:after="0"/>
        <w:jc w:val="both"/>
      </w:pPr>
      <w:r>
        <w:t>Nel momento in cui viene verificata l’appartenenza dell’</w:t>
      </w:r>
      <w:r w:rsidRPr="000F1A94">
        <w:rPr>
          <w:rFonts w:ascii="CMU Typewriter Text" w:hAnsi="CMU Typewriter Text" w:cs="CMU Typewriter Text"/>
        </w:rPr>
        <w:t>ADDRESS</w:t>
      </w:r>
      <w:r>
        <w:t xml:space="preserve"> ad una delle 8 working zone, o, nel caso in cui </w:t>
      </w:r>
      <w:r w:rsidR="00AF0D83">
        <w:t>si verifica che non appartiene a nessuna delle 8 working zone, la fsm passa allo stato successivo per la scrittura del risultato finale.</w:t>
      </w:r>
    </w:p>
    <w:p w14:paraId="0E02D707" w14:textId="77777777" w:rsidR="00BC4D41" w:rsidRPr="00875486" w:rsidRDefault="00BC4D41" w:rsidP="00FE21E6">
      <w:pPr>
        <w:spacing w:after="0"/>
        <w:jc w:val="both"/>
      </w:pPr>
    </w:p>
    <w:p w14:paraId="08BB4B2C" w14:textId="74F5C577" w:rsidR="005D7DDC" w:rsidRDefault="00676CD2" w:rsidP="009B6A85">
      <w:pPr>
        <w:pStyle w:val="Titolo3"/>
      </w:pPr>
      <w:bookmarkStart w:id="10" w:name="_Toc49782531"/>
      <w:r w:rsidRPr="00995A97">
        <w:rPr>
          <w:rFonts w:ascii="CMU Typewriter Text" w:hAnsi="CMU Typewriter Text" w:cs="CMU Typewriter Text"/>
        </w:rPr>
        <w:t>WRITE_OUT</w:t>
      </w:r>
      <w:r>
        <w:t xml:space="preserve"> </w:t>
      </w:r>
      <w:r w:rsidR="005D7DDC">
        <w:t>state</w:t>
      </w:r>
      <w:bookmarkEnd w:id="10"/>
    </w:p>
    <w:p w14:paraId="1AF0CB02" w14:textId="43EB9C95" w:rsidR="00875486" w:rsidRDefault="00E113D6" w:rsidP="00FE21E6">
      <w:pPr>
        <w:spacing w:after="0"/>
        <w:jc w:val="both"/>
      </w:pPr>
      <w:r>
        <w:t>Stato in cui viene scritto l’</w:t>
      </w:r>
      <w:r w:rsidRPr="000F1A94">
        <w:rPr>
          <w:rFonts w:ascii="CMU Typewriter Text" w:hAnsi="CMU Typewriter Text" w:cs="CMU Typewriter Text"/>
        </w:rPr>
        <w:t>ADDRESS</w:t>
      </w:r>
      <w:r>
        <w:t xml:space="preserve"> finale</w:t>
      </w:r>
      <w:r w:rsidR="006029ED">
        <w:t>.</w:t>
      </w:r>
    </w:p>
    <w:p w14:paraId="38A19F50" w14:textId="06D3E9B2" w:rsidR="006D466A" w:rsidRDefault="006029ED" w:rsidP="00FE21E6">
      <w:pPr>
        <w:spacing w:after="0"/>
        <w:jc w:val="both"/>
      </w:pPr>
      <w:r>
        <w:t xml:space="preserve">Nel caso in cui quello di partenza </w:t>
      </w:r>
      <w:r w:rsidR="001121D6">
        <w:t xml:space="preserve">non </w:t>
      </w:r>
      <w:r>
        <w:t xml:space="preserve">appartenga ad una working zone, </w:t>
      </w:r>
      <w:r w:rsidR="00684391">
        <w:t xml:space="preserve">l’address risultate </w:t>
      </w:r>
      <w:r w:rsidR="00357165">
        <w:t>viene scritto concatenando l’</w:t>
      </w:r>
      <w:r w:rsidR="00357165" w:rsidRPr="000F1A94">
        <w:rPr>
          <w:rFonts w:ascii="CMU Typewriter Text" w:hAnsi="CMU Typewriter Text" w:cs="CMU Typewriter Text"/>
        </w:rPr>
        <w:t>ADDRESS</w:t>
      </w:r>
      <w:r w:rsidR="00357165">
        <w:t xml:space="preserve"> iniziale con </w:t>
      </w:r>
      <w:r w:rsidR="00EB15FE">
        <w:t>uno 0 davanti. Nel caso opposto,</w:t>
      </w:r>
      <w:r w:rsidR="0072258F">
        <w:t xml:space="preserve"> invece, </w:t>
      </w:r>
      <w:r w:rsidR="00A0407C">
        <w:t>l’address risultante si ottiene traducendo l’indirizzo attraverso un offset rispetto alla working zone codificato in one-hot</w:t>
      </w:r>
      <w:r w:rsidR="009440B2">
        <w:t>, successivamente trasmesso concatenandolo con un 1 in testa.</w:t>
      </w:r>
    </w:p>
    <w:p w14:paraId="0AB9066B" w14:textId="57F1E5AC" w:rsidR="005F696F" w:rsidRDefault="005F696F" w:rsidP="00FE21E6">
      <w:pPr>
        <w:spacing w:after="0"/>
        <w:jc w:val="both"/>
      </w:pPr>
      <w:r>
        <w:t xml:space="preserve">In questo stato viene posto ad 1 </w:t>
      </w:r>
      <w:r w:rsidRPr="000F1A94">
        <w:rPr>
          <w:rFonts w:ascii="CMU Typewriter Text" w:hAnsi="CMU Typewriter Text" w:cs="CMU Typewriter Text"/>
        </w:rPr>
        <w:t>o_done</w:t>
      </w:r>
      <w:r>
        <w:t>.</w:t>
      </w:r>
    </w:p>
    <w:p w14:paraId="7604E926" w14:textId="77777777" w:rsidR="00BC4D41" w:rsidRDefault="00BC4D41" w:rsidP="00FE21E6">
      <w:pPr>
        <w:spacing w:after="0"/>
        <w:jc w:val="both"/>
      </w:pPr>
    </w:p>
    <w:p w14:paraId="305EFB9A" w14:textId="339355B8" w:rsidR="00344380" w:rsidRPr="00FE21E6" w:rsidRDefault="00676CD2" w:rsidP="009B6A85">
      <w:pPr>
        <w:pStyle w:val="Titolo3"/>
      </w:pPr>
      <w:bookmarkStart w:id="11" w:name="_Toc49782532"/>
      <w:r w:rsidRPr="00995A97">
        <w:rPr>
          <w:rFonts w:ascii="CMU Typewriter Text" w:hAnsi="CMU Typewriter Text" w:cs="CMU Typewriter Text"/>
        </w:rPr>
        <w:t>DONE</w:t>
      </w:r>
      <w:r w:rsidRPr="00FE21E6">
        <w:t xml:space="preserve"> </w:t>
      </w:r>
      <w:r w:rsidR="005D7DDC" w:rsidRPr="009B6A85">
        <w:t>state</w:t>
      </w:r>
      <w:bookmarkEnd w:id="11"/>
    </w:p>
    <w:p w14:paraId="364C5567" w14:textId="1EF91C67" w:rsidR="00000506" w:rsidRDefault="003748E4" w:rsidP="00FE21E6">
      <w:pPr>
        <w:spacing w:after="0"/>
        <w:jc w:val="both"/>
      </w:pPr>
      <w:r>
        <w:t xml:space="preserve">Stato in cui si attende che la memoria abbassi </w:t>
      </w:r>
      <w:proofErr w:type="spellStart"/>
      <w:r w:rsidRPr="000F1A94">
        <w:rPr>
          <w:rFonts w:ascii="CMU Typewriter Text" w:hAnsi="CMU Typewriter Text" w:cs="CMU Typewriter Text"/>
        </w:rPr>
        <w:t>i_state</w:t>
      </w:r>
      <w:proofErr w:type="spellEnd"/>
      <w:r w:rsidR="000B29AB">
        <w:t xml:space="preserve"> per poter abbassare </w:t>
      </w:r>
      <w:r w:rsidR="000B29AB" w:rsidRPr="000F1A94">
        <w:rPr>
          <w:rFonts w:ascii="CMU Typewriter Text" w:hAnsi="CMU Typewriter Text" w:cs="CMU Typewriter Text"/>
        </w:rPr>
        <w:t>o_done</w:t>
      </w:r>
      <w:r w:rsidR="000B29AB">
        <w:t xml:space="preserve"> e tornare nello stato iniziale di </w:t>
      </w:r>
      <w:r w:rsidR="000B29AB" w:rsidRPr="000F1A94">
        <w:rPr>
          <w:rFonts w:ascii="CMU Typewriter Text" w:hAnsi="CMU Typewriter Text" w:cs="CMU Typewriter Text"/>
        </w:rPr>
        <w:t>IDLE</w:t>
      </w:r>
      <w:r w:rsidR="000B29AB">
        <w:t>.</w:t>
      </w:r>
    </w:p>
    <w:p w14:paraId="31CDCAA2" w14:textId="77777777" w:rsidR="00B849D4" w:rsidRDefault="00B849D4" w:rsidP="00E177D8">
      <w:pPr>
        <w:spacing w:after="0"/>
      </w:pPr>
    </w:p>
    <w:p w14:paraId="65F1DC67" w14:textId="4AFFCAF5" w:rsidR="00B154F6" w:rsidRDefault="00D60D6B" w:rsidP="00E177D8">
      <w:pPr>
        <w:pStyle w:val="Titolo2"/>
      </w:pPr>
      <w:bookmarkStart w:id="12" w:name="_Toc49782533"/>
      <w:r>
        <w:t>Scelte progettuali</w:t>
      </w:r>
      <w:bookmarkEnd w:id="12"/>
    </w:p>
    <w:p w14:paraId="5219F218" w14:textId="71FE1C76" w:rsidR="00D60D6B" w:rsidRDefault="00F2388A" w:rsidP="00FE21E6">
      <w:pPr>
        <w:spacing w:after="0"/>
        <w:jc w:val="both"/>
      </w:pPr>
      <w:r>
        <w:t xml:space="preserve">La principale scelta progettuale risiede nel tentativo di </w:t>
      </w:r>
      <w:r w:rsidR="00124632">
        <w:t xml:space="preserve">sviluppare </w:t>
      </w:r>
      <w:r>
        <w:t>una FSM più lineare e semplice possibile</w:t>
      </w:r>
      <w:r w:rsidR="008329AF">
        <w:t xml:space="preserve"> a costo di </w:t>
      </w:r>
      <w:r w:rsidR="00124632">
        <w:t>ottenere condizioni leggermente più elaborate</w:t>
      </w:r>
      <w:r w:rsidR="00482934">
        <w:t>.</w:t>
      </w:r>
      <w:r w:rsidR="00DF06D2">
        <w:t xml:space="preserve"> Questa scelta </w:t>
      </w:r>
      <w:r w:rsidR="00180D0A">
        <w:t xml:space="preserve">di raggruppare </w:t>
      </w:r>
      <w:r w:rsidR="00EA7CD7">
        <w:t>in pochi stati tutte le condizioni ci ha permesso di ottenere risultati più prestazionali</w:t>
      </w:r>
      <w:r w:rsidR="00165936">
        <w:t xml:space="preserve"> in termini temporali, senza sprecare cicli di clock</w:t>
      </w:r>
      <w:r w:rsidR="009F5B3C">
        <w:t>.</w:t>
      </w:r>
    </w:p>
    <w:p w14:paraId="231D5A2C" w14:textId="6485345D" w:rsidR="00482934" w:rsidRDefault="00482934" w:rsidP="00FE21E6">
      <w:pPr>
        <w:spacing w:after="0"/>
        <w:jc w:val="both"/>
      </w:pPr>
      <w:r>
        <w:lastRenderedPageBreak/>
        <w:t xml:space="preserve">L’algoritmo determina il risultato finale utilizzando come operazioni logiche solamente </w:t>
      </w:r>
      <w:r w:rsidR="004327E2">
        <w:t xml:space="preserve">la SUB </w:t>
      </w:r>
      <w:r w:rsidR="00537CBB">
        <w:t xml:space="preserve">tra due registri </w:t>
      </w:r>
      <w:r w:rsidR="0007648A">
        <w:t>e tenendo conto dei passi grazie ad un COUNTER.</w:t>
      </w:r>
    </w:p>
    <w:p w14:paraId="0C53A1CA" w14:textId="574303A8" w:rsidR="00A83A2B" w:rsidRPr="00D60D6B" w:rsidRDefault="00A83A2B" w:rsidP="00FE21E6">
      <w:pPr>
        <w:spacing w:after="0"/>
        <w:jc w:val="both"/>
      </w:pPr>
      <w:r>
        <w:t>Vengono inoltre memorizzate pochissime informazioni, strettamente necessarie</w:t>
      </w:r>
      <w:r w:rsidR="00E060B3">
        <w:t>. L’</w:t>
      </w:r>
      <w:r w:rsidR="00E060B3" w:rsidRPr="000F1A94">
        <w:rPr>
          <w:rFonts w:ascii="CMU Typewriter Text" w:hAnsi="CMU Typewriter Text" w:cs="CMU Typewriter Text"/>
        </w:rPr>
        <w:t>ADDRESS</w:t>
      </w:r>
      <w:r w:rsidR="00E060B3">
        <w:t xml:space="preserve"> iniziale viene memorizzato per permettere la sottrazione necessaria al confronto </w:t>
      </w:r>
      <w:r w:rsidR="00510945">
        <w:t xml:space="preserve">negli stati successivi; </w:t>
      </w:r>
      <w:r w:rsidR="00D56E3A">
        <w:t>gli indirizzi del</w:t>
      </w:r>
      <w:r w:rsidR="00510945">
        <w:t xml:space="preserve">le working zone vengono invece salvati </w:t>
      </w:r>
      <w:r w:rsidR="00D56E3A">
        <w:t xml:space="preserve">per </w:t>
      </w:r>
      <w:r w:rsidR="00510945">
        <w:t>i pochi cicli di clock necessari</w:t>
      </w:r>
      <w:r w:rsidR="00D56E3A">
        <w:t xml:space="preserve"> ad eseguire la sottrazione ed il controllo </w:t>
      </w:r>
      <w:r w:rsidR="00B10891">
        <w:t>sull’eventuale appartenenza dell’</w:t>
      </w:r>
      <w:r w:rsidR="00B10891" w:rsidRPr="000F1A94">
        <w:rPr>
          <w:rFonts w:ascii="CMU Typewriter Text" w:hAnsi="CMU Typewriter Text" w:cs="CMU Typewriter Text"/>
        </w:rPr>
        <w:t>ADDRESS</w:t>
      </w:r>
      <w:r w:rsidR="00B10891">
        <w:t xml:space="preserve"> alla corrente working zone.</w:t>
      </w:r>
    </w:p>
    <w:p w14:paraId="455CD2D3" w14:textId="40F016FA" w:rsidR="00D5294F" w:rsidRDefault="00251E40" w:rsidP="00E177D8">
      <w:pPr>
        <w:spacing w:after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0560" behindDoc="1" locked="0" layoutInCell="1" allowOverlap="1" wp14:anchorId="3BA890E6" wp14:editId="3E16326B">
                <wp:simplePos x="0" y="0"/>
                <wp:positionH relativeFrom="column">
                  <wp:posOffset>925830</wp:posOffset>
                </wp:positionH>
                <wp:positionV relativeFrom="paragraph">
                  <wp:posOffset>3910910</wp:posOffset>
                </wp:positionV>
                <wp:extent cx="4237990" cy="635"/>
                <wp:effectExtent l="0" t="0" r="0" b="0"/>
                <wp:wrapTight wrapText="bothSides">
                  <wp:wrapPolygon edited="0">
                    <wp:start x="0" y="0"/>
                    <wp:lineTo x="0" y="19918"/>
                    <wp:lineTo x="21458" y="19918"/>
                    <wp:lineTo x="21458" y="0"/>
                    <wp:lineTo x="0" y="0"/>
                  </wp:wrapPolygon>
                </wp:wrapTight>
                <wp:docPr id="1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379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FD61F6" w14:textId="29A70ADE" w:rsidR="00B10891" w:rsidRPr="00D5319D" w:rsidRDefault="00B10891" w:rsidP="00D5319D">
                            <w:pPr>
                              <w:pStyle w:val="Didascalia"/>
                            </w:pPr>
                            <w:r w:rsidRPr="00D5319D">
                              <w:t xml:space="preserve">Figura </w:t>
                            </w:r>
                            <w:fldSimple w:instr=" SEQ Figura \* ARABIC ">
                              <w:r w:rsidR="00B66ABA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 w:rsidRPr="00D5319D">
                              <w:t>: Macchina a Stati con le principali condizioni di transizione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BA890E6" id="_x0000_t202" coordsize="21600,21600" o:spt="202" path="m,l,21600r21600,l21600,xe">
                <v:stroke joinstyle="miter"/>
                <v:path gradientshapeok="t" o:connecttype="rect"/>
              </v:shapetype>
              <v:shape id="Casella di testo 1" o:spid="_x0000_s1026" type="#_x0000_t202" style="position:absolute;left:0;text-align:left;margin-left:72.9pt;margin-top:307.95pt;width:333.7pt;height:.05pt;z-index:-251665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" stroked="f">
                <v:textbox style="mso-fit-shape-to-text:t" inset="0,0,0,0">
                  <w:txbxContent>
                    <w:p w14:paraId="09FD61F6" w14:textId="29A70ADE" w:rsidR="00B10891" w:rsidRPr="00D5319D" w:rsidRDefault="00B10891" w:rsidP="00D5319D">
                      <w:pPr>
                        <w:pStyle w:val="Didascalia"/>
                      </w:pPr>
                      <w:r w:rsidRPr="00D5319D">
                        <w:t xml:space="preserve">Figura </w:t>
                      </w:r>
                      <w:fldSimple w:instr=" SEQ Figura \* ARABIC ">
                        <w:r w:rsidR="00B66ABA">
                          <w:rPr>
                            <w:noProof/>
                          </w:rPr>
                          <w:t>2</w:t>
                        </w:r>
                      </w:fldSimple>
                      <w:r w:rsidRPr="00D5319D">
                        <w:t>: Macchina a Stati con le principali condizioni di transizione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D5294F">
        <w:rPr>
          <w:noProof/>
        </w:rPr>
        <w:drawing>
          <wp:inline distT="0" distB="0" distL="0" distR="0" wp14:anchorId="2AF75127" wp14:editId="4086AA86">
            <wp:extent cx="4368776" cy="3861435"/>
            <wp:effectExtent l="0" t="0" r="0" b="5715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magine 2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776" cy="386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49877" w14:textId="52101E24" w:rsidR="00000506" w:rsidRDefault="00000506" w:rsidP="00E177D8">
      <w:pPr>
        <w:spacing w:after="0"/>
      </w:pPr>
    </w:p>
    <w:p w14:paraId="4F613EC4" w14:textId="0E203DDC" w:rsidR="003608A2" w:rsidRDefault="003608A2" w:rsidP="00E177D8">
      <w:pPr>
        <w:spacing w:after="0"/>
      </w:pPr>
    </w:p>
    <w:p w14:paraId="188D99EC" w14:textId="6F4D3CC4" w:rsidR="00C70245" w:rsidRDefault="00EE2C31" w:rsidP="00727AEE">
      <w:pPr>
        <w:spacing w:after="0"/>
        <w:jc w:val="both"/>
      </w:pPr>
      <w:r>
        <w:t>L</w:t>
      </w:r>
      <w:r w:rsidR="00DA1601">
        <w:t>e</w:t>
      </w:r>
      <w:r>
        <w:t xml:space="preserve"> transizioni della macchina a stati qui riportata risultano essere una semplificazione di quelle reali.</w:t>
      </w:r>
      <w:r w:rsidR="00DA1601">
        <w:t xml:space="preserve"> Sono state omesse le transazioni lanciate </w:t>
      </w:r>
      <w:r w:rsidR="00722964">
        <w:t>dal comando di reset ed alcuni degli autoanelli necessari alla corretta sincronizzazione dei cicli di clock con i segnali</w:t>
      </w:r>
      <w:r w:rsidR="00727AEE">
        <w:t xml:space="preserve"> per una corretta lettura da memoria.</w:t>
      </w:r>
    </w:p>
    <w:p w14:paraId="18D998C5" w14:textId="77777777" w:rsidR="00C70245" w:rsidRDefault="00C70245" w:rsidP="00E177D8">
      <w:pPr>
        <w:spacing w:after="0"/>
      </w:pPr>
    </w:p>
    <w:p w14:paraId="6A3B5E1B" w14:textId="121E575C" w:rsidR="005A7A3E" w:rsidRDefault="005A7A3E">
      <w:r>
        <w:br w:type="page"/>
      </w:r>
    </w:p>
    <w:p w14:paraId="05F1E14A" w14:textId="5DE94D77" w:rsidR="003608A2" w:rsidRDefault="003608A2" w:rsidP="00E177D8">
      <w:pPr>
        <w:pStyle w:val="Titolo1"/>
      </w:pPr>
      <w:bookmarkStart w:id="13" w:name="_Toc49782534"/>
      <w:r>
        <w:lastRenderedPageBreak/>
        <w:t>Risultati</w:t>
      </w:r>
      <w:bookmarkEnd w:id="13"/>
    </w:p>
    <w:p w14:paraId="75123436" w14:textId="6DE5FB26" w:rsidR="00A51F0A" w:rsidRDefault="007C77B8" w:rsidP="001313E3">
      <w:pPr>
        <w:pStyle w:val="Titolo2"/>
      </w:pPr>
      <w:bookmarkStart w:id="14" w:name="_Toc49782535"/>
      <w:r>
        <w:t>S</w:t>
      </w:r>
      <w:r w:rsidR="001313E3">
        <w:t>intesi</w:t>
      </w:r>
      <w:bookmarkEnd w:id="14"/>
    </w:p>
    <w:p w14:paraId="1555C133" w14:textId="7B157DFD" w:rsidR="007C77B8" w:rsidRPr="007C77B8" w:rsidRDefault="007C77B8" w:rsidP="002666F0">
      <w:pPr>
        <w:jc w:val="both"/>
      </w:pPr>
      <w:r>
        <w:t xml:space="preserve">Il componente risulta correttamente sintetizzabile ed implementabile con l’utilizzo (in implementazione) di </w:t>
      </w:r>
      <w:r w:rsidR="003F1AE7">
        <w:t>53 LUT e 99 FF.</w:t>
      </w:r>
    </w:p>
    <w:p w14:paraId="27664DE2" w14:textId="5017F4EE" w:rsidR="001313E3" w:rsidRDefault="001313E3" w:rsidP="001313E3">
      <w:r w:rsidRPr="001313E3">
        <w:drawing>
          <wp:inline distT="0" distB="0" distL="0" distR="0" wp14:anchorId="421C314B" wp14:editId="710D24D7">
            <wp:extent cx="6120130" cy="512445"/>
            <wp:effectExtent l="0" t="0" r="0" b="190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F7A3E" w14:textId="77777777" w:rsidR="001313E3" w:rsidRDefault="001313E3" w:rsidP="001313E3"/>
    <w:p w14:paraId="67850EC2" w14:textId="10D9F367" w:rsidR="001313E3" w:rsidRPr="001313E3" w:rsidRDefault="007C77B8" w:rsidP="001313E3">
      <w:pPr>
        <w:pStyle w:val="Titolo2"/>
      </w:pPr>
      <w:bookmarkStart w:id="15" w:name="_Toc49782536"/>
      <w:r>
        <w:t>T</w:t>
      </w:r>
      <w:r w:rsidR="001313E3">
        <w:t>est</w:t>
      </w:r>
      <w:bookmarkEnd w:id="15"/>
    </w:p>
    <w:p w14:paraId="133FB6A2" w14:textId="77777777" w:rsidR="004B7ADC" w:rsidRDefault="00FB4903" w:rsidP="00E177D8">
      <w:pPr>
        <w:spacing w:after="0"/>
        <w:jc w:val="both"/>
      </w:pPr>
      <w:r>
        <w:t>Il corretto funzionamento del componente sintetizzato è stato testato a partire da</w:t>
      </w:r>
      <w:r w:rsidR="00EB30AA">
        <w:t>i</w:t>
      </w:r>
      <w:r>
        <w:t xml:space="preserve"> test bench di esempio</w:t>
      </w:r>
      <w:r w:rsidR="001944F8">
        <w:t xml:space="preserve">, sono stati poi eseguiti </w:t>
      </w:r>
      <w:r w:rsidR="00511B3F">
        <w:t>va</w:t>
      </w:r>
      <w:r w:rsidR="004B7ADC">
        <w:t>ri test nel tentativo di coprire la maggior parte di casi limite possibili.</w:t>
      </w:r>
    </w:p>
    <w:p w14:paraId="17027242" w14:textId="6F584C38" w:rsidR="002814FC" w:rsidRDefault="004B7ADC" w:rsidP="00E177D8">
      <w:pPr>
        <w:spacing w:after="0"/>
        <w:jc w:val="both"/>
      </w:pPr>
      <w:r>
        <w:t xml:space="preserve">Abbiamo eseguito </w:t>
      </w:r>
      <w:r w:rsidR="00C826A2">
        <w:t>test che presenta</w:t>
      </w:r>
      <w:r>
        <w:t>no</w:t>
      </w:r>
      <w:r w:rsidR="00C826A2">
        <w:t xml:space="preserve"> reset multipli</w:t>
      </w:r>
      <w:r>
        <w:t xml:space="preserve"> durante l’esecuzione</w:t>
      </w:r>
      <w:r w:rsidR="00451C65">
        <w:t>, test c</w:t>
      </w:r>
      <w:r w:rsidR="00ED2774">
        <w:t xml:space="preserve">on reset multipli asincroni lanciati con </w:t>
      </w:r>
      <w:r w:rsidR="00933323">
        <w:t>timing di 1ns dall’istruzione precedente</w:t>
      </w:r>
      <w:r w:rsidR="00EE4EDA">
        <w:t xml:space="preserve"> ed una serie di test </w:t>
      </w:r>
      <w:r w:rsidR="00874CE7">
        <w:t xml:space="preserve">generati automaticamente </w:t>
      </w:r>
      <w:r w:rsidR="009A761D">
        <w:t xml:space="preserve">con migliaia di </w:t>
      </w:r>
      <w:r w:rsidR="00501EED">
        <w:t xml:space="preserve">combinazioni di test contenenti singoli segnali di start, doppi segnali di start durante lo stesso </w:t>
      </w:r>
      <w:r w:rsidR="00CE6DED">
        <w:t>test set</w:t>
      </w:r>
      <w:r w:rsidR="00501EED">
        <w:t xml:space="preserve">, </w:t>
      </w:r>
      <w:r w:rsidR="00E0214D">
        <w:t xml:space="preserve">reset lanciati dopo 4 cicli di clock e </w:t>
      </w:r>
      <w:r w:rsidR="00CE6DED">
        <w:t xml:space="preserve">doppi segnali di start con configurazioni </w:t>
      </w:r>
      <w:r w:rsidR="00FB1E38">
        <w:t>diverse, in modo da verificare la rilettura del nuovo address dopo il secondo start.</w:t>
      </w:r>
    </w:p>
    <w:p w14:paraId="268FC0FC" w14:textId="009D3249" w:rsidR="008F58CE" w:rsidRDefault="008F58CE" w:rsidP="00E177D8">
      <w:pPr>
        <w:spacing w:after="0"/>
        <w:jc w:val="both"/>
      </w:pPr>
    </w:p>
    <w:p w14:paraId="4386DC36" w14:textId="77777777" w:rsidR="00D5319D" w:rsidRDefault="001131B8" w:rsidP="00D5319D">
      <w:pPr>
        <w:pStyle w:val="Paragrafoelenco"/>
        <w:keepNext/>
        <w:numPr>
          <w:ilvl w:val="0"/>
          <w:numId w:val="7"/>
        </w:numPr>
        <w:spacing w:after="0"/>
        <w:jc w:val="both"/>
      </w:pPr>
      <w:r w:rsidRPr="0010081B">
        <w:rPr>
          <w:b/>
          <w:bCs/>
        </w:rPr>
        <w:t>Indirizzo</w:t>
      </w:r>
      <w:r w:rsidR="001866EC" w:rsidRPr="0010081B">
        <w:rPr>
          <w:b/>
          <w:bCs/>
        </w:rPr>
        <w:t xml:space="preserve"> non appartenente ad una </w:t>
      </w:r>
      <w:r w:rsidR="001F3E6F" w:rsidRPr="0010081B">
        <w:rPr>
          <w:b/>
          <w:bCs/>
        </w:rPr>
        <w:t>working zone</w:t>
      </w:r>
      <w:r w:rsidR="0010081B" w:rsidRPr="00970A05">
        <w:rPr>
          <w:b/>
          <w:bCs/>
        </w:rPr>
        <w:t>:</w:t>
      </w:r>
      <w:r w:rsidR="00460423">
        <w:t xml:space="preserve"> Ingresso 42, uscita 42</w:t>
      </w:r>
      <w:r w:rsidR="001866EC">
        <w:t>.</w:t>
      </w:r>
      <w:r w:rsidR="0010081B">
        <w:br/>
      </w:r>
      <w:r w:rsidR="00DF3D1B">
        <w:t xml:space="preserve">Il test verifica che il componente </w:t>
      </w:r>
      <w:r w:rsidR="00DF6766">
        <w:t>gestisca correttamente l’eventualità in cui l’indirizzo in analisi non appartenga a nessuna working zone.</w:t>
      </w:r>
      <w:r w:rsidR="009C10DA">
        <w:br/>
      </w:r>
      <w:r w:rsidR="009C10DA">
        <w:rPr>
          <w:noProof/>
        </w:rPr>
        <w:drawing>
          <wp:inline distT="0" distB="0" distL="0" distR="0" wp14:anchorId="4BC76FDD" wp14:editId="365ACDDE">
            <wp:extent cx="5724525" cy="2496181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676" cy="25010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9A720F" w14:textId="44832E16" w:rsidR="005F3999" w:rsidRDefault="00D5319D" w:rsidP="006F3063">
      <w:pPr>
        <w:pStyle w:val="Didascalia"/>
        <w:ind w:left="708" w:firstLine="708"/>
      </w:pPr>
      <w:r>
        <w:t xml:space="preserve">Figura </w:t>
      </w:r>
      <w:fldSimple w:instr=" SEQ Figura \* ARABIC ">
        <w:r w:rsidR="00B66ABA">
          <w:rPr>
            <w:noProof/>
          </w:rPr>
          <w:t>3</w:t>
        </w:r>
      </w:fldSimple>
      <w:r>
        <w:t>: Simulazione con indirizzo non appartenente ad una working zone</w:t>
      </w:r>
    </w:p>
    <w:p w14:paraId="596B5C47" w14:textId="77777777" w:rsidR="005B0F20" w:rsidRDefault="00596873" w:rsidP="005B0F20">
      <w:pPr>
        <w:pStyle w:val="Paragrafoelenco"/>
        <w:keepNext/>
        <w:numPr>
          <w:ilvl w:val="0"/>
          <w:numId w:val="6"/>
        </w:numPr>
        <w:spacing w:after="0"/>
        <w:jc w:val="both"/>
      </w:pPr>
      <w:r w:rsidRPr="0010081B">
        <w:rPr>
          <w:b/>
          <w:bCs/>
        </w:rPr>
        <w:t>Indirizzo appartenente alla</w:t>
      </w:r>
      <w:r w:rsidR="003A5A59" w:rsidRPr="0010081B">
        <w:rPr>
          <w:b/>
          <w:bCs/>
        </w:rPr>
        <w:t xml:space="preserve"> working zone </w:t>
      </w:r>
      <w:r w:rsidR="00970A05">
        <w:rPr>
          <w:b/>
          <w:bCs/>
        </w:rPr>
        <w:t xml:space="preserve">numero </w:t>
      </w:r>
      <w:r w:rsidR="003A5A59" w:rsidRPr="0010081B">
        <w:rPr>
          <w:b/>
          <w:bCs/>
        </w:rPr>
        <w:t>4</w:t>
      </w:r>
      <w:r w:rsidR="0010081B" w:rsidRPr="00970A05">
        <w:rPr>
          <w:b/>
          <w:bCs/>
        </w:rPr>
        <w:t>:</w:t>
      </w:r>
      <w:r w:rsidR="00460423">
        <w:t xml:space="preserve"> Ingresso 33, uscita 180</w:t>
      </w:r>
      <w:r>
        <w:t>.</w:t>
      </w:r>
      <w:r w:rsidR="00970A05">
        <w:br/>
      </w:r>
      <w:r>
        <w:t xml:space="preserve">Il test verifica che il componente gestisca correttamente l’eventualità in cui l’indirizzo </w:t>
      </w:r>
      <w:r>
        <w:lastRenderedPageBreak/>
        <w:t>in analisi appartenga ad una working zone in memoria (diversa dalla prima).</w:t>
      </w:r>
      <w:r w:rsidR="009C10DA">
        <w:br/>
      </w:r>
      <w:r w:rsidR="009C10DA">
        <w:rPr>
          <w:noProof/>
        </w:rPr>
        <w:drawing>
          <wp:inline distT="0" distB="0" distL="0" distR="0" wp14:anchorId="36B4FB10" wp14:editId="1134F270">
            <wp:extent cx="5736898" cy="2035834"/>
            <wp:effectExtent l="0" t="0" r="0" b="254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825" cy="20390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354EFF" w14:textId="7C091D2C" w:rsidR="00F95796" w:rsidRDefault="005B0F20" w:rsidP="006F3063">
      <w:pPr>
        <w:pStyle w:val="Didascalia"/>
        <w:ind w:left="708" w:firstLine="708"/>
        <w:jc w:val="both"/>
      </w:pPr>
      <w:r>
        <w:t xml:space="preserve">Figura </w:t>
      </w:r>
      <w:fldSimple w:instr=" SEQ Figura \* ARABIC ">
        <w:r w:rsidR="00B66ABA">
          <w:rPr>
            <w:noProof/>
          </w:rPr>
          <w:t>4</w:t>
        </w:r>
      </w:fldSimple>
      <w:r>
        <w:t>: Simulazione con indirizzo appartenente ad una working zone</w:t>
      </w:r>
    </w:p>
    <w:p w14:paraId="78C029E9" w14:textId="77777777" w:rsidR="005B0F20" w:rsidRDefault="0052747E" w:rsidP="005B0F20">
      <w:pPr>
        <w:pStyle w:val="Paragrafoelenco"/>
        <w:keepNext/>
        <w:numPr>
          <w:ilvl w:val="0"/>
          <w:numId w:val="6"/>
        </w:numPr>
        <w:spacing w:after="0"/>
        <w:jc w:val="both"/>
      </w:pPr>
      <w:r w:rsidRPr="00970A05">
        <w:rPr>
          <w:b/>
          <w:bCs/>
        </w:rPr>
        <w:t xml:space="preserve">Test </w:t>
      </w:r>
      <w:r w:rsidR="00FE6E3D" w:rsidRPr="00970A05">
        <w:rPr>
          <w:b/>
          <w:bCs/>
        </w:rPr>
        <w:t xml:space="preserve">con </w:t>
      </w:r>
      <w:r w:rsidR="00BE64F4" w:rsidRPr="00970A05">
        <w:rPr>
          <w:b/>
          <w:bCs/>
        </w:rPr>
        <w:t>reset asincrono</w:t>
      </w:r>
      <w:r w:rsidR="008A62FC" w:rsidRPr="00970A05">
        <w:rPr>
          <w:b/>
          <w:bCs/>
        </w:rPr>
        <w:t xml:space="preserve"> dopo 4 </w:t>
      </w:r>
      <w:r w:rsidR="005F3999" w:rsidRPr="00970A05">
        <w:rPr>
          <w:b/>
          <w:bCs/>
        </w:rPr>
        <w:t xml:space="preserve">cicli di </w:t>
      </w:r>
      <w:r w:rsidR="008A62FC" w:rsidRPr="00970A05">
        <w:rPr>
          <w:b/>
          <w:bCs/>
        </w:rPr>
        <w:t>clock dello start</w:t>
      </w:r>
      <w:r w:rsidR="00970A05">
        <w:rPr>
          <w:b/>
          <w:bCs/>
        </w:rPr>
        <w:t>:</w:t>
      </w:r>
      <w:r w:rsidR="00970A05">
        <w:br/>
      </w:r>
      <w:r w:rsidR="00234459">
        <w:t>Questo test lancia un segnale di reset a distanza di 4 cicli di clock dal</w:t>
      </w:r>
      <w:r w:rsidR="00631A6E">
        <w:t xml:space="preserve"> momento in cui viene alzato il segnale di start.</w:t>
      </w:r>
      <w:r w:rsidR="00CF72AF">
        <w:br/>
      </w:r>
      <w:r w:rsidR="00CF72AF">
        <w:rPr>
          <w:noProof/>
        </w:rPr>
        <w:drawing>
          <wp:inline distT="0" distB="0" distL="0" distR="0" wp14:anchorId="01BFCA5F" wp14:editId="231F441E">
            <wp:extent cx="5725145" cy="2057688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196" cy="20663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2AEE43" w14:textId="2E52295D" w:rsidR="005F3999" w:rsidRDefault="005B0F20" w:rsidP="006F3063">
      <w:pPr>
        <w:pStyle w:val="Didascalia"/>
        <w:ind w:left="708" w:firstLine="708"/>
        <w:jc w:val="both"/>
      </w:pPr>
      <w:r>
        <w:t xml:space="preserve">Figura </w:t>
      </w:r>
      <w:fldSimple w:instr=" SEQ Figura \* ARABIC ">
        <w:r w:rsidR="00B66ABA">
          <w:rPr>
            <w:noProof/>
          </w:rPr>
          <w:t>5</w:t>
        </w:r>
      </w:fldSimple>
      <w:r>
        <w:t>: Simulazione con reset asincrono dopo 4 cicli di clock dallo start</w:t>
      </w:r>
    </w:p>
    <w:p w14:paraId="5A390910" w14:textId="15EF08EF" w:rsidR="00C70245" w:rsidRDefault="000321CB" w:rsidP="00E177D8">
      <w:pPr>
        <w:pStyle w:val="Paragrafoelenco"/>
        <w:numPr>
          <w:ilvl w:val="0"/>
          <w:numId w:val="6"/>
        </w:numPr>
        <w:spacing w:after="0"/>
        <w:jc w:val="both"/>
      </w:pPr>
      <w:r w:rsidRPr="00970A05">
        <w:rPr>
          <w:b/>
          <w:bCs/>
        </w:rPr>
        <w:t>Test doppio start</w:t>
      </w:r>
      <w:r w:rsidR="00970A05">
        <w:rPr>
          <w:b/>
          <w:bCs/>
        </w:rPr>
        <w:t>:</w:t>
      </w:r>
      <w:r w:rsidR="00970A05">
        <w:br/>
      </w:r>
      <w:r w:rsidR="0041218E">
        <w:t>Questo test consiste nell’eseguire</w:t>
      </w:r>
      <w:r w:rsidR="006F18FD">
        <w:t xml:space="preserve"> due codifiche senza la ricezione di un segnale di reset tra le codifiche. Il test mantiene le stesse working zone</w:t>
      </w:r>
      <w:r w:rsidR="00BD0E7F">
        <w:t xml:space="preserve">, alza il segnale di reset per la prima e dopo aver ricevuto il segnale di </w:t>
      </w:r>
      <w:r w:rsidR="00BD0E7F" w:rsidRPr="000F1A94">
        <w:rPr>
          <w:rFonts w:ascii="CMU Typewriter Text" w:hAnsi="CMU Typewriter Text" w:cs="CMU Typewriter Text"/>
        </w:rPr>
        <w:t>o_done</w:t>
      </w:r>
      <w:r w:rsidR="00BD0E7F">
        <w:t>, modifica l’</w:t>
      </w:r>
      <w:r w:rsidR="00BD0E7F" w:rsidRPr="000F1A94">
        <w:rPr>
          <w:rFonts w:ascii="CMU Typewriter Text" w:hAnsi="CMU Typewriter Text" w:cs="CMU Typewriter Text"/>
        </w:rPr>
        <w:t>ADDRESS</w:t>
      </w:r>
      <w:r w:rsidR="00BD0E7F">
        <w:t xml:space="preserve"> da analizzare e </w:t>
      </w:r>
      <w:r w:rsidR="009223B6">
        <w:t xml:space="preserve">riporta </w:t>
      </w:r>
      <w:r w:rsidR="009223B6" w:rsidRPr="000F1A94">
        <w:rPr>
          <w:rFonts w:ascii="CMU Typewriter Text" w:hAnsi="CMU Typewriter Text" w:cs="CMU Typewriter Text"/>
        </w:rPr>
        <w:t>i_start</w:t>
      </w:r>
      <w:r w:rsidR="009223B6">
        <w:t xml:space="preserve"> ad 1. Il componente risulta quindi in grado di codificare nuovamente con le stesse working zone ma address diverso.</w:t>
      </w:r>
    </w:p>
    <w:p w14:paraId="3767A787" w14:textId="77777777" w:rsidR="005B0F20" w:rsidRDefault="00CF72AF" w:rsidP="005B0F20">
      <w:pPr>
        <w:pStyle w:val="Paragrafoelenco"/>
        <w:keepNext/>
        <w:spacing w:after="0"/>
      </w:pPr>
      <w:r w:rsidRPr="00CF72AF">
        <w:drawing>
          <wp:inline distT="0" distB="0" distL="0" distR="0" wp14:anchorId="4B149483" wp14:editId="2F3DD183">
            <wp:extent cx="5731987" cy="1794294"/>
            <wp:effectExtent l="0" t="0" r="254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1873" cy="180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0E21A" w14:textId="6680FB6A" w:rsidR="0024041D" w:rsidRDefault="005B0F20" w:rsidP="00A9237C">
      <w:r>
        <w:t xml:space="preserve">Figura </w:t>
      </w:r>
      <w:fldSimple w:instr=" SEQ Figura \* ARABIC ">
        <w:r w:rsidR="00B66ABA">
          <w:rPr>
            <w:noProof/>
          </w:rPr>
          <w:t>6</w:t>
        </w:r>
      </w:fldSimple>
      <w:r>
        <w:t>: Simulazione con doppio start</w:t>
      </w:r>
    </w:p>
    <w:p w14:paraId="7314409E" w14:textId="5AF3ED2F" w:rsidR="002B175C" w:rsidRDefault="0083264E" w:rsidP="00E177D8">
      <w:pPr>
        <w:pStyle w:val="Titolo1"/>
      </w:pPr>
      <w:bookmarkStart w:id="16" w:name="_Toc49782537"/>
      <w:r>
        <w:lastRenderedPageBreak/>
        <w:t>Conclusioni</w:t>
      </w:r>
      <w:bookmarkEnd w:id="16"/>
    </w:p>
    <w:p w14:paraId="5ADEFB84" w14:textId="7054D942" w:rsidR="00151481" w:rsidRPr="00151481" w:rsidRDefault="00151481" w:rsidP="00151481">
      <w:pPr>
        <w:pStyle w:val="Titolo2"/>
      </w:pPr>
      <w:bookmarkStart w:id="17" w:name="_Toc49782538"/>
      <w:r>
        <w:t>Risultati della sintesi</w:t>
      </w:r>
      <w:bookmarkEnd w:id="17"/>
    </w:p>
    <w:p w14:paraId="73AEDE91" w14:textId="39E02840" w:rsidR="0083264E" w:rsidRDefault="0083264E" w:rsidP="002666F0">
      <w:pPr>
        <w:spacing w:after="0"/>
        <w:jc w:val="both"/>
      </w:pPr>
      <w:r>
        <w:t>Il componente sintetizzato supera senza errori tutti i test</w:t>
      </w:r>
      <w:r w:rsidR="00F41946">
        <w:t xml:space="preserve"> precedentemente presentati sia in </w:t>
      </w:r>
      <w:r w:rsidR="00F41946" w:rsidRPr="0087740A">
        <w:rPr>
          <w:i/>
          <w:iCs/>
        </w:rPr>
        <w:t>Beh</w:t>
      </w:r>
      <w:r w:rsidR="007D4AB1" w:rsidRPr="0087740A">
        <w:rPr>
          <w:i/>
          <w:iCs/>
        </w:rPr>
        <w:t>a</w:t>
      </w:r>
      <w:r w:rsidR="00F41946" w:rsidRPr="0087740A">
        <w:rPr>
          <w:i/>
          <w:iCs/>
        </w:rPr>
        <w:t>vi</w:t>
      </w:r>
      <w:r w:rsidR="007D4AB1" w:rsidRPr="0087740A">
        <w:rPr>
          <w:i/>
          <w:iCs/>
        </w:rPr>
        <w:t>o</w:t>
      </w:r>
      <w:r w:rsidR="00F41946" w:rsidRPr="0087740A">
        <w:rPr>
          <w:i/>
          <w:iCs/>
        </w:rPr>
        <w:t xml:space="preserve">ral </w:t>
      </w:r>
      <w:r w:rsidR="00F41946">
        <w:t xml:space="preserve">che in </w:t>
      </w:r>
      <w:r w:rsidR="00F41946" w:rsidRPr="0087740A">
        <w:rPr>
          <w:i/>
          <w:iCs/>
        </w:rPr>
        <w:t>Post</w:t>
      </w:r>
      <w:r w:rsidR="00BD6461" w:rsidRPr="0087740A">
        <w:rPr>
          <w:i/>
          <w:iCs/>
        </w:rPr>
        <w:t>-</w:t>
      </w:r>
      <w:r w:rsidR="00F41946" w:rsidRPr="0087740A">
        <w:rPr>
          <w:i/>
          <w:iCs/>
        </w:rPr>
        <w:t>S</w:t>
      </w:r>
      <w:r w:rsidR="00216126" w:rsidRPr="0087740A">
        <w:rPr>
          <w:i/>
          <w:iCs/>
        </w:rPr>
        <w:t>ynthesis Functional</w:t>
      </w:r>
      <w:r w:rsidR="006E60BE">
        <w:t>.</w:t>
      </w:r>
    </w:p>
    <w:p w14:paraId="677503E0" w14:textId="436FCAEA" w:rsidR="006E60BE" w:rsidRDefault="00133488" w:rsidP="002666F0">
      <w:pPr>
        <w:spacing w:after="0"/>
        <w:jc w:val="both"/>
      </w:pPr>
      <w:r>
        <w:t>Inoltre,</w:t>
      </w:r>
      <w:r w:rsidR="004A3222">
        <w:t xml:space="preserve"> abbiamo calcolato il minimo </w:t>
      </w:r>
      <w:r w:rsidR="00FF2D13">
        <w:t xml:space="preserve">e il massimo </w:t>
      </w:r>
      <w:r w:rsidR="004A3222">
        <w:t xml:space="preserve">tempo di </w:t>
      </w:r>
      <w:r w:rsidR="00FF2D13">
        <w:t>simulazione (</w:t>
      </w:r>
      <w:r w:rsidR="00FF2D13" w:rsidRPr="00133488">
        <w:rPr>
          <w:i/>
          <w:iCs/>
        </w:rPr>
        <w:t>Behavioral</w:t>
      </w:r>
      <w:r w:rsidR="00FF2D13">
        <w:t xml:space="preserve">) così da fornire il caso peggiore, </w:t>
      </w:r>
      <w:r w:rsidR="00880000">
        <w:t>migliore e medio:</w:t>
      </w:r>
    </w:p>
    <w:p w14:paraId="2D45C972" w14:textId="6A6D2E9E" w:rsidR="00E90793" w:rsidRDefault="001A70BA" w:rsidP="002666F0">
      <w:pPr>
        <w:pStyle w:val="Paragrafoelenco"/>
        <w:numPr>
          <w:ilvl w:val="0"/>
          <w:numId w:val="4"/>
        </w:numPr>
        <w:spacing w:after="0"/>
        <w:jc w:val="both"/>
      </w:pPr>
      <w:r w:rsidRPr="000D5D89">
        <w:rPr>
          <w:b/>
          <w:bCs/>
        </w:rPr>
        <w:t>2450ns</w:t>
      </w:r>
      <w:r>
        <w:t xml:space="preserve"> </w:t>
      </w:r>
      <w:r w:rsidR="000D5D89">
        <w:t xml:space="preserve">- </w:t>
      </w:r>
      <w:r>
        <w:t>verificato nel caso di indirizzo che non appartiene a nessuna working zone</w:t>
      </w:r>
    </w:p>
    <w:p w14:paraId="22D1C9D6" w14:textId="63CB9406" w:rsidR="002750C2" w:rsidRDefault="00E90793" w:rsidP="002666F0">
      <w:pPr>
        <w:pStyle w:val="Paragrafoelenco"/>
        <w:numPr>
          <w:ilvl w:val="0"/>
          <w:numId w:val="4"/>
        </w:numPr>
        <w:spacing w:after="0"/>
        <w:jc w:val="both"/>
      </w:pPr>
      <w:r w:rsidRPr="000D5D89">
        <w:rPr>
          <w:b/>
          <w:bCs/>
        </w:rPr>
        <w:t>1150</w:t>
      </w:r>
      <w:r w:rsidR="002750C2" w:rsidRPr="000D5D89">
        <w:rPr>
          <w:b/>
          <w:bCs/>
        </w:rPr>
        <w:t>ns</w:t>
      </w:r>
      <w:r w:rsidR="002750C2">
        <w:t xml:space="preserve"> </w:t>
      </w:r>
      <w:r w:rsidR="000D5D89">
        <w:t xml:space="preserve">- </w:t>
      </w:r>
      <w:r w:rsidR="002750C2">
        <w:t>verificato nel caso in cui la working zone sia nella prima cella di memoria</w:t>
      </w:r>
    </w:p>
    <w:p w14:paraId="63D0BA58" w14:textId="0F25A8C8" w:rsidR="00880000" w:rsidRPr="005E4846" w:rsidRDefault="004E53F6" w:rsidP="002666F0">
      <w:pPr>
        <w:pStyle w:val="Paragrafoelenco"/>
        <w:numPr>
          <w:ilvl w:val="0"/>
          <w:numId w:val="4"/>
        </w:numPr>
        <w:spacing w:after="0"/>
        <w:jc w:val="both"/>
      </w:pPr>
      <w:r w:rsidRPr="000D5D89">
        <w:rPr>
          <w:rFonts w:ascii="Cambria Math" w:hAnsi="Cambria Math" w:cs="Cambria Math"/>
          <w:b/>
          <w:bCs/>
        </w:rPr>
        <w:t>≃</w:t>
      </w:r>
      <w:r w:rsidR="00C478F4" w:rsidRPr="000D5D89">
        <w:rPr>
          <w:rFonts w:cs="CMU Serif"/>
          <w:b/>
          <w:bCs/>
        </w:rPr>
        <w:t>1800ns</w:t>
      </w:r>
      <w:r w:rsidR="00C478F4">
        <w:rPr>
          <w:rFonts w:cs="CMU Serif"/>
        </w:rPr>
        <w:t xml:space="preserve"> </w:t>
      </w:r>
      <w:r w:rsidR="000D5D89">
        <w:rPr>
          <w:rFonts w:cs="CMU Serif"/>
        </w:rPr>
        <w:t xml:space="preserve">- </w:t>
      </w:r>
      <w:r w:rsidR="00C478F4">
        <w:rPr>
          <w:rFonts w:cs="CMU Serif"/>
        </w:rPr>
        <w:t xml:space="preserve">rispetto a </w:t>
      </w:r>
      <w:r w:rsidR="005E4846">
        <w:rPr>
          <w:rFonts w:cs="CMU Serif"/>
        </w:rPr>
        <w:t>test generati casualmente</w:t>
      </w:r>
    </w:p>
    <w:p w14:paraId="75D2E9F9" w14:textId="0D8E2A94" w:rsidR="005E4846" w:rsidRDefault="00AB67C5" w:rsidP="002666F0">
      <w:pPr>
        <w:spacing w:after="0"/>
        <w:jc w:val="both"/>
      </w:pPr>
      <w:r>
        <w:t xml:space="preserve">Il componente sintetizzato </w:t>
      </w:r>
      <w:r w:rsidR="008A3DD5">
        <w:t>ha il seguente schema</w:t>
      </w:r>
      <w:r w:rsidR="00AD7350">
        <w:t>:</w:t>
      </w:r>
    </w:p>
    <w:p w14:paraId="13A1D43D" w14:textId="021FB523" w:rsidR="008A3DD5" w:rsidRDefault="008A3DD5" w:rsidP="00E177D8">
      <w:pPr>
        <w:spacing w:after="0"/>
      </w:pPr>
      <w:r>
        <w:rPr>
          <w:noProof/>
        </w:rPr>
        <w:drawing>
          <wp:inline distT="0" distB="0" distL="0" distR="0" wp14:anchorId="7E9710FC" wp14:editId="30C10A0E">
            <wp:extent cx="6120130" cy="2263140"/>
            <wp:effectExtent l="0" t="0" r="0" b="381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F45B5" w14:textId="77777777" w:rsidR="004053AD" w:rsidRDefault="004053AD" w:rsidP="00E177D8">
      <w:pPr>
        <w:spacing w:after="0"/>
      </w:pPr>
    </w:p>
    <w:p w14:paraId="326D7734" w14:textId="61DF5ED9" w:rsidR="009C1EF8" w:rsidRPr="002145A8" w:rsidRDefault="00902786" w:rsidP="002666F0">
      <w:pPr>
        <w:spacing w:after="0"/>
        <w:jc w:val="both"/>
      </w:pPr>
      <w:r>
        <w:t xml:space="preserve">Per </w:t>
      </w:r>
      <w:r w:rsidR="00E5191F">
        <w:t>quantificare</w:t>
      </w:r>
      <w:r w:rsidR="00060805">
        <w:t xml:space="preserve"> quale sia il tempo del path peggiore</w:t>
      </w:r>
      <w:r w:rsidR="00B5091E">
        <w:t xml:space="preserve">, bisogna considerare il </w:t>
      </w:r>
      <w:proofErr w:type="spellStart"/>
      <w:r w:rsidR="00B5091E">
        <w:rPr>
          <w:i/>
          <w:iCs/>
        </w:rPr>
        <w:t>Worst</w:t>
      </w:r>
      <w:proofErr w:type="spellEnd"/>
      <w:r w:rsidR="00B5091E">
        <w:rPr>
          <w:i/>
          <w:iCs/>
        </w:rPr>
        <w:t xml:space="preserve"> Negative </w:t>
      </w:r>
      <w:proofErr w:type="spellStart"/>
      <w:r w:rsidR="00B5091E">
        <w:rPr>
          <w:i/>
          <w:iCs/>
        </w:rPr>
        <w:t>S</w:t>
      </w:r>
      <w:r w:rsidR="002A234B">
        <w:rPr>
          <w:i/>
          <w:iCs/>
        </w:rPr>
        <w:t>lack</w:t>
      </w:r>
      <w:proofErr w:type="spellEnd"/>
      <w:r w:rsidR="002145A8">
        <w:t xml:space="preserve"> </w:t>
      </w:r>
      <w:r w:rsidR="00DB08A8">
        <w:t xml:space="preserve">del componente sintetizzato </w:t>
      </w:r>
      <w:r w:rsidR="002145A8">
        <w:t>rispetto al tempo totale a disposizione (di 100ns)</w:t>
      </w:r>
      <w:r w:rsidR="009C1EF8">
        <w:t>, riportato nella tabella:</w:t>
      </w:r>
    </w:p>
    <w:p w14:paraId="3F93D86F" w14:textId="37CCB17D" w:rsidR="004053AD" w:rsidRDefault="004053AD" w:rsidP="00E177D8">
      <w:pPr>
        <w:spacing w:after="0"/>
      </w:pPr>
      <w:r w:rsidRPr="004053AD">
        <w:drawing>
          <wp:inline distT="0" distB="0" distL="0" distR="0" wp14:anchorId="2D385DAB" wp14:editId="50005514">
            <wp:extent cx="6120130" cy="1087755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999D1" w14:textId="77777777" w:rsidR="006F3063" w:rsidRDefault="006F3063" w:rsidP="00E177D8">
      <w:pPr>
        <w:spacing w:after="0"/>
      </w:pPr>
    </w:p>
    <w:p w14:paraId="1574B272" w14:textId="05A4D8B6" w:rsidR="00151481" w:rsidRDefault="00A87AAB" w:rsidP="00151481">
      <w:pPr>
        <w:pStyle w:val="Titolo2"/>
      </w:pPr>
      <w:bookmarkStart w:id="18" w:name="_Toc49782539"/>
      <w:r>
        <w:t>Ottimizzazioni</w:t>
      </w:r>
      <w:bookmarkEnd w:id="18"/>
    </w:p>
    <w:p w14:paraId="201A695A" w14:textId="09E687F3" w:rsidR="00A87AAB" w:rsidRDefault="00A87AAB" w:rsidP="00474A01">
      <w:pPr>
        <w:jc w:val="both"/>
      </w:pPr>
      <w:r>
        <w:t xml:space="preserve">Come discusso tra le scelte di progetto, le ottimizzazioni a </w:t>
      </w:r>
      <w:r w:rsidR="00474A01">
        <w:t>cui abbiamo lavorato fin dall’inizio sono state principalmente legate al creare una FSM con il minor numero di stati possibile.</w:t>
      </w:r>
      <w:r w:rsidR="00447452">
        <w:t xml:space="preserve">  L’automa </w:t>
      </w:r>
      <w:r w:rsidR="00EB6065">
        <w:t xml:space="preserve">possiede </w:t>
      </w:r>
      <w:r w:rsidR="00AF1719">
        <w:t xml:space="preserve">oltre allo stato di </w:t>
      </w:r>
      <w:r w:rsidR="00AF1719" w:rsidRPr="000F1A94">
        <w:rPr>
          <w:rFonts w:ascii="CMU Typewriter Text" w:hAnsi="CMU Typewriter Text" w:cs="CMU Typewriter Text"/>
        </w:rPr>
        <w:t>IDLE</w:t>
      </w:r>
      <w:r w:rsidR="00AF1719">
        <w:t>, un unico stato per la lettura dell’</w:t>
      </w:r>
      <w:r w:rsidR="00AF1719" w:rsidRPr="000F1A94">
        <w:rPr>
          <w:rFonts w:ascii="CMU Typewriter Text" w:hAnsi="CMU Typewriter Text" w:cs="CMU Typewriter Text"/>
        </w:rPr>
        <w:t>ADDRESS</w:t>
      </w:r>
      <w:r w:rsidR="00AF1719">
        <w:t xml:space="preserve"> da analizzare ed un unico stato per l’analisi </w:t>
      </w:r>
      <w:r w:rsidR="00181919">
        <w:t>di appartenenza a tutte le working zone.</w:t>
      </w:r>
    </w:p>
    <w:p w14:paraId="77874F5D" w14:textId="0CF150B5" w:rsidR="00C93EE6" w:rsidRPr="00A87AAB" w:rsidRDefault="00181919" w:rsidP="00474A01">
      <w:pPr>
        <w:jc w:val="both"/>
      </w:pPr>
      <w:r>
        <w:t xml:space="preserve">È stata </w:t>
      </w:r>
      <w:r w:rsidR="00415306">
        <w:t>ottimizzato anche ciò che era necessario memorizzare all’interno del componente, esso infatti ha necessità di mantenere solamente il dat</w:t>
      </w:r>
      <w:r w:rsidR="00FE7A29">
        <w:t xml:space="preserve">o </w:t>
      </w:r>
      <w:r w:rsidR="00FE7A29" w:rsidRPr="000F1A94">
        <w:rPr>
          <w:rFonts w:ascii="CMU Typewriter Text" w:hAnsi="CMU Typewriter Text" w:cs="CMU Typewriter Text"/>
        </w:rPr>
        <w:t>ADDRESS</w:t>
      </w:r>
      <w:r w:rsidR="00FE7A29">
        <w:t xml:space="preserve"> per permettere di effettuare il confronto con tutte le altre working zone, non è necessaria la memorizzazione di nessun altro parametro.</w:t>
      </w:r>
    </w:p>
    <w:sectPr w:rsidR="00C93EE6" w:rsidRPr="00A87AAB" w:rsidSect="00BE0268">
      <w:headerReference w:type="even" r:id="rId21"/>
      <w:headerReference w:type="default" r:id="rId22"/>
      <w:footerReference w:type="default" r:id="rId23"/>
      <w:pgSz w:w="11906" w:h="16838"/>
      <w:pgMar w:top="1417" w:right="1134" w:bottom="1134" w:left="1134" w:header="708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14464E9" w14:textId="77777777" w:rsidR="00300BA8" w:rsidRDefault="00300BA8" w:rsidP="00351CFF">
      <w:pPr>
        <w:spacing w:after="0" w:line="240" w:lineRule="auto"/>
      </w:pPr>
      <w:r>
        <w:separator/>
      </w:r>
    </w:p>
  </w:endnote>
  <w:endnote w:type="continuationSeparator" w:id="0">
    <w:p w14:paraId="33C5F30A" w14:textId="77777777" w:rsidR="00300BA8" w:rsidRDefault="00300BA8" w:rsidP="00351CFF">
      <w:pPr>
        <w:spacing w:after="0" w:line="240" w:lineRule="auto"/>
      </w:pPr>
      <w:r>
        <w:continuationSeparator/>
      </w:r>
    </w:p>
  </w:endnote>
  <w:endnote w:type="continuationNotice" w:id="1">
    <w:p w14:paraId="288651D2" w14:textId="77777777" w:rsidR="00300BA8" w:rsidRDefault="00300BA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MU Serif">
    <w:panose1 w:val="02000603000000000000"/>
    <w:charset w:val="00"/>
    <w:family w:val="auto"/>
    <w:pitch w:val="variable"/>
    <w:sig w:usb0="E10002FF" w:usb1="5201E9EB" w:usb2="02020004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ld Standard TT">
    <w:altName w:val="Cambria"/>
    <w:panose1 w:val="02040503050505020303"/>
    <w:charset w:val="00"/>
    <w:family w:val="roman"/>
    <w:pitch w:val="variable"/>
    <w:sig w:usb0="E0000AFF" w:usb1="520120FF" w:usb2="02000000" w:usb3="00000000" w:csb0="000000B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MU Typewriter Text">
    <w:panose1 w:val="02000609000000000000"/>
    <w:charset w:val="00"/>
    <w:family w:val="modern"/>
    <w:pitch w:val="variable"/>
    <w:sig w:usb0="E10002FF" w:usb1="5201E9EB" w:usb2="00020004" w:usb3="00000000" w:csb0="000001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93977856"/>
      <w:docPartObj>
        <w:docPartGallery w:val="Page Numbers (Bottom of Page)"/>
        <w:docPartUnique/>
      </w:docPartObj>
    </w:sdtPr>
    <w:sdtEndPr/>
    <w:sdtContent>
      <w:p w14:paraId="1416D5CC" w14:textId="746121FA" w:rsidR="00351CFF" w:rsidRDefault="00351CFF">
        <w:pPr>
          <w:pStyle w:val="Pidipa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A6E855B" w14:textId="77777777" w:rsidR="00351CFF" w:rsidRDefault="00351CFF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8F9A208" w14:textId="77777777" w:rsidR="00300BA8" w:rsidRDefault="00300BA8" w:rsidP="00351CFF">
      <w:pPr>
        <w:spacing w:after="0" w:line="240" w:lineRule="auto"/>
      </w:pPr>
      <w:r>
        <w:separator/>
      </w:r>
    </w:p>
  </w:footnote>
  <w:footnote w:type="continuationSeparator" w:id="0">
    <w:p w14:paraId="32B04E1F" w14:textId="77777777" w:rsidR="00300BA8" w:rsidRDefault="00300BA8" w:rsidP="00351CFF">
      <w:pPr>
        <w:spacing w:after="0" w:line="240" w:lineRule="auto"/>
      </w:pPr>
      <w:r>
        <w:continuationSeparator/>
      </w:r>
    </w:p>
  </w:footnote>
  <w:footnote w:type="continuationNotice" w:id="1">
    <w:p w14:paraId="3146383F" w14:textId="77777777" w:rsidR="00300BA8" w:rsidRDefault="00300BA8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89AFDD" w14:textId="0CB87CB0" w:rsidR="00BE0268" w:rsidRDefault="00BE0268" w:rsidP="00BE0268">
    <w:pPr>
      <w:pStyle w:val="Intestazione"/>
    </w:pPr>
    <w:r>
      <w:t>Prova Finale 2020 – Reti Logiche</w:t>
    </w:r>
  </w:p>
  <w:p w14:paraId="01C4BF38" w14:textId="77777777" w:rsidR="00BE0268" w:rsidRDefault="00BE0268">
    <w:pPr>
      <w:pStyle w:val="Intestazion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FCC628" w14:textId="379E2E38" w:rsidR="005154E9" w:rsidRDefault="00BE0268" w:rsidP="00BE0268">
    <w:pPr>
      <w:pStyle w:val="Intestazione"/>
      <w:jc w:val="right"/>
    </w:pPr>
    <w:r>
      <w:t>Veroni – Zane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DC7AE0"/>
    <w:multiLevelType w:val="hybridMultilevel"/>
    <w:tmpl w:val="AAD89F1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391C75"/>
    <w:multiLevelType w:val="hybridMultilevel"/>
    <w:tmpl w:val="6C3EE97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D85F4F"/>
    <w:multiLevelType w:val="hybridMultilevel"/>
    <w:tmpl w:val="2DC0AC6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6D1C9E"/>
    <w:multiLevelType w:val="hybridMultilevel"/>
    <w:tmpl w:val="FF121EE2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E526F6"/>
    <w:multiLevelType w:val="multilevel"/>
    <w:tmpl w:val="5D1A0416"/>
    <w:lvl w:ilvl="0">
      <w:start w:val="1"/>
      <w:numFmt w:val="decimal"/>
      <w:pStyle w:val="Titolo1"/>
      <w:lvlText w:val="%1"/>
      <w:lvlJc w:val="left"/>
      <w:pPr>
        <w:ind w:left="432" w:hanging="432"/>
      </w:pPr>
    </w:lvl>
    <w:lvl w:ilvl="1">
      <w:start w:val="1"/>
      <w:numFmt w:val="decimal"/>
      <w:pStyle w:val="Titolo2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b/>
        <w:bCs/>
      </w:rPr>
    </w:lvl>
    <w:lvl w:ilvl="3">
      <w:start w:val="1"/>
      <w:numFmt w:val="decimal"/>
      <w:pStyle w:val="Titolo4"/>
      <w:lvlText w:val="%1.%2.%3.%4"/>
      <w:lvlJc w:val="left"/>
      <w:pPr>
        <w:ind w:left="864" w:hanging="864"/>
      </w:pPr>
    </w:lvl>
    <w:lvl w:ilvl="4">
      <w:start w:val="1"/>
      <w:numFmt w:val="decimal"/>
      <w:pStyle w:val="Titolo5"/>
      <w:lvlText w:val="%1.%2.%3.%4.%5"/>
      <w:lvlJc w:val="left"/>
      <w:pPr>
        <w:ind w:left="1008" w:hanging="1008"/>
      </w:pPr>
    </w:lvl>
    <w:lvl w:ilvl="5">
      <w:start w:val="1"/>
      <w:numFmt w:val="decimal"/>
      <w:pStyle w:val="Tito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o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o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olo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40F778F1"/>
    <w:multiLevelType w:val="hybridMultilevel"/>
    <w:tmpl w:val="25FECB5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69302F4"/>
    <w:multiLevelType w:val="hybridMultilevel"/>
    <w:tmpl w:val="0E9A8542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9880FA3"/>
    <w:multiLevelType w:val="hybridMultilevel"/>
    <w:tmpl w:val="39CA837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7"/>
  </w:num>
  <w:num w:numId="5">
    <w:abstractNumId w:val="6"/>
  </w:num>
  <w:num w:numId="6">
    <w:abstractNumId w:val="0"/>
  </w:num>
  <w:num w:numId="7">
    <w:abstractNumId w:val="5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283"/>
  <w:evenAndOddHeaders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7C99"/>
    <w:rsid w:val="00000506"/>
    <w:rsid w:val="00016367"/>
    <w:rsid w:val="00026920"/>
    <w:rsid w:val="000306B0"/>
    <w:rsid w:val="000321CB"/>
    <w:rsid w:val="00033171"/>
    <w:rsid w:val="00041949"/>
    <w:rsid w:val="0004497F"/>
    <w:rsid w:val="00045506"/>
    <w:rsid w:val="00060805"/>
    <w:rsid w:val="00072375"/>
    <w:rsid w:val="0007648A"/>
    <w:rsid w:val="00077930"/>
    <w:rsid w:val="0008432C"/>
    <w:rsid w:val="00087C8A"/>
    <w:rsid w:val="0009493D"/>
    <w:rsid w:val="0009692C"/>
    <w:rsid w:val="000B29AB"/>
    <w:rsid w:val="000C1E8B"/>
    <w:rsid w:val="000C4DDC"/>
    <w:rsid w:val="000C4DF6"/>
    <w:rsid w:val="000C79D5"/>
    <w:rsid w:val="000D232B"/>
    <w:rsid w:val="000D5B9B"/>
    <w:rsid w:val="000D5D89"/>
    <w:rsid w:val="000F1A94"/>
    <w:rsid w:val="000F2684"/>
    <w:rsid w:val="000F6383"/>
    <w:rsid w:val="0010081B"/>
    <w:rsid w:val="001121D6"/>
    <w:rsid w:val="001131B8"/>
    <w:rsid w:val="00124632"/>
    <w:rsid w:val="001313E3"/>
    <w:rsid w:val="00133488"/>
    <w:rsid w:val="00133B3F"/>
    <w:rsid w:val="00135192"/>
    <w:rsid w:val="00137FC1"/>
    <w:rsid w:val="00142175"/>
    <w:rsid w:val="001439DB"/>
    <w:rsid w:val="00144CCB"/>
    <w:rsid w:val="00151481"/>
    <w:rsid w:val="001552E3"/>
    <w:rsid w:val="00165936"/>
    <w:rsid w:val="00172D44"/>
    <w:rsid w:val="00180D0A"/>
    <w:rsid w:val="00181919"/>
    <w:rsid w:val="001866EC"/>
    <w:rsid w:val="00187809"/>
    <w:rsid w:val="00191C52"/>
    <w:rsid w:val="00193988"/>
    <w:rsid w:val="001944F8"/>
    <w:rsid w:val="001A0186"/>
    <w:rsid w:val="001A07A0"/>
    <w:rsid w:val="001A188F"/>
    <w:rsid w:val="001A457D"/>
    <w:rsid w:val="001A6646"/>
    <w:rsid w:val="001A70BA"/>
    <w:rsid w:val="001C4D6B"/>
    <w:rsid w:val="001C661B"/>
    <w:rsid w:val="001F3E6F"/>
    <w:rsid w:val="001F3EAA"/>
    <w:rsid w:val="001F4388"/>
    <w:rsid w:val="00205898"/>
    <w:rsid w:val="00211822"/>
    <w:rsid w:val="002145A8"/>
    <w:rsid w:val="00216126"/>
    <w:rsid w:val="002162AB"/>
    <w:rsid w:val="00234459"/>
    <w:rsid w:val="00234C62"/>
    <w:rsid w:val="00237041"/>
    <w:rsid w:val="0024041D"/>
    <w:rsid w:val="00240C6C"/>
    <w:rsid w:val="002414BA"/>
    <w:rsid w:val="00251E40"/>
    <w:rsid w:val="002666F0"/>
    <w:rsid w:val="002750C2"/>
    <w:rsid w:val="002814FC"/>
    <w:rsid w:val="00286926"/>
    <w:rsid w:val="00287B15"/>
    <w:rsid w:val="00292095"/>
    <w:rsid w:val="00295CC0"/>
    <w:rsid w:val="00296B19"/>
    <w:rsid w:val="002A234B"/>
    <w:rsid w:val="002A3A75"/>
    <w:rsid w:val="002B151C"/>
    <w:rsid w:val="002B175C"/>
    <w:rsid w:val="002B7F00"/>
    <w:rsid w:val="002C42D8"/>
    <w:rsid w:val="002C577E"/>
    <w:rsid w:val="002D2543"/>
    <w:rsid w:val="002E0FB4"/>
    <w:rsid w:val="002E19AC"/>
    <w:rsid w:val="00300BA8"/>
    <w:rsid w:val="00300EAF"/>
    <w:rsid w:val="00302FCA"/>
    <w:rsid w:val="00303C7F"/>
    <w:rsid w:val="00313B13"/>
    <w:rsid w:val="003273DF"/>
    <w:rsid w:val="003435B5"/>
    <w:rsid w:val="00344380"/>
    <w:rsid w:val="00351CFF"/>
    <w:rsid w:val="00357165"/>
    <w:rsid w:val="003608A2"/>
    <w:rsid w:val="00360E6F"/>
    <w:rsid w:val="003748E4"/>
    <w:rsid w:val="00377D24"/>
    <w:rsid w:val="0038549B"/>
    <w:rsid w:val="003942AB"/>
    <w:rsid w:val="003A5A59"/>
    <w:rsid w:val="003B710B"/>
    <w:rsid w:val="003C2DDE"/>
    <w:rsid w:val="003D3713"/>
    <w:rsid w:val="003D4AEA"/>
    <w:rsid w:val="003D664F"/>
    <w:rsid w:val="003E5525"/>
    <w:rsid w:val="003F03EB"/>
    <w:rsid w:val="003F1AE7"/>
    <w:rsid w:val="004053AD"/>
    <w:rsid w:val="00405682"/>
    <w:rsid w:val="00411EF0"/>
    <w:rsid w:val="0041218E"/>
    <w:rsid w:val="00415306"/>
    <w:rsid w:val="00417949"/>
    <w:rsid w:val="004240CA"/>
    <w:rsid w:val="00425E93"/>
    <w:rsid w:val="004309A6"/>
    <w:rsid w:val="00432416"/>
    <w:rsid w:val="004327E2"/>
    <w:rsid w:val="0043457B"/>
    <w:rsid w:val="0043629C"/>
    <w:rsid w:val="00441429"/>
    <w:rsid w:val="004449FA"/>
    <w:rsid w:val="00447452"/>
    <w:rsid w:val="00451C65"/>
    <w:rsid w:val="0045766B"/>
    <w:rsid w:val="00460423"/>
    <w:rsid w:val="004624ED"/>
    <w:rsid w:val="00462777"/>
    <w:rsid w:val="00474A01"/>
    <w:rsid w:val="0047648C"/>
    <w:rsid w:val="00482934"/>
    <w:rsid w:val="00487B46"/>
    <w:rsid w:val="00487DE9"/>
    <w:rsid w:val="004A3222"/>
    <w:rsid w:val="004B03AF"/>
    <w:rsid w:val="004B34A5"/>
    <w:rsid w:val="004B7ADC"/>
    <w:rsid w:val="004C5EF1"/>
    <w:rsid w:val="004E1E48"/>
    <w:rsid w:val="004E3543"/>
    <w:rsid w:val="004E53F6"/>
    <w:rsid w:val="004F1F05"/>
    <w:rsid w:val="00501EED"/>
    <w:rsid w:val="00507F21"/>
    <w:rsid w:val="00510945"/>
    <w:rsid w:val="005110F9"/>
    <w:rsid w:val="00511B3F"/>
    <w:rsid w:val="0051288F"/>
    <w:rsid w:val="00514113"/>
    <w:rsid w:val="005142E0"/>
    <w:rsid w:val="005154E9"/>
    <w:rsid w:val="005225E3"/>
    <w:rsid w:val="00525C2F"/>
    <w:rsid w:val="00526518"/>
    <w:rsid w:val="0052747E"/>
    <w:rsid w:val="00527832"/>
    <w:rsid w:val="00537CBB"/>
    <w:rsid w:val="00545842"/>
    <w:rsid w:val="005459CB"/>
    <w:rsid w:val="00546E22"/>
    <w:rsid w:val="005479C2"/>
    <w:rsid w:val="00560959"/>
    <w:rsid w:val="005725A2"/>
    <w:rsid w:val="0058201A"/>
    <w:rsid w:val="00585DFE"/>
    <w:rsid w:val="0059597C"/>
    <w:rsid w:val="00596873"/>
    <w:rsid w:val="005A3733"/>
    <w:rsid w:val="005A7A3E"/>
    <w:rsid w:val="005B0019"/>
    <w:rsid w:val="005B0F20"/>
    <w:rsid w:val="005B1E61"/>
    <w:rsid w:val="005C0072"/>
    <w:rsid w:val="005C1622"/>
    <w:rsid w:val="005D7DDC"/>
    <w:rsid w:val="005E00F9"/>
    <w:rsid w:val="005E4846"/>
    <w:rsid w:val="005E48CD"/>
    <w:rsid w:val="005E4DE2"/>
    <w:rsid w:val="005E7A2D"/>
    <w:rsid w:val="005E7AA4"/>
    <w:rsid w:val="005F1449"/>
    <w:rsid w:val="005F3999"/>
    <w:rsid w:val="005F696F"/>
    <w:rsid w:val="005F7DB8"/>
    <w:rsid w:val="006019A3"/>
    <w:rsid w:val="006029ED"/>
    <w:rsid w:val="00610236"/>
    <w:rsid w:val="00615E55"/>
    <w:rsid w:val="006164C9"/>
    <w:rsid w:val="00623B82"/>
    <w:rsid w:val="00631A6E"/>
    <w:rsid w:val="00645DAA"/>
    <w:rsid w:val="006656E6"/>
    <w:rsid w:val="00671D24"/>
    <w:rsid w:val="00671EE3"/>
    <w:rsid w:val="00676CD2"/>
    <w:rsid w:val="00684391"/>
    <w:rsid w:val="00695A71"/>
    <w:rsid w:val="006A2EF7"/>
    <w:rsid w:val="006B04DF"/>
    <w:rsid w:val="006C401A"/>
    <w:rsid w:val="006C7C73"/>
    <w:rsid w:val="006D16EC"/>
    <w:rsid w:val="006D2B6E"/>
    <w:rsid w:val="006D466A"/>
    <w:rsid w:val="006E4E78"/>
    <w:rsid w:val="006E60BE"/>
    <w:rsid w:val="006F08B4"/>
    <w:rsid w:val="006F18FD"/>
    <w:rsid w:val="006F3063"/>
    <w:rsid w:val="007018DB"/>
    <w:rsid w:val="00701BA3"/>
    <w:rsid w:val="007112BC"/>
    <w:rsid w:val="007134A3"/>
    <w:rsid w:val="00717AB9"/>
    <w:rsid w:val="00720810"/>
    <w:rsid w:val="00721581"/>
    <w:rsid w:val="0072258F"/>
    <w:rsid w:val="00722964"/>
    <w:rsid w:val="00727AEE"/>
    <w:rsid w:val="0073387C"/>
    <w:rsid w:val="00736D17"/>
    <w:rsid w:val="007379E7"/>
    <w:rsid w:val="00737CC6"/>
    <w:rsid w:val="00742A3D"/>
    <w:rsid w:val="007510E2"/>
    <w:rsid w:val="00751702"/>
    <w:rsid w:val="00751733"/>
    <w:rsid w:val="007530BF"/>
    <w:rsid w:val="00761740"/>
    <w:rsid w:val="00781C8F"/>
    <w:rsid w:val="00786400"/>
    <w:rsid w:val="0079402B"/>
    <w:rsid w:val="007A5CA1"/>
    <w:rsid w:val="007A6411"/>
    <w:rsid w:val="007C000A"/>
    <w:rsid w:val="007C77B8"/>
    <w:rsid w:val="007C7C99"/>
    <w:rsid w:val="007D4AB1"/>
    <w:rsid w:val="007E4F5C"/>
    <w:rsid w:val="007E52E2"/>
    <w:rsid w:val="007F2DF2"/>
    <w:rsid w:val="00805B9F"/>
    <w:rsid w:val="0082594E"/>
    <w:rsid w:val="00830040"/>
    <w:rsid w:val="0083264E"/>
    <w:rsid w:val="008326F7"/>
    <w:rsid w:val="008329AF"/>
    <w:rsid w:val="00840A2B"/>
    <w:rsid w:val="00841560"/>
    <w:rsid w:val="008515FB"/>
    <w:rsid w:val="00874CE7"/>
    <w:rsid w:val="00875486"/>
    <w:rsid w:val="0087740A"/>
    <w:rsid w:val="00880000"/>
    <w:rsid w:val="0089406B"/>
    <w:rsid w:val="008A1BA3"/>
    <w:rsid w:val="008A3DD5"/>
    <w:rsid w:val="008A62FC"/>
    <w:rsid w:val="008A72D3"/>
    <w:rsid w:val="008B5293"/>
    <w:rsid w:val="008C03A3"/>
    <w:rsid w:val="008C4DDF"/>
    <w:rsid w:val="008C6327"/>
    <w:rsid w:val="008D08A9"/>
    <w:rsid w:val="008D2E12"/>
    <w:rsid w:val="008D34C7"/>
    <w:rsid w:val="008E15E7"/>
    <w:rsid w:val="008E3529"/>
    <w:rsid w:val="008E59E6"/>
    <w:rsid w:val="008E680F"/>
    <w:rsid w:val="008F58CE"/>
    <w:rsid w:val="00900B2A"/>
    <w:rsid w:val="00902786"/>
    <w:rsid w:val="009223B6"/>
    <w:rsid w:val="00926DB7"/>
    <w:rsid w:val="00933323"/>
    <w:rsid w:val="00936156"/>
    <w:rsid w:val="009440B2"/>
    <w:rsid w:val="00947AAD"/>
    <w:rsid w:val="009532C8"/>
    <w:rsid w:val="00957EA7"/>
    <w:rsid w:val="00970A05"/>
    <w:rsid w:val="009711AC"/>
    <w:rsid w:val="009713F3"/>
    <w:rsid w:val="00974E2A"/>
    <w:rsid w:val="00995A97"/>
    <w:rsid w:val="00997DDA"/>
    <w:rsid w:val="009A761D"/>
    <w:rsid w:val="009B6A85"/>
    <w:rsid w:val="009C10DA"/>
    <w:rsid w:val="009C1EF8"/>
    <w:rsid w:val="009D11FB"/>
    <w:rsid w:val="009D5786"/>
    <w:rsid w:val="009E39A5"/>
    <w:rsid w:val="009F07E7"/>
    <w:rsid w:val="009F5B3C"/>
    <w:rsid w:val="00A039EB"/>
    <w:rsid w:val="00A0407C"/>
    <w:rsid w:val="00A069CB"/>
    <w:rsid w:val="00A06D27"/>
    <w:rsid w:val="00A116C8"/>
    <w:rsid w:val="00A1569A"/>
    <w:rsid w:val="00A20162"/>
    <w:rsid w:val="00A40E91"/>
    <w:rsid w:val="00A450F9"/>
    <w:rsid w:val="00A502AB"/>
    <w:rsid w:val="00A51F0A"/>
    <w:rsid w:val="00A54754"/>
    <w:rsid w:val="00A7128A"/>
    <w:rsid w:val="00A83A2B"/>
    <w:rsid w:val="00A846F0"/>
    <w:rsid w:val="00A873A6"/>
    <w:rsid w:val="00A87AAB"/>
    <w:rsid w:val="00A9237C"/>
    <w:rsid w:val="00A9684B"/>
    <w:rsid w:val="00AB67C5"/>
    <w:rsid w:val="00AC4106"/>
    <w:rsid w:val="00AD3EE8"/>
    <w:rsid w:val="00AD7350"/>
    <w:rsid w:val="00AE0F4E"/>
    <w:rsid w:val="00AE75B2"/>
    <w:rsid w:val="00AF0D83"/>
    <w:rsid w:val="00AF1719"/>
    <w:rsid w:val="00AF3091"/>
    <w:rsid w:val="00AF4F82"/>
    <w:rsid w:val="00AF5202"/>
    <w:rsid w:val="00AF68B2"/>
    <w:rsid w:val="00AF7190"/>
    <w:rsid w:val="00B10891"/>
    <w:rsid w:val="00B154F6"/>
    <w:rsid w:val="00B5091E"/>
    <w:rsid w:val="00B57EF1"/>
    <w:rsid w:val="00B629A6"/>
    <w:rsid w:val="00B66ABA"/>
    <w:rsid w:val="00B7641F"/>
    <w:rsid w:val="00B76C4A"/>
    <w:rsid w:val="00B77341"/>
    <w:rsid w:val="00B849D4"/>
    <w:rsid w:val="00B93EE2"/>
    <w:rsid w:val="00BB3D33"/>
    <w:rsid w:val="00BB43A1"/>
    <w:rsid w:val="00BC4D41"/>
    <w:rsid w:val="00BC636B"/>
    <w:rsid w:val="00BC79B0"/>
    <w:rsid w:val="00BD0E7F"/>
    <w:rsid w:val="00BD37F9"/>
    <w:rsid w:val="00BD6461"/>
    <w:rsid w:val="00BE0268"/>
    <w:rsid w:val="00BE1B32"/>
    <w:rsid w:val="00BE64F4"/>
    <w:rsid w:val="00BF1A3F"/>
    <w:rsid w:val="00BF6798"/>
    <w:rsid w:val="00C00283"/>
    <w:rsid w:val="00C121D8"/>
    <w:rsid w:val="00C166BC"/>
    <w:rsid w:val="00C274DF"/>
    <w:rsid w:val="00C4060B"/>
    <w:rsid w:val="00C478F4"/>
    <w:rsid w:val="00C51284"/>
    <w:rsid w:val="00C5223D"/>
    <w:rsid w:val="00C55D5E"/>
    <w:rsid w:val="00C61D4B"/>
    <w:rsid w:val="00C64575"/>
    <w:rsid w:val="00C70245"/>
    <w:rsid w:val="00C719F5"/>
    <w:rsid w:val="00C826A2"/>
    <w:rsid w:val="00C93EE6"/>
    <w:rsid w:val="00CA556E"/>
    <w:rsid w:val="00CB06EA"/>
    <w:rsid w:val="00CB0BB5"/>
    <w:rsid w:val="00CB0F22"/>
    <w:rsid w:val="00CB2A17"/>
    <w:rsid w:val="00CC505F"/>
    <w:rsid w:val="00CD6A2C"/>
    <w:rsid w:val="00CE6DED"/>
    <w:rsid w:val="00CF72AF"/>
    <w:rsid w:val="00D17D6F"/>
    <w:rsid w:val="00D4151F"/>
    <w:rsid w:val="00D5294F"/>
    <w:rsid w:val="00D5319D"/>
    <w:rsid w:val="00D56E3A"/>
    <w:rsid w:val="00D60D6B"/>
    <w:rsid w:val="00D61D1E"/>
    <w:rsid w:val="00D6715A"/>
    <w:rsid w:val="00D719DA"/>
    <w:rsid w:val="00D83AA4"/>
    <w:rsid w:val="00D936A4"/>
    <w:rsid w:val="00D94027"/>
    <w:rsid w:val="00D94414"/>
    <w:rsid w:val="00D9676C"/>
    <w:rsid w:val="00DA1601"/>
    <w:rsid w:val="00DA5318"/>
    <w:rsid w:val="00DA5DC0"/>
    <w:rsid w:val="00DB08A8"/>
    <w:rsid w:val="00DB1783"/>
    <w:rsid w:val="00DB6BE1"/>
    <w:rsid w:val="00DD2DBE"/>
    <w:rsid w:val="00DE1680"/>
    <w:rsid w:val="00DE2472"/>
    <w:rsid w:val="00DE30EE"/>
    <w:rsid w:val="00DE6FC9"/>
    <w:rsid w:val="00DF06D2"/>
    <w:rsid w:val="00DF3D1B"/>
    <w:rsid w:val="00DF6766"/>
    <w:rsid w:val="00DF6C12"/>
    <w:rsid w:val="00E0214D"/>
    <w:rsid w:val="00E060B3"/>
    <w:rsid w:val="00E113D6"/>
    <w:rsid w:val="00E177D8"/>
    <w:rsid w:val="00E21F83"/>
    <w:rsid w:val="00E301EE"/>
    <w:rsid w:val="00E32F34"/>
    <w:rsid w:val="00E33659"/>
    <w:rsid w:val="00E34CB2"/>
    <w:rsid w:val="00E43D41"/>
    <w:rsid w:val="00E445CB"/>
    <w:rsid w:val="00E5191F"/>
    <w:rsid w:val="00E51C48"/>
    <w:rsid w:val="00E625DC"/>
    <w:rsid w:val="00E6747B"/>
    <w:rsid w:val="00E71C40"/>
    <w:rsid w:val="00E71E6E"/>
    <w:rsid w:val="00E738D7"/>
    <w:rsid w:val="00E80138"/>
    <w:rsid w:val="00E86668"/>
    <w:rsid w:val="00E90793"/>
    <w:rsid w:val="00E93FCB"/>
    <w:rsid w:val="00EA7CD7"/>
    <w:rsid w:val="00EB15FE"/>
    <w:rsid w:val="00EB30AA"/>
    <w:rsid w:val="00EB6065"/>
    <w:rsid w:val="00ED2774"/>
    <w:rsid w:val="00EE2C31"/>
    <w:rsid w:val="00EE4CFC"/>
    <w:rsid w:val="00EE4D5E"/>
    <w:rsid w:val="00EE4EDA"/>
    <w:rsid w:val="00EE50DC"/>
    <w:rsid w:val="00EF55FE"/>
    <w:rsid w:val="00F02A31"/>
    <w:rsid w:val="00F03BDB"/>
    <w:rsid w:val="00F072F8"/>
    <w:rsid w:val="00F2388A"/>
    <w:rsid w:val="00F36199"/>
    <w:rsid w:val="00F41946"/>
    <w:rsid w:val="00F4446F"/>
    <w:rsid w:val="00F53B9A"/>
    <w:rsid w:val="00F544F8"/>
    <w:rsid w:val="00F575E3"/>
    <w:rsid w:val="00F95796"/>
    <w:rsid w:val="00FB1E38"/>
    <w:rsid w:val="00FB4903"/>
    <w:rsid w:val="00FC660E"/>
    <w:rsid w:val="00FC7BC9"/>
    <w:rsid w:val="00FC7FE9"/>
    <w:rsid w:val="00FE08D4"/>
    <w:rsid w:val="00FE21E6"/>
    <w:rsid w:val="00FE6E3D"/>
    <w:rsid w:val="00FE78FE"/>
    <w:rsid w:val="00FE7A29"/>
    <w:rsid w:val="00FF2D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46B4118"/>
  <w15:chartTrackingRefBased/>
  <w15:docId w15:val="{E3B1CF67-E42C-489F-9229-A7386328E6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MU Serif" w:eastAsiaTheme="minorHAnsi" w:hAnsi="CMU Serif" w:cs="Old Standard TT"/>
        <w:sz w:val="24"/>
        <w:szCs w:val="24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D6715A"/>
  </w:style>
  <w:style w:type="paragraph" w:styleId="Titolo1">
    <w:name w:val="heading 1"/>
    <w:basedOn w:val="Normale"/>
    <w:next w:val="Normale"/>
    <w:link w:val="Titolo1Carattere"/>
    <w:uiPriority w:val="9"/>
    <w:qFormat/>
    <w:rsid w:val="00E625DC"/>
    <w:pPr>
      <w:keepNext/>
      <w:keepLines/>
      <w:numPr>
        <w:numId w:val="1"/>
      </w:numPr>
      <w:spacing w:before="240" w:after="0"/>
      <w:outlineLvl w:val="0"/>
    </w:pPr>
    <w:rPr>
      <w:rFonts w:eastAsiaTheme="majorEastAsia" w:cs="CMU Serif"/>
      <w:b/>
      <w:bCs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E625DC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="CMU Serif"/>
      <w:b/>
      <w:bCs/>
      <w:sz w:val="28"/>
      <w:szCs w:val="28"/>
    </w:rPr>
  </w:style>
  <w:style w:type="paragraph" w:styleId="Titolo3">
    <w:name w:val="heading 3"/>
    <w:basedOn w:val="Titolo2"/>
    <w:next w:val="Normale"/>
    <w:link w:val="Titolo3Carattere"/>
    <w:uiPriority w:val="9"/>
    <w:unhideWhenUsed/>
    <w:qFormat/>
    <w:rsid w:val="009B6A85"/>
    <w:pPr>
      <w:jc w:val="both"/>
      <w:outlineLvl w:val="2"/>
    </w:pPr>
    <w:rPr>
      <w:sz w:val="24"/>
      <w:szCs w:val="24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D6715A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D6715A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D6715A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D6715A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D6715A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D6715A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E625DC"/>
    <w:rPr>
      <w:rFonts w:eastAsiaTheme="majorEastAsia" w:cs="CMU Serif"/>
      <w:b/>
      <w:bCs/>
      <w:sz w:val="32"/>
      <w:szCs w:val="32"/>
    </w:rPr>
  </w:style>
  <w:style w:type="paragraph" w:styleId="Titolo">
    <w:name w:val="Title"/>
    <w:basedOn w:val="Normale"/>
    <w:next w:val="Normale"/>
    <w:link w:val="TitoloCarattere"/>
    <w:uiPriority w:val="10"/>
    <w:qFormat/>
    <w:rsid w:val="005E48CD"/>
    <w:pPr>
      <w:spacing w:after="0" w:line="240" w:lineRule="auto"/>
      <w:contextualSpacing/>
    </w:pPr>
    <w:rPr>
      <w:rFonts w:eastAsiaTheme="majorEastAsia" w:cs="CMU Serif"/>
      <w:spacing w:val="-10"/>
      <w:kern w:val="28"/>
      <w:sz w:val="40"/>
      <w:szCs w:val="40"/>
    </w:rPr>
  </w:style>
  <w:style w:type="character" w:customStyle="1" w:styleId="TitoloCarattere">
    <w:name w:val="Titolo Carattere"/>
    <w:basedOn w:val="Carpredefinitoparagrafo"/>
    <w:link w:val="Titolo"/>
    <w:uiPriority w:val="10"/>
    <w:rsid w:val="005E48CD"/>
    <w:rPr>
      <w:rFonts w:eastAsiaTheme="majorEastAsia" w:cs="CMU Serif"/>
      <w:spacing w:val="-10"/>
      <w:kern w:val="28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E625DC"/>
    <w:rPr>
      <w:rFonts w:eastAsiaTheme="majorEastAsia" w:cs="CMU Serif"/>
      <w:b/>
      <w:bCs/>
      <w:sz w:val="28"/>
      <w:szCs w:val="28"/>
    </w:rPr>
  </w:style>
  <w:style w:type="paragraph" w:styleId="Paragrafoelenco">
    <w:name w:val="List Paragraph"/>
    <w:basedOn w:val="Normale"/>
    <w:uiPriority w:val="34"/>
    <w:qFormat/>
    <w:rsid w:val="00D6715A"/>
    <w:pPr>
      <w:ind w:left="720"/>
      <w:contextualSpacing/>
    </w:pPr>
  </w:style>
  <w:style w:type="character" w:customStyle="1" w:styleId="Titolo3Carattere">
    <w:name w:val="Titolo 3 Carattere"/>
    <w:basedOn w:val="Carpredefinitoparagrafo"/>
    <w:link w:val="Titolo3"/>
    <w:uiPriority w:val="9"/>
    <w:rsid w:val="009B6A85"/>
    <w:rPr>
      <w:rFonts w:eastAsiaTheme="majorEastAsia" w:cs="CMU Serif"/>
      <w:b/>
      <w:bCs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D6715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D6715A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D6715A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D6715A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D6715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D6715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5E48CD"/>
    <w:rPr>
      <w:rFonts w:cs="CMU Serif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5E48CD"/>
    <w:rPr>
      <w:rFonts w:cs="CMU Serif"/>
    </w:rPr>
  </w:style>
  <w:style w:type="paragraph" w:styleId="Intestazione">
    <w:name w:val="header"/>
    <w:basedOn w:val="Normale"/>
    <w:link w:val="IntestazioneCarattere"/>
    <w:uiPriority w:val="99"/>
    <w:unhideWhenUsed/>
    <w:rsid w:val="00351CF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351CFF"/>
    <w:rPr>
      <w:rFonts w:ascii="Old Standard TT" w:hAnsi="Old Standard TT" w:cs="Old Standard TT"/>
      <w:sz w:val="24"/>
      <w:szCs w:val="24"/>
    </w:rPr>
  </w:style>
  <w:style w:type="paragraph" w:styleId="Pidipagina">
    <w:name w:val="footer"/>
    <w:basedOn w:val="Normale"/>
    <w:link w:val="PidipaginaCarattere"/>
    <w:uiPriority w:val="99"/>
    <w:unhideWhenUsed/>
    <w:rsid w:val="00351CF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351CFF"/>
    <w:rPr>
      <w:rFonts w:ascii="Old Standard TT" w:hAnsi="Old Standard TT" w:cs="Old Standard TT"/>
      <w:sz w:val="24"/>
      <w:szCs w:val="24"/>
    </w:rPr>
  </w:style>
  <w:style w:type="paragraph" w:styleId="Nessunaspaziatura">
    <w:name w:val="No Spacing"/>
    <w:uiPriority w:val="1"/>
    <w:qFormat/>
    <w:rsid w:val="002814FC"/>
    <w:pPr>
      <w:spacing w:after="0" w:line="240" w:lineRule="auto"/>
    </w:pPr>
    <w:rPr>
      <w:rFonts w:ascii="Old Standard TT" w:hAnsi="Old Standard TT"/>
    </w:rPr>
  </w:style>
  <w:style w:type="table" w:styleId="Grigliatabella">
    <w:name w:val="Table Grid"/>
    <w:basedOn w:val="Tabellanormale"/>
    <w:uiPriority w:val="39"/>
    <w:rsid w:val="004324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idascalia">
    <w:name w:val="caption"/>
    <w:basedOn w:val="Normale"/>
    <w:next w:val="Normale"/>
    <w:uiPriority w:val="35"/>
    <w:unhideWhenUsed/>
    <w:qFormat/>
    <w:rsid w:val="00D5319D"/>
    <w:pPr>
      <w:spacing w:after="200" w:line="240" w:lineRule="auto"/>
    </w:pPr>
    <w:rPr>
      <w:sz w:val="22"/>
      <w:szCs w:val="22"/>
    </w:rPr>
  </w:style>
  <w:style w:type="paragraph" w:styleId="Titolosommario">
    <w:name w:val="TOC Heading"/>
    <w:basedOn w:val="Titolo1"/>
    <w:next w:val="Normale"/>
    <w:uiPriority w:val="39"/>
    <w:unhideWhenUsed/>
    <w:qFormat/>
    <w:rsid w:val="00432416"/>
    <w:pPr>
      <w:numPr>
        <w:numId w:val="0"/>
      </w:numPr>
      <w:outlineLvl w:val="9"/>
    </w:pPr>
    <w:rPr>
      <w:rFonts w:asciiTheme="majorHAnsi" w:hAnsiTheme="majorHAnsi" w:cstheme="majorBidi"/>
      <w:b w:val="0"/>
      <w:bCs w:val="0"/>
      <w:color w:val="2F5496" w:themeColor="accent1" w:themeShade="BF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432416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432416"/>
    <w:pPr>
      <w:spacing w:after="100"/>
      <w:ind w:left="240"/>
    </w:pPr>
  </w:style>
  <w:style w:type="paragraph" w:styleId="Sommario3">
    <w:name w:val="toc 3"/>
    <w:basedOn w:val="Normale"/>
    <w:next w:val="Normale"/>
    <w:autoRedefine/>
    <w:uiPriority w:val="39"/>
    <w:unhideWhenUsed/>
    <w:rsid w:val="00432416"/>
    <w:pPr>
      <w:spacing w:after="100"/>
      <w:ind w:left="480"/>
    </w:pPr>
  </w:style>
  <w:style w:type="character" w:styleId="Collegamentoipertestuale">
    <w:name w:val="Hyperlink"/>
    <w:basedOn w:val="Carpredefinitoparagrafo"/>
    <w:uiPriority w:val="99"/>
    <w:unhideWhenUsed/>
    <w:rsid w:val="00432416"/>
    <w:rPr>
      <w:color w:val="0563C1" w:themeColor="hyperlink"/>
      <w:u w:val="single"/>
    </w:rPr>
  </w:style>
  <w:style w:type="character" w:styleId="Testosegnaposto">
    <w:name w:val="Placeholder Text"/>
    <w:basedOn w:val="Carpredefinitoparagrafo"/>
    <w:uiPriority w:val="99"/>
    <w:semiHidden/>
    <w:rsid w:val="0043241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5487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2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3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JP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FAC400658679E439466EF0AD147EEF3" ma:contentTypeVersion="8" ma:contentTypeDescription="Creare un nuovo documento." ma:contentTypeScope="" ma:versionID="81ec4b72f932002f6ee8523bee69a273">
  <xsd:schema xmlns:xsd="http://www.w3.org/2001/XMLSchema" xmlns:xs="http://www.w3.org/2001/XMLSchema" xmlns:p="http://schemas.microsoft.com/office/2006/metadata/properties" xmlns:ns3="fd86d68a-f7ae-4dd4-b86d-694f61369105" xmlns:ns4="9e2cbe7d-1e9d-40e8-a6db-ec8ac31f678f" targetNamespace="http://schemas.microsoft.com/office/2006/metadata/properties" ma:root="true" ma:fieldsID="c7e678df8af59a9c67e0bc8ec0358010" ns3:_="" ns4:_="">
    <xsd:import namespace="fd86d68a-f7ae-4dd4-b86d-694f61369105"/>
    <xsd:import namespace="9e2cbe7d-1e9d-40e8-a6db-ec8ac31f678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d86d68a-f7ae-4dd4-b86d-694f6136910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e2cbe7d-1e9d-40e8-a6db-ec8ac31f678f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ndivis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Condiviso con dettagli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suggerimento condivisione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F750B4D-58FF-4A70-B13A-68B2E6475D2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2ADAEEA-9E6D-4F03-94A6-003C8EE7C091}">
  <ds:schemaRefs>
    <ds:schemaRef ds:uri="http://purl.org/dc/elements/1.1/"/>
    <ds:schemaRef ds:uri="http://schemas.microsoft.com/office/2006/documentManagement/types"/>
    <ds:schemaRef ds:uri="http://purl.org/dc/terms/"/>
    <ds:schemaRef ds:uri="http://schemas.openxmlformats.org/package/2006/metadata/core-properties"/>
    <ds:schemaRef ds:uri="http://schemas.microsoft.com/office/infopath/2007/PartnerControls"/>
    <ds:schemaRef ds:uri="http://purl.org/dc/dcmitype/"/>
    <ds:schemaRef ds:uri="fd86d68a-f7ae-4dd4-b86d-694f61369105"/>
    <ds:schemaRef ds:uri="9e2cbe7d-1e9d-40e8-a6db-ec8ac31f678f"/>
    <ds:schemaRef ds:uri="http://schemas.microsoft.com/office/2006/metadata/properties"/>
    <ds:schemaRef ds:uri="http://www.w3.org/XML/1998/namespace"/>
  </ds:schemaRefs>
</ds:datastoreItem>
</file>

<file path=customXml/itemProps3.xml><?xml version="1.0" encoding="utf-8"?>
<ds:datastoreItem xmlns:ds="http://schemas.openxmlformats.org/officeDocument/2006/customXml" ds:itemID="{E295AE2B-CEE7-4BC8-9ABF-B59687D005D1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228B224F-CA51-454D-92CC-6A2C0C1461A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d86d68a-f7ae-4dd4-b86d-694f61369105"/>
    <ds:schemaRef ds:uri="9e2cbe7d-1e9d-40e8-a6db-ec8ac31f678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1998</Words>
  <Characters>11395</Characters>
  <Application>Microsoft Office Word</Application>
  <DocSecurity>0</DocSecurity>
  <Lines>94</Lines>
  <Paragraphs>26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13367</CharactersWithSpaces>
  <SharedDoc>false</SharedDoc>
  <HLinks>
    <vt:vector size="114" baseType="variant">
      <vt:variant>
        <vt:i4>1703986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_Toc49782539</vt:lpwstr>
      </vt:variant>
      <vt:variant>
        <vt:i4>1769522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_Toc49782538</vt:lpwstr>
      </vt:variant>
      <vt:variant>
        <vt:i4>1310770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_Toc49782537</vt:lpwstr>
      </vt:variant>
      <vt:variant>
        <vt:i4>1376306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_Toc49782536</vt:lpwstr>
      </vt:variant>
      <vt:variant>
        <vt:i4>1441842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_Toc49782535</vt:lpwstr>
      </vt:variant>
      <vt:variant>
        <vt:i4>1507378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_Toc49782534</vt:lpwstr>
      </vt:variant>
      <vt:variant>
        <vt:i4>1048626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_Toc49782533</vt:lpwstr>
      </vt:variant>
      <vt:variant>
        <vt:i4>1114162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_Toc49782532</vt:lpwstr>
      </vt:variant>
      <vt:variant>
        <vt:i4>1179698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_Toc49782531</vt:lpwstr>
      </vt:variant>
      <vt:variant>
        <vt:i4>1245234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_Toc49782530</vt:lpwstr>
      </vt:variant>
      <vt:variant>
        <vt:i4>1703987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_Toc49782529</vt:lpwstr>
      </vt:variant>
      <vt:variant>
        <vt:i4>1769523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_Toc49782528</vt:lpwstr>
      </vt:variant>
      <vt:variant>
        <vt:i4>1310771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_Toc49782527</vt:lpwstr>
      </vt:variant>
      <vt:variant>
        <vt:i4>1376307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_Toc49782526</vt:lpwstr>
      </vt:variant>
      <vt:variant>
        <vt:i4>1441843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_Toc49782525</vt:lpwstr>
      </vt:variant>
      <vt:variant>
        <vt:i4>1507379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_Toc49782524</vt:lpwstr>
      </vt:variant>
      <vt:variant>
        <vt:i4>1048627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_Toc49782523</vt:lpwstr>
      </vt:variant>
      <vt:variant>
        <vt:i4>1114163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_Toc49782522</vt:lpwstr>
      </vt:variant>
      <vt:variant>
        <vt:i4>1179699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_Toc49782521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Lorenzo Zane</dc:creator>
  <cp:keywords/>
  <dc:description/>
  <cp:lastModifiedBy>Lorenzo Zane</cp:lastModifiedBy>
  <cp:revision>2</cp:revision>
  <cp:lastPrinted>2020-08-31T14:12:00Z</cp:lastPrinted>
  <dcterms:created xsi:type="dcterms:W3CDTF">2020-08-31T14:15:00Z</dcterms:created>
  <dcterms:modified xsi:type="dcterms:W3CDTF">2020-08-31T14:15:00Z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0x0101001FAC400658679E439466EF0AD147EEF3</vt:lpwstr>
  </property>
</Properties>
</file>