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3B2FEC" w14:textId="50A9B3E4" w:rsidR="007C7C99" w:rsidRPr="005E48CD" w:rsidRDefault="007C7C99" w:rsidP="005E48CD">
      <w:pPr>
        <w:pStyle w:val="Titolo"/>
        <w:jc w:val="center"/>
      </w:pPr>
      <w:r w:rsidRPr="005E48CD">
        <w:t>Prova Finale (Progetto di Reti Logiche)</w:t>
      </w:r>
    </w:p>
    <w:p w14:paraId="196712A3" w14:textId="2242C4C5" w:rsidR="007C7C99" w:rsidRPr="005E48CD" w:rsidRDefault="007C7C99" w:rsidP="005E48CD">
      <w:pPr>
        <w:jc w:val="center"/>
        <w:rPr>
          <w:rFonts w:ascii="CMU Serif" w:hAnsi="CMU Serif" w:cs="CMU Serif"/>
        </w:rPr>
      </w:pPr>
    </w:p>
    <w:p w14:paraId="76836CF7" w14:textId="2F9607F0" w:rsidR="007C7C99" w:rsidRPr="005E48CD" w:rsidRDefault="007C7C99" w:rsidP="005E48CD">
      <w:pPr>
        <w:pStyle w:val="Sottotitolo"/>
        <w:jc w:val="center"/>
      </w:pPr>
      <w:r w:rsidRPr="005E48CD">
        <w:t>Prof. Gianluca Palermo – Anno 2019/2020</w:t>
      </w:r>
    </w:p>
    <w:p w14:paraId="29BB44E0" w14:textId="104E122E" w:rsidR="007C7C99" w:rsidRPr="005E48CD" w:rsidRDefault="007C7C99" w:rsidP="005E48CD">
      <w:pPr>
        <w:pStyle w:val="Sottotitolo"/>
        <w:jc w:val="center"/>
      </w:pPr>
    </w:p>
    <w:p w14:paraId="1E1C2928" w14:textId="593D7759" w:rsidR="007C7C99" w:rsidRPr="005E48CD" w:rsidRDefault="007C7C99" w:rsidP="005E48CD">
      <w:pPr>
        <w:pStyle w:val="Sottotitolo"/>
        <w:jc w:val="center"/>
      </w:pPr>
      <w:r w:rsidRPr="005E48CD">
        <w:t>Michele Veroni (Codice Persona - Matricola)</w:t>
      </w:r>
    </w:p>
    <w:p w14:paraId="261884E0" w14:textId="79DC84CB" w:rsidR="007C7C99" w:rsidRPr="005E48CD" w:rsidRDefault="007C7C99" w:rsidP="005E48CD">
      <w:pPr>
        <w:pStyle w:val="Sottotitolo"/>
        <w:jc w:val="center"/>
      </w:pPr>
      <w:r w:rsidRPr="005E48CD">
        <w:t>Lorenzo Zane (Codice Persona 10577011 - Matricola 890375)</w:t>
      </w:r>
    </w:p>
    <w:p w14:paraId="1BDF4E7E" w14:textId="7B3BE6F8" w:rsidR="007C7C99" w:rsidRPr="005E48CD" w:rsidRDefault="007C7C99" w:rsidP="00D6715A">
      <w:pPr>
        <w:rPr>
          <w:rFonts w:ascii="CMU Serif" w:hAnsi="CMU Serif" w:cs="CMU Serif"/>
        </w:rPr>
      </w:pPr>
    </w:p>
    <w:p w14:paraId="4418C4A9" w14:textId="77777777" w:rsidR="007C7C99" w:rsidRPr="005E48CD" w:rsidRDefault="007C7C99" w:rsidP="00D6715A">
      <w:pPr>
        <w:rPr>
          <w:rFonts w:ascii="CMU Serif" w:hAnsi="CMU Serif" w:cs="CMU Serif"/>
        </w:rPr>
      </w:pPr>
    </w:p>
    <w:p w14:paraId="1949A8E3" w14:textId="0BD6A128" w:rsidR="007C7C99" w:rsidRPr="005E48CD" w:rsidRDefault="005E48CD" w:rsidP="00D6715A">
      <w:pPr>
        <w:rPr>
          <w:rFonts w:ascii="CMU Serif" w:hAnsi="CMU Serif" w:cs="CMU Serif"/>
        </w:rPr>
      </w:pPr>
      <w:r w:rsidRPr="005E48CD">
        <w:rPr>
          <w:rFonts w:ascii="CMU Serif" w:hAnsi="CMU Serif" w:cs="CMU Serif"/>
        </w:rPr>
        <w:fldChar w:fldCharType="begin"/>
      </w:r>
      <w:r w:rsidRPr="005E48CD">
        <w:rPr>
          <w:rFonts w:ascii="CMU Serif" w:hAnsi="CMU Serif" w:cs="CMU Serif"/>
        </w:rPr>
        <w:instrText xml:space="preserve"> INDEX \c "2" \z "1040" </w:instrText>
      </w:r>
      <w:r w:rsidRPr="005E48CD">
        <w:rPr>
          <w:rFonts w:ascii="CMU Serif" w:hAnsi="CMU Serif" w:cs="CMU Serif"/>
        </w:rPr>
        <w:fldChar w:fldCharType="separate"/>
      </w:r>
      <w:r w:rsidR="007C7C99" w:rsidRPr="005E48CD">
        <w:rPr>
          <w:rFonts w:ascii="CMU Serif" w:hAnsi="CMU Serif" w:cs="CMU Serif"/>
          <w:noProof/>
        </w:rPr>
        <w:t>Non è stata trovata alcuna voce d'indice.</w:t>
      </w:r>
      <w:r w:rsidRPr="005E48CD">
        <w:rPr>
          <w:rFonts w:ascii="CMU Serif" w:hAnsi="CMU Serif" w:cs="CMU Serif"/>
          <w:noProof/>
        </w:rPr>
        <w:fldChar w:fldCharType="end"/>
      </w:r>
    </w:p>
    <w:p w14:paraId="43F133F4" w14:textId="1762E8DE" w:rsidR="007C7C99" w:rsidRPr="005E48CD" w:rsidRDefault="007C7C99" w:rsidP="00D6715A">
      <w:pPr>
        <w:rPr>
          <w:rFonts w:ascii="CMU Serif" w:hAnsi="CMU Serif" w:cs="CMU Serif"/>
        </w:rPr>
      </w:pPr>
    </w:p>
    <w:p w14:paraId="488C3C3A" w14:textId="46EF6406" w:rsidR="007C7C99" w:rsidRPr="005E48CD" w:rsidRDefault="007C7C99" w:rsidP="00D6715A">
      <w:pPr>
        <w:rPr>
          <w:rFonts w:ascii="CMU Serif" w:hAnsi="CMU Serif" w:cs="CMU Serif"/>
        </w:rPr>
      </w:pPr>
      <w:r w:rsidRPr="005E48CD">
        <w:rPr>
          <w:rFonts w:ascii="CMU Serif" w:hAnsi="CMU Serif" w:cs="CMU Serif"/>
        </w:rPr>
        <w:br w:type="page"/>
      </w:r>
    </w:p>
    <w:p w14:paraId="6B9A0C0D" w14:textId="51287E15" w:rsidR="007C7C99" w:rsidRPr="00E625DC" w:rsidRDefault="007C7C99" w:rsidP="00E625DC">
      <w:pPr>
        <w:pStyle w:val="Titolo1"/>
      </w:pPr>
      <w:r w:rsidRPr="00E625DC">
        <w:lastRenderedPageBreak/>
        <w:t>Introduzione</w:t>
      </w:r>
    </w:p>
    <w:p w14:paraId="23447DE3" w14:textId="406B3D2F" w:rsidR="00DA5DC0" w:rsidRPr="00E625DC" w:rsidRDefault="00DA5DC0" w:rsidP="00E625DC">
      <w:pPr>
        <w:pStyle w:val="Titolo2"/>
      </w:pPr>
      <w:r w:rsidRPr="00E625DC">
        <w:t>Scopo del progetto</w:t>
      </w:r>
    </w:p>
    <w:p w14:paraId="03E6015D" w14:textId="234B0BCA" w:rsidR="00D6715A" w:rsidRDefault="00E625DC" w:rsidP="00E625DC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La specifica è ispirata al metodo di codifica a bassa dissipazione di potenza denominato “Working Zone”: lo scopo del progetto è implementare un componente hardware, descritto in VHDL, che, preso in ingresso un address (8 bit con indirizzi validi tra 0 e 127) ed un pool di 8 working zone definita come un intervallo di indirizzi di dimensione fissa che parte da un indirizzo base (anch’esso ad 8 bit), calcola se l’address appartiene ad una working zone.</w:t>
      </w:r>
    </w:p>
    <w:p w14:paraId="110FFD68" w14:textId="0D9CDEA0" w:rsidR="00E625DC" w:rsidRPr="005E48CD" w:rsidRDefault="00E625DC" w:rsidP="00E625DC">
      <w:pPr>
        <w:jc w:val="both"/>
        <w:rPr>
          <w:rFonts w:ascii="CMU Serif" w:hAnsi="CMU Serif" w:cs="CMU Serif"/>
        </w:rPr>
      </w:pPr>
      <w:r>
        <w:rPr>
          <w:rFonts w:ascii="CMU Serif" w:hAnsi="CMU Serif" w:cs="CMU Serif"/>
        </w:rPr>
        <w:t>Nella versione da implementare, il numero di bit da considerare per l’indirizzo da codificare è 7 e la dimensione delle working zone è 4 indirizzi incluso quello base.</w:t>
      </w:r>
    </w:p>
    <w:sectPr w:rsidR="00E625DC" w:rsidRPr="005E48C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Standard TT">
    <w:panose1 w:val="02040503050505020303"/>
    <w:charset w:val="00"/>
    <w:family w:val="roman"/>
    <w:pitch w:val="variable"/>
    <w:sig w:usb0="E0000AFF" w:usb1="520120FF" w:usb2="02000000" w:usb3="00000000" w:csb0="000000B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E526F6"/>
    <w:multiLevelType w:val="multilevel"/>
    <w:tmpl w:val="CE3C6972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99"/>
    <w:rsid w:val="005E48CD"/>
    <w:rsid w:val="007C7C99"/>
    <w:rsid w:val="00C5223D"/>
    <w:rsid w:val="00D6715A"/>
    <w:rsid w:val="00DA5DC0"/>
    <w:rsid w:val="00E6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B4118"/>
  <w15:chartTrackingRefBased/>
  <w15:docId w15:val="{E3B1CF67-E42C-489F-9229-A7386328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6715A"/>
    <w:rPr>
      <w:rFonts w:ascii="Old Standard TT" w:hAnsi="Old Standard TT" w:cs="Old Standard TT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E625DC"/>
    <w:pPr>
      <w:keepNext/>
      <w:keepLines/>
      <w:numPr>
        <w:numId w:val="1"/>
      </w:numPr>
      <w:spacing w:before="240" w:after="0"/>
      <w:outlineLvl w:val="0"/>
    </w:pPr>
    <w:rPr>
      <w:rFonts w:ascii="CMU Serif" w:eastAsiaTheme="majorEastAsia" w:hAnsi="CMU Serif" w:cs="CMU Serif"/>
      <w:b/>
      <w:bCs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625DC"/>
    <w:pPr>
      <w:keepNext/>
      <w:keepLines/>
      <w:numPr>
        <w:ilvl w:val="1"/>
        <w:numId w:val="1"/>
      </w:numPr>
      <w:spacing w:before="40" w:after="0"/>
      <w:outlineLvl w:val="1"/>
    </w:pPr>
    <w:rPr>
      <w:rFonts w:ascii="CMU Serif" w:eastAsiaTheme="majorEastAsia" w:hAnsi="CMU Serif" w:cs="CMU Serif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715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6715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6715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6715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6715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6715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6715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625DC"/>
    <w:rPr>
      <w:rFonts w:ascii="CMU Serif" w:eastAsiaTheme="majorEastAsia" w:hAnsi="CMU Serif" w:cs="CMU Serif"/>
      <w:b/>
      <w:bCs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E48CD"/>
    <w:pPr>
      <w:spacing w:after="0" w:line="240" w:lineRule="auto"/>
      <w:contextualSpacing/>
    </w:pPr>
    <w:rPr>
      <w:rFonts w:ascii="CMU Serif" w:eastAsiaTheme="majorEastAsia" w:hAnsi="CMU Serif" w:cs="CMU Serif"/>
      <w:spacing w:val="-10"/>
      <w:kern w:val="28"/>
      <w:sz w:val="40"/>
      <w:szCs w:val="40"/>
    </w:rPr>
  </w:style>
  <w:style w:type="character" w:customStyle="1" w:styleId="TitoloCarattere">
    <w:name w:val="Titolo Carattere"/>
    <w:basedOn w:val="Carpredefinitoparagrafo"/>
    <w:link w:val="Titolo"/>
    <w:uiPriority w:val="10"/>
    <w:rsid w:val="005E48CD"/>
    <w:rPr>
      <w:rFonts w:ascii="CMU Serif" w:eastAsiaTheme="majorEastAsia" w:hAnsi="CMU Serif" w:cs="CMU Serif"/>
      <w:spacing w:val="-10"/>
      <w:kern w:val="28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625DC"/>
    <w:rPr>
      <w:rFonts w:ascii="CMU Serif" w:eastAsiaTheme="majorEastAsia" w:hAnsi="CMU Serif" w:cs="CMU Serif"/>
      <w:b/>
      <w:bCs/>
      <w:sz w:val="28"/>
      <w:szCs w:val="28"/>
    </w:rPr>
  </w:style>
  <w:style w:type="paragraph" w:styleId="Paragrafoelenco">
    <w:name w:val="List Paragraph"/>
    <w:basedOn w:val="Normale"/>
    <w:uiPriority w:val="34"/>
    <w:qFormat/>
    <w:rsid w:val="00D6715A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71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671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6715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6715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6715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6715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671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E48CD"/>
    <w:rPr>
      <w:rFonts w:ascii="CMU Serif" w:hAnsi="CMU Serif" w:cs="CMU Serif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E48CD"/>
    <w:rPr>
      <w:rFonts w:ascii="CMU Serif" w:hAnsi="CMU Serif" w:cs="CMU 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Zane</dc:creator>
  <cp:keywords/>
  <dc:description/>
  <cp:lastModifiedBy>Lorenzo Zane</cp:lastModifiedBy>
  <cp:revision>5</cp:revision>
  <dcterms:created xsi:type="dcterms:W3CDTF">2020-08-27T18:11:00Z</dcterms:created>
  <dcterms:modified xsi:type="dcterms:W3CDTF">2020-08-27T19:52:00Z</dcterms:modified>
</cp:coreProperties>
</file>