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Relazione di Analisi Malware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Sandbox ANY.RUN — Task ID: 9a158718-43fe-45ce-85b3-66203dbc2281</w:t>
      </w:r>
    </w:p>
    <w:p>
      <w:pPr>
        <w:pStyle w:val="Heading1"/>
      </w:pPr>
      <w:r>
        <w:t xml:space="preserve">Sintesi</w:t>
      </w:r>
    </w:p>
    <w:p>
      <w:pPr>
        <w:spacing w:after="120"/>
      </w:pPr>
      <w:r>
        <w:rPr>
          <w:sz w:val="22"/>
          <w:szCs w:val="22"/>
        </w:rPr>
        <w:t xml:space="preserve">L'analisi sandbox conferma la presenza di un dropper/loader malevolo distribuito tramite repository GitHub “usa e getta”. Il campione utilizza tecniche di offuscamento ed evasione note ed esegue azioni coerenti con un trojan/loader, inclusa l'esecuzione mascherata di codice tramite un binario legittimo di sistema (LOLBin).</w:t>
      </w:r>
    </w:p>
    <w:p>
      <w:pPr>
        <w:pStyle w:val="Heading1"/>
      </w:pPr>
      <w:r>
        <w:t xml:space="preserve">Oggetto Analizzato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Verdetto ANY.RUN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Malicious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Vettore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GitHub puntato a un eseguibile (simula link ricevuto via phishing/messaggio)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github.com/MELITERRER/frew — file Jvczfhe.exe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Repository correlato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github.com/MELITERRER/kioluu — file Muadnrd.exe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Protezione rilevata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.NET Reactor (offuscatore .NET, comune in malware)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 64bit, durata analisi 315s</w:t>
            </w:r>
          </w:p>
        </w:tc>
      </w:tr>
    </w:tbl>
    <w:p>
      <w:pPr>
        <w:pStyle w:val="Heading1"/>
      </w:pPr>
      <w:r>
        <w:t xml:space="preserve">Catena di Esecuzione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Firefox apre l'URL GitHub del file Jvczfhe.exe (punto di ingresso simulato)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Jvczfhe.exe (PE malevolo confermato) viene scaricato ed eseguito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Jvczfhe.exe lancia cmd.exe /c timeout 21 &amp; exit → ritardo anti-sandbox per evadere l'analisi automatica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Jvczfhe.exe invoca InstallUtil.exe — tecnica LOLBin per eseguire codice mascherato da attività di sistema legittima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Il processo Jvczfhe.exe termina con un crash intercettato da WerFault.exe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Muadnrd.exe (secondo PE malevolo confermato) risulta eseguito in parallelo nello stesso run</w:t>
      </w:r>
    </w:p>
    <w:p>
      <w:pPr>
        <w:pStyle w:val="Heading1"/>
      </w:pPr>
      <w:r>
        <w:t xml:space="preserve">Indicatori Chiave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Nomi file randomizzati (Jvczfhe.exe, Muadnrd.exe) — tipico di payload offuscati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Hosting su repository GitHub creati ad hoc — abuso della fiducia riposta nel dominio github.com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Offuscamento .NET Reactor — ostacola il reverse engineering e l'analisi statica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Delay anti-sandbox (timeout 21) — tecnica di evasione dell'analisi automatizzata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Uso di InstallUtil.exe (LOLBin) — esecuzione di codice mascherata da processo Microsoft legittimo</w:t>
      </w:r>
    </w:p>
    <w:p>
      <w:pPr>
        <w:pStyle w:val="Heading1"/>
      </w:pPr>
      <w:r>
        <w:t xml:space="preserve">Nota</w:t>
      </w:r>
    </w:p>
    <w:p>
      <w:r>
        <w:rPr>
          <w:i/>
          <w:iCs/>
          <w:sz w:val="22"/>
          <w:szCs w:val="22"/>
        </w:rPr>
        <w:t xml:space="preserve">La famiglia specifica di malware non è stata determinata con certezza in questa analisi. Per una identificazione precisa si raccomanda di verificare l'hash SHA256 del campione su VirusTotal e analizzare gli indicatori di rete (domini/IP) contattati dopo l'esecuzione di InstallUtil.exe.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2026-06-19T10:23:25.284Z</dcterms:created>
  <dcterms:modified xsi:type="dcterms:W3CDTF">2026-06-19T10:23:25.284Z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