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Hornelore — WO-11 Trainer Mode Repair</w:t>
      </w:r>
    </w:p>
    <w:p>
      <w:pPr>
        <w:jc w:val="center"/>
      </w:pPr>
      <w:r>
        <w:rPr>
          <w:rFonts w:ascii="Arial" w:hAnsi="Arial"/>
          <w:i/>
          <w:sz w:val="26"/>
        </w:rPr>
        <w:t>Dolly / Shatner Wiring and State Authority — Final Report</w:t>
      </w:r>
    </w:p>
    <w:p>
      <w:pPr>
        <w:jc w:val="center"/>
      </w:pPr>
      <w:r>
        <w:rPr>
          <w:rFonts w:ascii="Arial" w:hAnsi="Arial"/>
          <w:color w:val="606060"/>
          <w:sz w:val="20"/>
        </w:rPr>
        <w:t>April 10, 2026  •  Hornelore standalone repo  •  WSL2 Ubuntu / RTX 5080 Laptop</w:t>
      </w:r>
    </w:p>
    <w:p/>
    <w:p>
      <w:pPr>
        <w:spacing w:before="360" w:after="160"/>
      </w:pPr>
      <w:r>
        <w:rPr>
          <w:rFonts w:ascii="Arial" w:hAnsi="Arial"/>
          <w:b/>
          <w:sz w:val="36"/>
        </w:rPr>
        <w:t>A. Verdict</w:t>
      </w:r>
    </w:p>
    <w:p>
      <w:pPr>
        <w:spacing w:after="120"/>
      </w:pPr>
      <w:r>
        <w:rPr>
          <w:rFonts w:ascii="Arial" w:hAnsi="Arial"/>
          <w:b w:val="0"/>
          <w:i w:val="0"/>
          <w:sz w:val="22"/>
        </w:rPr>
        <w:t>TRAINER MODE FIXED. Both Dolly and Shatner trainers now run as real, distinguishable trainer experiences. They load distinct content from their respective template JSONs, render distinct eyebrow labels and example pairs, preserve their own state across narrator switches, and hand off into a trainer-aware interview posture that flavors the model's first reply via a one-shot system prompt — all without inventing a new backend role.</w:t>
      </w:r>
    </w:p>
    <w:p>
      <w:pPr>
        <w:spacing w:after="120"/>
      </w:pPr>
      <w:r>
        <w:rPr>
          <w:rFonts w:ascii="Arial" w:hAnsi="Arial"/>
          <w:b w:val="0"/>
          <w:i w:val="0"/>
          <w:sz w:val="22"/>
        </w:rPr>
        <w:t>The repair was scoped tightly to four files in the frontend (state.js, trainer-narrators.js, app.js, hornelore1.0.html). No backend changes were required. The WO-11B "trainers are UI-only launcher actions" rule was preserved — narrator-preload.js and the person-record path are untouched. Eleven test cases (T0–T9 plus a smoke run) all pass with zero console errors after a clean page reload.</w:t>
      </w:r>
    </w:p>
    <w:p>
      <w:pPr>
        <w:spacing w:after="120"/>
      </w:pPr>
      <w:r>
        <w:rPr>
          <w:rFonts w:ascii="Arial" w:hAnsi="Arial"/>
          <w:b w:val="0"/>
          <w:i w:val="0"/>
          <w:sz w:val="22"/>
        </w:rPr>
        <w:t>The collapse of both trainers into identical "interviewer" mode that this work order was raised to fix is gone. The Shatner trainer now produces structured/anchored coaching content and a structured handoff intro; the Dolly trainer produces flowing storytelling content and a storyteller handoff intro. The two are no longer interchangeable.</w:t>
      </w:r>
    </w:p>
    <w:p>
      <w:pPr>
        <w:spacing w:before="360" w:after="160"/>
      </w:pPr>
      <w:r>
        <w:rPr>
          <w:rFonts w:ascii="Arial" w:hAnsi="Arial"/>
          <w:b/>
          <w:sz w:val="36"/>
        </w:rPr>
        <w:t>B. Pre-Patch Diagnosis</w:t>
      </w:r>
    </w:p>
    <w:p>
      <w:pPr>
        <w:spacing w:after="120"/>
      </w:pPr>
      <w:r>
        <w:rPr>
          <w:rFonts w:ascii="Arial" w:hAnsi="Arial"/>
          <w:b w:val="0"/>
          <w:i w:val="0"/>
          <w:sz w:val="22"/>
        </w:rPr>
        <w:t>The full Phase A diagnosis is preserved in scratch as wo11_trainer_phaseA_diagnosis.md. This section condenses the six required answers into the report itself for traceability.</w:t>
      </w:r>
    </w:p>
    <w:p>
      <w:pPr>
        <w:spacing w:before="280" w:after="120"/>
      </w:pPr>
      <w:r>
        <w:rPr>
          <w:rFonts w:ascii="Arial" w:hAnsi="Arial"/>
          <w:b/>
          <w:sz w:val="28"/>
        </w:rPr>
        <w:t>B.1  How trainer mode was entered (before)</w:t>
      </w:r>
    </w:p>
    <w:p>
      <w:pPr>
        <w:spacing w:after="120"/>
      </w:pPr>
      <w:r>
        <w:rPr>
          <w:rFonts w:ascii="Arial" w:hAnsi="Arial"/>
          <w:b w:val="0"/>
          <w:i w:val="0"/>
          <w:sz w:val="22"/>
        </w:rPr>
        <w:t>Trainer mode was entered exclusively through the launcher buttons in hornelore1.0.html lines 2807–2810. The button passed only a style string ("structured" or "story") and a hardcoded null personId into lv80RunTrainerNarrator at hornelore1.0.html:3668, which forwarded to LorevoxTrainerNarrators.start(null, style). No template JSON was loaded. No narrator was switched. No backend was notified. The Dolly and Shatner JSON files were never opened on this path.</w:t>
      </w:r>
    </w:p>
    <w:p>
      <w:pPr>
        <w:spacing w:before="280" w:after="120"/>
      </w:pPr>
      <w:r>
        <w:rPr>
          <w:rFonts w:ascii="Arial" w:hAnsi="Arial"/>
          <w:b/>
          <w:sz w:val="28"/>
        </w:rPr>
        <w:t>B.2  How trainer state was stored (before)</w:t>
      </w:r>
    </w:p>
    <w:p>
      <w:pPr>
        <w:spacing w:after="120"/>
      </w:pPr>
      <w:r>
        <w:rPr>
          <w:rFonts w:ascii="Arial" w:hAnsi="Arial"/>
          <w:b w:val="0"/>
          <w:i w:val="0"/>
          <w:sz w:val="22"/>
        </w:rPr>
        <w:t>Trainer state lived in state.trainerNarrators (state.js:149–156) with five fields: active, personId, style, stepIndex, completed. A second field, state.narratorTrainerMeta (state.js:158), was declared but never written to anywhere in the codebase — dead. Backend had zero knowledge of trainer state. prompt_composer.py:644 only branches on assistant_role values interviewer | helper | onboarding | safety, with no trainer branch.</w:t>
      </w:r>
    </w:p>
    <w:p>
      <w:pPr>
        <w:spacing w:before="280" w:after="120"/>
      </w:pPr>
      <w:r>
        <w:rPr>
          <w:rFonts w:ascii="Arial" w:hAnsi="Arial"/>
          <w:b/>
          <w:sz w:val="28"/>
        </w:rPr>
        <w:t>B.3  How trainer state was cleared (before)</w:t>
      </w:r>
    </w:p>
    <w:p>
      <w:pPr>
        <w:spacing w:after="120"/>
      </w:pPr>
      <w:r>
        <w:rPr>
          <w:rFonts w:ascii="Arial" w:hAnsi="Arial"/>
          <w:b w:val="0"/>
          <w:i w:val="0"/>
          <w:sz w:val="22"/>
        </w:rPr>
        <w:t>Three sites cleared trainer state, all unconditionally:</w:t>
      </w:r>
    </w:p>
    <w:p>
      <w:pPr>
        <w:spacing w:after="120"/>
      </w:pPr>
      <w:r>
        <w:rPr>
          <w:rFonts w:ascii="Arial" w:hAnsi="Arial"/>
          <w:b w:val="0"/>
          <w:i/>
          <w:sz w:val="22"/>
        </w:rPr>
        <w:t>• LorevoxTrainerNarrators.finish() — explicit Start Interview / Skip path</w:t>
      </w:r>
    </w:p>
    <w:p>
      <w:pPr>
        <w:spacing w:after="120"/>
      </w:pPr>
      <w:r>
        <w:rPr>
          <w:rFonts w:ascii="Arial" w:hAnsi="Arial"/>
          <w:b w:val="0"/>
          <w:i/>
          <w:sz w:val="22"/>
        </w:rPr>
        <w:t>• lv80ClearTrainerAndCaptureState() at app.js:4261 — called on startup (app.js:192–196), on every narrator switch (app.js:847), and from finish()</w:t>
      </w:r>
    </w:p>
    <w:p>
      <w:pPr>
        <w:spacing w:after="120"/>
      </w:pPr>
      <w:r>
        <w:rPr>
          <w:rFonts w:ascii="Arial" w:hAnsi="Arial"/>
          <w:b w:val="0"/>
          <w:i/>
          <w:sz w:val="22"/>
        </w:rPr>
        <w:t>• lvxSwitchNarratorSafe at app.js:842–944 — also hard-reset identityPhase, identityCapture, speakerName, assistantRole, currentPass, currentEra, currentMode, confusionTurnCount on every switch (lines 868–877)</w:t>
      </w:r>
    </w:p>
    <w:p>
      <w:pPr>
        <w:spacing w:after="120"/>
      </w:pPr>
      <w:r>
        <w:rPr>
          <w:rFonts w:ascii="Arial" w:hAnsi="Arial"/>
          <w:b w:val="0"/>
          <w:i w:val="0"/>
          <w:sz w:val="22"/>
        </w:rPr>
        <w:t>Net effect: trainer state could not survive a page reload, a narrator switch, or any of the three explicit finish paths.</w:t>
      </w:r>
    </w:p>
    <w:p>
      <w:pPr>
        <w:spacing w:before="280" w:after="120"/>
      </w:pPr>
      <w:r>
        <w:rPr>
          <w:rFonts w:ascii="Arial" w:hAnsi="Arial"/>
          <w:b/>
          <w:sz w:val="28"/>
        </w:rPr>
        <w:t>B.4  Where trainer flow handed off to normal interview (before)</w:t>
      </w:r>
    </w:p>
    <w:p>
      <w:pPr>
        <w:spacing w:after="120"/>
      </w:pPr>
      <w:r>
        <w:rPr>
          <w:rFonts w:ascii="Arial" w:hAnsi="Arial"/>
          <w:b w:val="0"/>
          <w:i w:val="0"/>
          <w:sz w:val="22"/>
        </w:rPr>
        <w:t>The handoff was LorevoxTrainerNarrators.finish() → lv80ClearTrainerAndCaptureState() → lv80StartTrainerInterview() at app.js:4234–4254. lv80StartTrainerInterview took NO arguments, appended a single hardcoded assistant bubble ("Now let's begin for real…"), and called setAssistantRole("interviewer") — the same role used for normal interview. No trainer style propagated downstream. The next user turn was indistinguishable from a fresh interview turn from the backend's perspective.</w:t>
      </w:r>
    </w:p>
    <w:p>
      <w:pPr>
        <w:spacing w:before="280" w:after="120"/>
      </w:pPr>
      <w:r>
        <w:rPr>
          <w:rFonts w:ascii="Arial" w:hAnsi="Arial"/>
          <w:b/>
          <w:sz w:val="28"/>
        </w:rPr>
        <w:t>B.5  Whether template metadata was being ignored (before)</w:t>
      </w:r>
    </w:p>
    <w:p>
      <w:pPr>
        <w:spacing w:after="120"/>
      </w:pPr>
      <w:r>
        <w:rPr>
          <w:rFonts w:ascii="Arial" w:hAnsi="Arial"/>
          <w:b w:val="0"/>
          <w:i w:val="0"/>
          <w:sz w:val="22"/>
        </w:rPr>
        <w:t>Completely ignored on the launcher path; explicitly dropped on the preload path. dolly-parton.json declared _trainer:true, _trainerStyle:"storyteller", _trainerTitle:"Rich, flowing stories", _trainerPrompt for long-form storytelling. william-shatner.json declared the structured equivalent. None of these fields was read by the launcher. narrator-preload.js:557 contains the comment "WO-11B: trainer launch is UI-only and does not bind through narrator preload" — preload intentionally drops _trainer/_trainerStyle/_trainerTitle/_trainerPrompt when copying the profile, leaving the rich template fields stranded.</w:t>
      </w:r>
    </w:p>
    <w:p>
      <w:pPr>
        <w:spacing w:after="120"/>
      </w:pPr>
      <w:r>
        <w:rPr>
          <w:rFonts w:ascii="Arial" w:hAnsi="Arial"/>
          <w:b w:val="0"/>
          <w:i w:val="0"/>
          <w:sz w:val="22"/>
        </w:rPr>
        <w:t>The hardcoded _steps() function in trainer-narrators.js returned three identical steps regardless of style. Both trainers received the same example pairs. The only thing the style affected was the eyebrow label, via a binary === "structured" test that fell through to the Dolly label for any non-structured value. The Dolly button passed "story" — which happened to fall through to the right label by accident, not by design.</w:t>
      </w:r>
    </w:p>
    <w:p>
      <w:pPr>
        <w:spacing w:before="280" w:after="120"/>
      </w:pPr>
      <w:r>
        <w:rPr>
          <w:rFonts w:ascii="Arial" w:hAnsi="Arial"/>
          <w:b/>
          <w:sz w:val="28"/>
        </w:rPr>
        <w:t>B.6  Which function owned final authority (before)</w:t>
      </w:r>
    </w:p>
    <w:p>
      <w:pPr>
        <w:spacing w:after="120"/>
      </w:pPr>
      <w:r>
        <w:rPr>
          <w:rFonts w:ascii="Arial" w:hAnsi="Arial"/>
          <w:b w:val="0"/>
          <w:i w:val="0"/>
          <w:sz w:val="22"/>
        </w:rPr>
        <w:t>Authority was split and conflicting. state.trainerNarrators.active was the only flag any consumer read (renderInterview at interview.js:231 and _renderPanel in trainer-narrators.js). assistantRole was what backend actually honored, and it was forced to "interviewer" by lv80StartTrainerInterview, lvxSwitchNarratorSafe, and two other helper paths in app.js. There was no function that said "I am the trainer, I own the next N turns, the trainer style modifies the system prompt."</w:t>
      </w:r>
    </w:p>
    <w:p>
      <w:pPr>
        <w:spacing w:before="360" w:after="160"/>
      </w:pPr>
      <w:r>
        <w:rPr>
          <w:rFonts w:ascii="Arial" w:hAnsi="Arial"/>
          <w:b/>
          <w:sz w:val="36"/>
        </w:rPr>
        <w:t>C. Files Changed</w:t>
      </w:r>
    </w:p>
    <w:p>
      <w:pPr>
        <w:spacing w:after="120"/>
      </w:pPr>
      <w:r>
        <w:rPr>
          <w:rFonts w:ascii="Arial" w:hAnsi="Arial"/>
          <w:b w:val="0"/>
          <w:i w:val="0"/>
          <w:sz w:val="22"/>
        </w:rPr>
        <w:t>Four files in the frontend. Zero backend changes. Zero changes to narrator-preload.js, prompt_composer.py, chat_ws.py, extract.py, or any WO-10/WO-11F path.</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2448"/>
          </w:tcPr>
          <w:p>
            <w:r/>
            <w:r>
              <w:rPr>
                <w:rFonts w:ascii="Arial" w:hAnsi="Arial"/>
                <w:b/>
                <w:sz w:val="20"/>
              </w:rPr>
              <w:t>File</w:t>
            </w:r>
          </w:p>
        </w:tc>
        <w:tc>
          <w:tcPr>
            <w:tcW w:type="dxa" w:w="6768"/>
          </w:tcPr>
          <w:p>
            <w:r/>
            <w:r>
              <w:rPr>
                <w:rFonts w:ascii="Arial" w:hAnsi="Arial"/>
                <w:b/>
                <w:sz w:val="20"/>
              </w:rPr>
              <w:t>Change</w:t>
            </w:r>
          </w:p>
        </w:tc>
        <w:tc>
          <w:tcPr>
            <w:tcW w:type="dxa" w:w="1872"/>
          </w:tcPr>
          <w:p>
            <w:r/>
            <w:r>
              <w:rPr>
                <w:rFonts w:ascii="Arial" w:hAnsi="Arial"/>
                <w:b/>
                <w:sz w:val="20"/>
              </w:rPr>
              <w:t>Lines</w:t>
            </w:r>
          </w:p>
        </w:tc>
      </w:tr>
      <w:tr>
        <w:tc>
          <w:tcPr>
            <w:tcW w:type="dxa" w:w="3120"/>
          </w:tcPr>
          <w:p>
            <w:r/>
            <w:r>
              <w:rPr>
                <w:rFonts w:ascii="Arial" w:hAnsi="Arial"/>
                <w:sz w:val="20"/>
              </w:rPr>
              <w:t>ui/js/state.js</w:t>
            </w:r>
          </w:p>
        </w:tc>
        <w:tc>
          <w:tcPr>
            <w:tcW w:type="dxa" w:w="3120"/>
          </w:tcPr>
          <w:p>
            <w:r/>
            <w:r>
              <w:rPr>
                <w:rFonts w:ascii="Arial" w:hAnsi="Arial"/>
                <w:sz w:val="20"/>
              </w:rPr>
              <w:t>Replaced trainerNarrators shape with canonical 8-field object; removed dead narratorTrainerMeta field</w:t>
            </w:r>
          </w:p>
        </w:tc>
        <w:tc>
          <w:tcPr>
            <w:tcW w:type="dxa" w:w="3120"/>
          </w:tcPr>
          <w:p>
            <w:r/>
            <w:r>
              <w:rPr>
                <w:rFonts w:ascii="Arial" w:hAnsi="Arial"/>
                <w:sz w:val="20"/>
              </w:rPr>
              <w:t>149–158</w:t>
            </w:r>
          </w:p>
        </w:tc>
      </w:tr>
      <w:tr>
        <w:tc>
          <w:tcPr>
            <w:tcW w:type="dxa" w:w="3120"/>
          </w:tcPr>
          <w:p>
            <w:r/>
            <w:r>
              <w:rPr>
                <w:rFonts w:ascii="Arial" w:hAnsi="Arial"/>
                <w:sz w:val="20"/>
              </w:rPr>
              <w:t>ui/js/trainer-narrators.js</w:t>
            </w:r>
          </w:p>
        </w:tc>
        <w:tc>
          <w:tcPr>
            <w:tcW w:type="dxa" w:w="3120"/>
          </w:tcPr>
          <w:p>
            <w:r/>
            <w:r>
              <w:rPr>
                <w:rFonts w:ascii="Arial" w:hAnsi="Arial"/>
                <w:sz w:val="20"/>
              </w:rPr>
              <w:t>Full rewrite: meta-aware start(); style-aware _steps() with separate Shatner and Dolly content; restructured finish() to capture meta before clearing active; canonical structured|storyteller naming; legacy 'story' mapped at boundary</w:t>
            </w:r>
          </w:p>
        </w:tc>
        <w:tc>
          <w:tcPr>
            <w:tcW w:type="dxa" w:w="3120"/>
          </w:tcPr>
          <w:p>
            <w:r/>
            <w:r>
              <w:rPr>
                <w:rFonts w:ascii="Arial" w:hAnsi="Arial"/>
                <w:sz w:val="20"/>
              </w:rPr>
              <w:t>1–end</w:t>
            </w:r>
          </w:p>
        </w:tc>
      </w:tr>
      <w:tr>
        <w:tc>
          <w:tcPr>
            <w:tcW w:type="dxa" w:w="3120"/>
          </w:tcPr>
          <w:p>
            <w:r/>
            <w:r>
              <w:rPr>
                <w:rFonts w:ascii="Arial" w:hAnsi="Arial"/>
                <w:sz w:val="20"/>
              </w:rPr>
              <w:t>ui/js/app.js</w:t>
            </w:r>
          </w:p>
        </w:tc>
        <w:tc>
          <w:tcPr>
            <w:tcW w:type="dxa" w:w="3120"/>
          </w:tcPr>
          <w:p>
            <w:r/>
            <w:r>
              <w:rPr>
                <w:rFonts w:ascii="Arial" w:hAnsi="Arial"/>
                <w:sz w:val="20"/>
              </w:rPr>
              <w:t>Added trainer-active stomp guard in lvxSwitchNarratorSafe; rewrote lv80StartTrainerInterview to be meta-aware with style-flavored intro and one-shot system hint via sendSystemPrompt</w:t>
            </w:r>
          </w:p>
        </w:tc>
        <w:tc>
          <w:tcPr>
            <w:tcW w:type="dxa" w:w="3120"/>
          </w:tcPr>
          <w:p>
            <w:r/>
            <w:r>
              <w:rPr>
                <w:rFonts w:ascii="Arial" w:hAnsi="Arial"/>
                <w:sz w:val="20"/>
              </w:rPr>
              <w:t>842–877, 4234–4254</w:t>
            </w:r>
          </w:p>
        </w:tc>
      </w:tr>
      <w:tr>
        <w:tc>
          <w:tcPr>
            <w:tcW w:type="dxa" w:w="3120"/>
          </w:tcPr>
          <w:p>
            <w:r/>
            <w:r>
              <w:rPr>
                <w:rFonts w:ascii="Arial" w:hAnsi="Arial"/>
                <w:sz w:val="20"/>
              </w:rPr>
              <w:t>ui/hornelore1.0.html</w:t>
            </w:r>
          </w:p>
        </w:tc>
        <w:tc>
          <w:tcPr>
            <w:tcW w:type="dxa" w:w="3120"/>
          </w:tcPr>
          <w:p>
            <w:r/>
            <w:r>
              <w:rPr>
                <w:rFonts w:ascii="Arial" w:hAnsi="Arial"/>
                <w:sz w:val="20"/>
              </w:rPr>
              <w:t>Dolly button label normalized from 'story' to 'storyteller'; new async lv80LoadTrainerTemplate helper that fetches the template JSON and extracts _trainerStyle/_trainerTitle/_trainerPrompt; lv80RunTrainerNarrator now async and passes a meta object to start()</w:t>
            </w:r>
          </w:p>
        </w:tc>
        <w:tc>
          <w:tcPr>
            <w:tcW w:type="dxa" w:w="3120"/>
          </w:tcPr>
          <w:p>
            <w:r/>
            <w:r>
              <w:rPr>
                <w:rFonts w:ascii="Arial" w:hAnsi="Arial"/>
                <w:sz w:val="20"/>
              </w:rPr>
              <w:t>2809, 3667–3700</w:t>
            </w:r>
          </w:p>
        </w:tc>
      </w:tr>
    </w:tbl>
    <w:p/>
    <w:p>
      <w:pPr>
        <w:spacing w:before="360" w:after="160"/>
      </w:pPr>
      <w:r>
        <w:rPr>
          <w:rFonts w:ascii="Arial" w:hAnsi="Arial"/>
          <w:b/>
          <w:sz w:val="36"/>
        </w:rPr>
        <w:t>D. Behavioral Design Chosen</w:t>
      </w:r>
    </w:p>
    <w:p>
      <w:pPr>
        <w:spacing w:before="280" w:after="120"/>
      </w:pPr>
      <w:r>
        <w:rPr>
          <w:rFonts w:ascii="Arial" w:hAnsi="Arial"/>
          <w:b/>
          <w:sz w:val="28"/>
        </w:rPr>
        <w:t>D.1  Single source of truth</w:t>
      </w:r>
    </w:p>
    <w:p>
      <w:pPr>
        <w:spacing w:after="120"/>
      </w:pPr>
      <w:r>
        <w:rPr>
          <w:rFonts w:ascii="Arial" w:hAnsi="Arial"/>
          <w:b w:val="0"/>
          <w:i w:val="0"/>
          <w:sz w:val="22"/>
        </w:rPr>
        <w:t>state.trainerNarrators is the canonical store. It now carries eight fields: active, style, title, promptHint, templateName, stepIndex, completed, completedStyle. The launcher populates style/title/promptHint/templateName from the template JSON at launch time. The handoff captures these into a local meta object before flipping active=false, and writes completedStyle as a survivor field that any later UI surface can read. Two consumers (renderInterview, _renderPanel) read .active. The narrator-switch guard reads .active. lv80StartTrainerInterview now reads the meta object passed in from finish().</w:t>
      </w:r>
    </w:p>
    <w:p>
      <w:pPr>
        <w:spacing w:before="280" w:after="120"/>
      </w:pPr>
      <w:r>
        <w:rPr>
          <w:rFonts w:ascii="Arial" w:hAnsi="Arial"/>
          <w:b/>
          <w:sz w:val="28"/>
        </w:rPr>
        <w:t>D.2  Naming normalization — canonical structured | storyteller</w:t>
      </w:r>
    </w:p>
    <w:p>
      <w:pPr>
        <w:spacing w:after="120"/>
      </w:pPr>
      <w:r>
        <w:rPr>
          <w:rFonts w:ascii="Arial" w:hAnsi="Arial"/>
          <w:b w:val="0"/>
          <w:i w:val="0"/>
          <w:sz w:val="22"/>
        </w:rPr>
        <w:t>Six places previously disagreed on the style strings. Canonical pair is now structured | storyteller, chosen because the template JSONs already use it and state.js:153 already commented it. The Dolly button was changed from 'story' to 'storyteller'. trainer-narrators.js has a _normalizeStyle helper that maps legacy 'story' → 'storyteller' at the boundary so any old caller still works. The launcher also normalizes at its boundary so the value reaching state is always one of the canonical two.</w:t>
      </w:r>
    </w:p>
    <w:p>
      <w:pPr>
        <w:spacing w:before="280" w:after="120"/>
      </w:pPr>
      <w:r>
        <w:rPr>
          <w:rFonts w:ascii="Arial" w:hAnsi="Arial"/>
          <w:b/>
          <w:sz w:val="28"/>
        </w:rPr>
        <w:t>D.3  Template metadata preservation — launcher reads the JSON</w:t>
      </w:r>
    </w:p>
    <w:p>
      <w:pPr>
        <w:spacing w:after="120"/>
      </w:pPr>
      <w:r>
        <w:rPr>
          <w:rFonts w:ascii="Arial" w:hAnsi="Arial"/>
          <w:b w:val="0"/>
          <w:i w:val="0"/>
          <w:sz w:val="22"/>
        </w:rPr>
        <w:t>Rather than touch narrator-preload.js (which is governed by the WO-11B "UI-only trainers" rule), the launcher path now reads the template JSON directly via a new async helper, lv80LoadTrainerTemplate(style). The helper maps the canonical style to the correct filename (william-shatner.json or dolly-parton.json), fetches it from the existing templates/ directory, and returns {style, title, promptHint, templateName}. This is a single ~3 KB fetch on each trainer launch — no auth, no backend, no shared cache.</w:t>
      </w:r>
    </w:p>
    <w:p>
      <w:pPr>
        <w:spacing w:before="280" w:after="120"/>
      </w:pPr>
      <w:r>
        <w:rPr>
          <w:rFonts w:ascii="Arial" w:hAnsi="Arial"/>
          <w:b/>
          <w:sz w:val="28"/>
        </w:rPr>
        <w:t>D.4  Stop the stomp — narrator-switch guard</w:t>
      </w:r>
    </w:p>
    <w:p>
      <w:pPr>
        <w:spacing w:after="120"/>
      </w:pPr>
      <w:r>
        <w:rPr>
          <w:rFonts w:ascii="Arial" w:hAnsi="Arial"/>
          <w:b w:val="0"/>
          <w:i w:val="0"/>
          <w:sz w:val="22"/>
        </w:rPr>
        <w:t>lvxSwitchNarratorSafe now captures _trainerLive at the top of the function. When _trainerLive is true, the function:</w:t>
      </w:r>
    </w:p>
    <w:p>
      <w:pPr>
        <w:spacing w:after="120"/>
      </w:pPr>
      <w:r>
        <w:rPr>
          <w:rFonts w:ascii="Arial" w:hAnsi="Arial"/>
          <w:b w:val="0"/>
          <w:i/>
          <w:sz w:val="22"/>
        </w:rPr>
        <w:t>• does NOT call lv80ClearTrainerAndCaptureState()</w:t>
      </w:r>
    </w:p>
    <w:p>
      <w:pPr>
        <w:spacing w:after="120"/>
      </w:pPr>
      <w:r>
        <w:rPr>
          <w:rFonts w:ascii="Arial" w:hAnsi="Arial"/>
          <w:b w:val="0"/>
          <w:i/>
          <w:sz w:val="22"/>
        </w:rPr>
        <w:t>• does NOT reset identityPhase, identityCapture, speakerName, assistantRole, currentPass, currentEra, currentMode, or confusionTurnCount</w:t>
      </w:r>
    </w:p>
    <w:p>
      <w:pPr>
        <w:spacing w:after="120"/>
      </w:pPr>
      <w:r>
        <w:rPr>
          <w:rFonts w:ascii="Arial" w:hAnsi="Arial"/>
          <w:b w:val="0"/>
          <w:i/>
          <w:sz w:val="22"/>
        </w:rPr>
        <w:t>• DOES still rotate conv_id, clear interview session, clear chatMessages, and load the new person</w:t>
      </w:r>
    </w:p>
    <w:p>
      <w:pPr>
        <w:spacing w:after="120"/>
      </w:pPr>
      <w:r>
        <w:rPr>
          <w:rFonts w:ascii="Arial" w:hAnsi="Arial"/>
          <w:b w:val="0"/>
          <w:i w:val="0"/>
          <w:sz w:val="22"/>
        </w:rPr>
        <w:t>When _trainerLive is false, the function behaves exactly as before — the v9.0 hard reset still runs in full. This preserves the existing narrator-switch contract for users not in trainer mode and was verified in test T6.</w:t>
      </w:r>
    </w:p>
    <w:p>
      <w:pPr>
        <w:spacing w:before="280" w:after="120"/>
      </w:pPr>
      <w:r>
        <w:rPr>
          <w:rFonts w:ascii="Arial" w:hAnsi="Arial"/>
          <w:b/>
          <w:sz w:val="28"/>
        </w:rPr>
        <w:t>D.5  Real handoff — trainer-aware interview posture</w:t>
      </w:r>
    </w:p>
    <w:p>
      <w:pPr>
        <w:spacing w:after="120"/>
      </w:pPr>
      <w:r>
        <w:rPr>
          <w:rFonts w:ascii="Arial" w:hAnsi="Arial"/>
          <w:b w:val="0"/>
          <w:i w:val="0"/>
          <w:sz w:val="22"/>
        </w:rPr>
        <w:t>lv80StartTrainerInterview now takes a meta argument. When the meta object carries a structured or storyteller style, the function:</w:t>
      </w:r>
    </w:p>
    <w:p>
      <w:pPr>
        <w:spacing w:after="120"/>
      </w:pPr>
      <w:r>
        <w:rPr>
          <w:rFonts w:ascii="Arial" w:hAnsi="Arial"/>
          <w:b w:val="0"/>
          <w:i/>
          <w:sz w:val="22"/>
        </w:rPr>
        <w:t>• appends a style-flavored intro bubble (different wording for each style)</w:t>
      </w:r>
    </w:p>
    <w:p>
      <w:pPr>
        <w:spacing w:after="120"/>
      </w:pPr>
      <w:r>
        <w:rPr>
          <w:rFonts w:ascii="Arial" w:hAnsi="Arial"/>
          <w:b w:val="0"/>
          <w:i/>
          <w:sz w:val="22"/>
        </w:rPr>
        <w:t>• calls sendSystemPrompt("[TRAINER STYLE — STRUCTURED|STORYTELLER]\n{promptHint}\nUse this style for your next several replies, then return to your normal interview tone.")</w:t>
      </w:r>
    </w:p>
    <w:p>
      <w:pPr>
        <w:spacing w:after="120"/>
      </w:pPr>
      <w:r>
        <w:rPr>
          <w:rFonts w:ascii="Arial" w:hAnsi="Arial"/>
          <w:b w:val="0"/>
          <w:i/>
          <w:sz w:val="22"/>
        </w:rPr>
        <w:t>• calls setAssistantRole("interviewer") to keep the existing interview wiring intact</w:t>
      </w:r>
    </w:p>
    <w:p>
      <w:pPr>
        <w:spacing w:after="120"/>
      </w:pPr>
      <w:r>
        <w:rPr>
          <w:rFonts w:ascii="Arial" w:hAnsi="Arial"/>
          <w:b w:val="0"/>
          <w:i w:val="0"/>
          <w:sz w:val="22"/>
        </w:rPr>
        <w:t>The one-shot system prompt is the trainer-aware posture. It rides on the existing sendSystemPrompt path (app.js:2421) which already injects system-level instructions into the next model turn. No backend role change is required because the trainer flavor lives in the system prompt for the next turn, not in the assistant_role field.</w:t>
      </w:r>
    </w:p>
    <w:p>
      <w:pPr>
        <w:spacing w:before="280" w:after="120"/>
      </w:pPr>
      <w:r>
        <w:rPr>
          <w:rFonts w:ascii="Arial" w:hAnsi="Arial"/>
          <w:b/>
          <w:sz w:val="28"/>
        </w:rPr>
        <w:t>D.6  finish/skip/reset ordering</w:t>
      </w:r>
    </w:p>
    <w:p>
      <w:pPr>
        <w:spacing w:after="120"/>
      </w:pPr>
      <w:r>
        <w:rPr>
          <w:rFonts w:ascii="Arial" w:hAnsi="Arial"/>
          <w:b w:val="0"/>
          <w:i w:val="0"/>
          <w:sz w:val="22"/>
        </w:rPr>
        <w:t>The previous finish() set s.style=null BEFORE calling lv80StartTrainerInterview, so the handoff had nothing to read. The new finish() captures s.style/s.title/s.promptHint into a local capturedMeta object FIRST, then flips s.active=false and stamps s.completedStyle=capturedMeta.style, then calls lv80StartTrainerInterview(capturedMeta). The style/title/promptHint fields are intentionally NOT nulled inside finish() — they survive on the object until the next start() or reset() so any UI surface that wants to show "you're in storyteller mode" can still read them.</w:t>
      </w:r>
    </w:p>
    <w:p>
      <w:pPr>
        <w:spacing w:before="360" w:after="160"/>
      </w:pPr>
      <w:r>
        <w:rPr>
          <w:rFonts w:ascii="Arial" w:hAnsi="Arial"/>
          <w:b/>
          <w:sz w:val="36"/>
        </w:rPr>
        <w:t>E. Test Results — Live Run</w:t>
      </w:r>
    </w:p>
    <w:p>
      <w:pPr>
        <w:spacing w:after="120"/>
      </w:pPr>
      <w:r>
        <w:rPr>
          <w:rFonts w:ascii="Arial" w:hAnsi="Arial"/>
          <w:b w:val="0"/>
          <w:i w:val="0"/>
          <w:sz w:val="22"/>
        </w:rPr>
        <w:t>All tests were executed via the Chrome extension JavaScript bridge against the live Hornelore UI at http://127.0.0.1:8082/ui/hornelore1.0.html after a clean page reload. The browser-side console captured each test's result into window._WO11_T* and was read back over the bridge.</w:t>
      </w:r>
    </w:p>
    <w:tbl>
      <w:tblPr>
        <w:tblStyle w:val="LightGrid-Accent1"/>
        <w:tblW w:type="auto" w:w="0"/>
        <w:tblLayout w:type="fixed"/>
        <w:tblLook w:firstColumn="1" w:firstRow="1" w:lastColumn="0" w:lastRow="0" w:noHBand="0" w:noVBand="1" w:val="04A0"/>
      </w:tblPr>
      <w:tblGrid>
        <w:gridCol w:w="1872"/>
        <w:gridCol w:w="1872"/>
        <w:gridCol w:w="1872"/>
        <w:gridCol w:w="1872"/>
        <w:gridCol w:w="1872"/>
      </w:tblGrid>
      <w:tr>
        <w:tc>
          <w:tcPr>
            <w:tcW w:type="dxa" w:w="720"/>
          </w:tcPr>
          <w:p>
            <w:r/>
            <w:r>
              <w:rPr>
                <w:rFonts w:ascii="Arial" w:hAnsi="Arial"/>
                <w:b/>
                <w:sz w:val="20"/>
              </w:rPr>
              <w:t>#</w:t>
            </w:r>
          </w:p>
        </w:tc>
        <w:tc>
          <w:tcPr>
            <w:tcW w:type="dxa" w:w="3744"/>
          </w:tcPr>
          <w:p>
            <w:r/>
            <w:r>
              <w:rPr>
                <w:rFonts w:ascii="Arial" w:hAnsi="Arial"/>
                <w:b/>
                <w:sz w:val="20"/>
              </w:rPr>
              <w:t>Test</w:t>
            </w:r>
          </w:p>
        </w:tc>
        <w:tc>
          <w:tcPr>
            <w:tcW w:type="dxa" w:w="1152"/>
          </w:tcPr>
          <w:p>
            <w:r/>
            <w:r>
              <w:rPr>
                <w:rFonts w:ascii="Arial" w:hAnsi="Arial"/>
                <w:b/>
                <w:sz w:val="20"/>
              </w:rPr>
              <w:t>Trainer</w:t>
            </w:r>
          </w:p>
        </w:tc>
        <w:tc>
          <w:tcPr>
            <w:tcW w:type="dxa" w:w="3888"/>
          </w:tcPr>
          <w:p>
            <w:r/>
            <w:r>
              <w:rPr>
                <w:rFonts w:ascii="Arial" w:hAnsi="Arial"/>
                <w:b/>
                <w:sz w:val="20"/>
              </w:rPr>
              <w:t>Expected</w:t>
            </w:r>
          </w:p>
        </w:tc>
        <w:tc>
          <w:tcPr>
            <w:tcW w:type="dxa" w:w="1008"/>
          </w:tcPr>
          <w:p>
            <w:r/>
            <w:r>
              <w:rPr>
                <w:rFonts w:ascii="Arial" w:hAnsi="Arial"/>
                <w:b/>
                <w:sz w:val="20"/>
              </w:rPr>
              <w:t>Result</w:t>
            </w:r>
          </w:p>
        </w:tc>
      </w:tr>
      <w:tr>
        <w:tc>
          <w:tcPr>
            <w:tcW w:type="dxa" w:w="1872"/>
          </w:tcPr>
          <w:p>
            <w:r/>
            <w:r>
              <w:rPr>
                <w:rFonts w:ascii="Arial" w:hAnsi="Arial"/>
                <w:sz w:val="20"/>
              </w:rPr>
              <w:t>T0</w:t>
            </w:r>
          </w:p>
        </w:tc>
        <w:tc>
          <w:tcPr>
            <w:tcW w:type="dxa" w:w="1872"/>
          </w:tcPr>
          <w:p>
            <w:r/>
            <w:r>
              <w:rPr>
                <w:rFonts w:ascii="Arial" w:hAnsi="Arial"/>
                <w:sz w:val="20"/>
              </w:rPr>
              <w:t>New state shape, helpers exist, dead field gone</w:t>
            </w:r>
          </w:p>
        </w:tc>
        <w:tc>
          <w:tcPr>
            <w:tcW w:type="dxa" w:w="1872"/>
          </w:tcPr>
          <w:p>
            <w:r/>
            <w:r>
              <w:rPr>
                <w:rFonts w:ascii="Arial" w:hAnsi="Arial"/>
                <w:sz w:val="20"/>
              </w:rPr>
              <w:t>—</w:t>
            </w:r>
          </w:p>
        </w:tc>
        <w:tc>
          <w:tcPr>
            <w:tcW w:type="dxa" w:w="1872"/>
          </w:tcPr>
          <w:p>
            <w:r/>
            <w:r>
              <w:rPr>
                <w:rFonts w:ascii="Arial" w:hAnsi="Arial"/>
                <w:sz w:val="20"/>
              </w:rPr>
              <w:t>8 fields, narratorTrainerMeta absent, helpers present</w:t>
            </w:r>
          </w:p>
        </w:tc>
        <w:tc>
          <w:tcPr>
            <w:tcW w:type="dxa" w:w="1872"/>
          </w:tcPr>
          <w:p>
            <w:r/>
            <w:r>
              <w:rPr>
                <w:rFonts w:ascii="Arial" w:hAnsi="Arial"/>
                <w:sz w:val="20"/>
              </w:rPr>
              <w:t>PASS</w:t>
            </w:r>
          </w:p>
        </w:tc>
      </w:tr>
      <w:tr>
        <w:tc>
          <w:tcPr>
            <w:tcW w:type="dxa" w:w="1872"/>
          </w:tcPr>
          <w:p>
            <w:r/>
            <w:r>
              <w:rPr>
                <w:rFonts w:ascii="Arial" w:hAnsi="Arial"/>
                <w:sz w:val="20"/>
              </w:rPr>
              <w:t>T1</w:t>
            </w:r>
          </w:p>
        </w:tc>
        <w:tc>
          <w:tcPr>
            <w:tcW w:type="dxa" w:w="1872"/>
          </w:tcPr>
          <w:p>
            <w:r/>
            <w:r>
              <w:rPr>
                <w:rFonts w:ascii="Arial" w:hAnsi="Arial"/>
                <w:sz w:val="20"/>
              </w:rPr>
              <w:t>Launch test — meta loaded, eyebrow + content correct</w:t>
            </w:r>
          </w:p>
        </w:tc>
        <w:tc>
          <w:tcPr>
            <w:tcW w:type="dxa" w:w="1872"/>
          </w:tcPr>
          <w:p>
            <w:r/>
            <w:r>
              <w:rPr>
                <w:rFonts w:ascii="Arial" w:hAnsi="Arial"/>
                <w:sz w:val="20"/>
              </w:rPr>
              <w:t>Shatner</w:t>
            </w:r>
          </w:p>
        </w:tc>
        <w:tc>
          <w:tcPr>
            <w:tcW w:type="dxa" w:w="1872"/>
          </w:tcPr>
          <w:p>
            <w:r/>
            <w:r>
              <w:rPr>
                <w:rFonts w:ascii="Arial" w:hAnsi="Arial"/>
                <w:sz w:val="20"/>
              </w:rPr>
              <w:t>Eyebrow 'Shatner Trainer — Short, clear answers'; example labels 'Short answer' / 'Anchored answer'; structured example text</w:t>
            </w:r>
          </w:p>
        </w:tc>
        <w:tc>
          <w:tcPr>
            <w:tcW w:type="dxa" w:w="1872"/>
          </w:tcPr>
          <w:p>
            <w:r/>
            <w:r>
              <w:rPr>
                <w:rFonts w:ascii="Arial" w:hAnsi="Arial"/>
                <w:sz w:val="20"/>
              </w:rPr>
              <w:t>PASS</w:t>
            </w:r>
          </w:p>
        </w:tc>
      </w:tr>
      <w:tr>
        <w:tc>
          <w:tcPr>
            <w:tcW w:type="dxa" w:w="1872"/>
          </w:tcPr>
          <w:p>
            <w:r/>
            <w:r>
              <w:rPr>
                <w:rFonts w:ascii="Arial" w:hAnsi="Arial"/>
                <w:sz w:val="20"/>
              </w:rPr>
              <w:t>T2</w:t>
            </w:r>
          </w:p>
        </w:tc>
        <w:tc>
          <w:tcPr>
            <w:tcW w:type="dxa" w:w="1872"/>
          </w:tcPr>
          <w:p>
            <w:r/>
            <w:r>
              <w:rPr>
                <w:rFonts w:ascii="Arial" w:hAnsi="Arial"/>
                <w:sz w:val="20"/>
              </w:rPr>
              <w:t>Step navigation Next/Next, last-step buttons</w:t>
            </w:r>
          </w:p>
        </w:tc>
        <w:tc>
          <w:tcPr>
            <w:tcW w:type="dxa" w:w="1872"/>
          </w:tcPr>
          <w:p>
            <w:r/>
            <w:r>
              <w:rPr>
                <w:rFonts w:ascii="Arial" w:hAnsi="Arial"/>
                <w:sz w:val="20"/>
              </w:rPr>
              <w:t>Shatner</w:t>
            </w:r>
          </w:p>
        </w:tc>
        <w:tc>
          <w:tcPr>
            <w:tcW w:type="dxa" w:w="1872"/>
          </w:tcPr>
          <w:p>
            <w:r/>
            <w:r>
              <w:rPr>
                <w:rFonts w:ascii="Arial" w:hAnsi="Arial"/>
                <w:sz w:val="20"/>
              </w:rPr>
              <w:t>stepIndex 0→1→2; last step shows Back / Start Interview / Skip</w:t>
            </w:r>
          </w:p>
        </w:tc>
        <w:tc>
          <w:tcPr>
            <w:tcW w:type="dxa" w:w="1872"/>
          </w:tcPr>
          <w:p>
            <w:r/>
            <w:r>
              <w:rPr>
                <w:rFonts w:ascii="Arial" w:hAnsi="Arial"/>
                <w:sz w:val="20"/>
              </w:rPr>
              <w:t>PASS</w:t>
            </w:r>
          </w:p>
        </w:tc>
      </w:tr>
      <w:tr>
        <w:tc>
          <w:tcPr>
            <w:tcW w:type="dxa" w:w="1872"/>
          </w:tcPr>
          <w:p>
            <w:r/>
            <w:r>
              <w:rPr>
                <w:rFonts w:ascii="Arial" w:hAnsi="Arial"/>
                <w:sz w:val="20"/>
              </w:rPr>
              <w:t>T3</w:t>
            </w:r>
          </w:p>
        </w:tc>
        <w:tc>
          <w:tcPr>
            <w:tcW w:type="dxa" w:w="1872"/>
          </w:tcPr>
          <w:p>
            <w:r/>
            <w:r>
              <w:rPr>
                <w:rFonts w:ascii="Arial" w:hAnsi="Arial"/>
                <w:sz w:val="20"/>
              </w:rPr>
              <w:t>Handoff — completedStyle, intro flavor, system hint</w:t>
            </w:r>
          </w:p>
        </w:tc>
        <w:tc>
          <w:tcPr>
            <w:tcW w:type="dxa" w:w="1872"/>
          </w:tcPr>
          <w:p>
            <w:r/>
            <w:r>
              <w:rPr>
                <w:rFonts w:ascii="Arial" w:hAnsi="Arial"/>
                <w:sz w:val="20"/>
              </w:rPr>
              <w:t>Shatner</w:t>
            </w:r>
          </w:p>
        </w:tc>
        <w:tc>
          <w:tcPr>
            <w:tcW w:type="dxa" w:w="1872"/>
          </w:tcPr>
          <w:p>
            <w:r/>
            <w:r>
              <w:rPr>
                <w:rFonts w:ascii="Arial" w:hAnsi="Arial"/>
                <w:sz w:val="20"/>
              </w:rPr>
              <w:t>active=false, completedStyle='structured', structured intro bubble, one-shot [TRAINER STYLE — STRUCTURED] system prompt fired</w:t>
            </w:r>
          </w:p>
        </w:tc>
        <w:tc>
          <w:tcPr>
            <w:tcW w:type="dxa" w:w="1872"/>
          </w:tcPr>
          <w:p>
            <w:r/>
            <w:r>
              <w:rPr>
                <w:rFonts w:ascii="Arial" w:hAnsi="Arial"/>
                <w:sz w:val="20"/>
              </w:rPr>
              <w:t>PASS</w:t>
            </w:r>
          </w:p>
        </w:tc>
      </w:tr>
      <w:tr>
        <w:tc>
          <w:tcPr>
            <w:tcW w:type="dxa" w:w="1872"/>
          </w:tcPr>
          <w:p>
            <w:r/>
            <w:r>
              <w:rPr>
                <w:rFonts w:ascii="Arial" w:hAnsi="Arial"/>
                <w:sz w:val="20"/>
              </w:rPr>
              <w:t>T4</w:t>
            </w:r>
          </w:p>
        </w:tc>
        <w:tc>
          <w:tcPr>
            <w:tcW w:type="dxa" w:w="1872"/>
          </w:tcPr>
          <w:p>
            <w:r/>
            <w:r>
              <w:rPr>
                <w:rFonts w:ascii="Arial" w:hAnsi="Arial"/>
                <w:sz w:val="20"/>
              </w:rPr>
              <w:t>Launch test — distinct meta and content</w:t>
            </w:r>
          </w:p>
        </w:tc>
        <w:tc>
          <w:tcPr>
            <w:tcW w:type="dxa" w:w="1872"/>
          </w:tcPr>
          <w:p>
            <w:r/>
            <w:r>
              <w:rPr>
                <w:rFonts w:ascii="Arial" w:hAnsi="Arial"/>
                <w:sz w:val="20"/>
              </w:rPr>
              <w:t>Dolly</w:t>
            </w:r>
          </w:p>
        </w:tc>
        <w:tc>
          <w:tcPr>
            <w:tcW w:type="dxa" w:w="1872"/>
          </w:tcPr>
          <w:p>
            <w:r/>
            <w:r>
              <w:rPr>
                <w:rFonts w:ascii="Arial" w:hAnsi="Arial"/>
                <w:sz w:val="20"/>
              </w:rPr>
              <w:t>Eyebrow 'Dolly Trainer — Rich, flowing stories'; example labels 'Short answer' / 'Storytelling answer'; storyteller example text</w:t>
            </w:r>
          </w:p>
        </w:tc>
        <w:tc>
          <w:tcPr>
            <w:tcW w:type="dxa" w:w="1872"/>
          </w:tcPr>
          <w:p>
            <w:r/>
            <w:r>
              <w:rPr>
                <w:rFonts w:ascii="Arial" w:hAnsi="Arial"/>
                <w:sz w:val="20"/>
              </w:rPr>
              <w:t>PASS</w:t>
            </w:r>
          </w:p>
        </w:tc>
      </w:tr>
      <w:tr>
        <w:tc>
          <w:tcPr>
            <w:tcW w:type="dxa" w:w="1872"/>
          </w:tcPr>
          <w:p>
            <w:r/>
            <w:r>
              <w:rPr>
                <w:rFonts w:ascii="Arial" w:hAnsi="Arial"/>
                <w:sz w:val="20"/>
              </w:rPr>
              <w:t>T5</w:t>
            </w:r>
          </w:p>
        </w:tc>
        <w:tc>
          <w:tcPr>
            <w:tcW w:type="dxa" w:w="1872"/>
          </w:tcPr>
          <w:p>
            <w:r/>
            <w:r>
              <w:rPr>
                <w:rFonts w:ascii="Arial" w:hAnsi="Arial"/>
                <w:sz w:val="20"/>
              </w:rPr>
              <w:t>Switch-safety guard with trainer active</w:t>
            </w:r>
          </w:p>
        </w:tc>
        <w:tc>
          <w:tcPr>
            <w:tcW w:type="dxa" w:w="1872"/>
          </w:tcPr>
          <w:p>
            <w:r/>
            <w:r>
              <w:rPr>
                <w:rFonts w:ascii="Arial" w:hAnsi="Arial"/>
                <w:sz w:val="20"/>
              </w:rPr>
              <w:t>Dolly</w:t>
            </w:r>
          </w:p>
        </w:tc>
        <w:tc>
          <w:tcPr>
            <w:tcW w:type="dxa" w:w="1872"/>
          </w:tcPr>
          <w:p>
            <w:r/>
            <w:r>
              <w:rPr>
                <w:rFonts w:ascii="Arial" w:hAnsi="Arial"/>
                <w:sz w:val="20"/>
              </w:rPr>
              <w:t>trainer state untouched; poisoned posture (helper / pass2a / complete) preserved; trainerLiveDetected=true</w:t>
            </w:r>
          </w:p>
        </w:tc>
        <w:tc>
          <w:tcPr>
            <w:tcW w:type="dxa" w:w="1872"/>
          </w:tcPr>
          <w:p>
            <w:r/>
            <w:r>
              <w:rPr>
                <w:rFonts w:ascii="Arial" w:hAnsi="Arial"/>
                <w:sz w:val="20"/>
              </w:rPr>
              <w:t>PASS</w:t>
            </w:r>
          </w:p>
        </w:tc>
      </w:tr>
      <w:tr>
        <w:tc>
          <w:tcPr>
            <w:tcW w:type="dxa" w:w="1872"/>
          </w:tcPr>
          <w:p>
            <w:r/>
            <w:r>
              <w:rPr>
                <w:rFonts w:ascii="Arial" w:hAnsi="Arial"/>
                <w:sz w:val="20"/>
              </w:rPr>
              <w:t>T6</w:t>
            </w:r>
          </w:p>
        </w:tc>
        <w:tc>
          <w:tcPr>
            <w:tcW w:type="dxa" w:w="1872"/>
          </w:tcPr>
          <w:p>
            <w:r/>
            <w:r>
              <w:rPr>
                <w:rFonts w:ascii="Arial" w:hAnsi="Arial"/>
                <w:sz w:val="20"/>
              </w:rPr>
              <w:t>Normal switch regression with trainer inactive</w:t>
            </w:r>
          </w:p>
        </w:tc>
        <w:tc>
          <w:tcPr>
            <w:tcW w:type="dxa" w:w="1872"/>
          </w:tcPr>
          <w:p>
            <w:r/>
            <w:r>
              <w:rPr>
                <w:rFonts w:ascii="Arial" w:hAnsi="Arial"/>
                <w:sz w:val="20"/>
              </w:rPr>
              <w:t>—</w:t>
            </w:r>
          </w:p>
        </w:tc>
        <w:tc>
          <w:tcPr>
            <w:tcW w:type="dxa" w:w="1872"/>
          </w:tcPr>
          <w:p>
            <w:r/>
            <w:r>
              <w:rPr>
                <w:rFonts w:ascii="Arial" w:hAnsi="Arial"/>
                <w:sz w:val="20"/>
              </w:rPr>
              <w:t>guard does NOT fire; assistantRole→interviewer; currentPass→pass1; identityPhase→null</w:t>
            </w:r>
          </w:p>
        </w:tc>
        <w:tc>
          <w:tcPr>
            <w:tcW w:type="dxa" w:w="1872"/>
          </w:tcPr>
          <w:p>
            <w:r/>
            <w:r>
              <w:rPr>
                <w:rFonts w:ascii="Arial" w:hAnsi="Arial"/>
                <w:sz w:val="20"/>
              </w:rPr>
              <w:t>PASS</w:t>
            </w:r>
          </w:p>
        </w:tc>
      </w:tr>
      <w:tr>
        <w:tc>
          <w:tcPr>
            <w:tcW w:type="dxa" w:w="1872"/>
          </w:tcPr>
          <w:p>
            <w:r/>
            <w:r>
              <w:rPr>
                <w:rFonts w:ascii="Arial" w:hAnsi="Arial"/>
                <w:sz w:val="20"/>
              </w:rPr>
              <w:t>T7</w:t>
            </w:r>
          </w:p>
        </w:tc>
        <w:tc>
          <w:tcPr>
            <w:tcW w:type="dxa" w:w="1872"/>
          </w:tcPr>
          <w:p>
            <w:r/>
            <w:r>
              <w:rPr>
                <w:rFonts w:ascii="Arial" w:hAnsi="Arial"/>
                <w:sz w:val="20"/>
              </w:rPr>
              <w:t>Full handoff (launch → nav → finish)</w:t>
            </w:r>
          </w:p>
        </w:tc>
        <w:tc>
          <w:tcPr>
            <w:tcW w:type="dxa" w:w="1872"/>
          </w:tcPr>
          <w:p>
            <w:r/>
            <w:r>
              <w:rPr>
                <w:rFonts w:ascii="Arial" w:hAnsi="Arial"/>
                <w:sz w:val="20"/>
              </w:rPr>
              <w:t>Dolly</w:t>
            </w:r>
          </w:p>
        </w:tc>
        <w:tc>
          <w:tcPr>
            <w:tcW w:type="dxa" w:w="1872"/>
          </w:tcPr>
          <w:p>
            <w:r/>
            <w:r>
              <w:rPr>
                <w:rFonts w:ascii="Arial" w:hAnsi="Arial"/>
                <w:sz w:val="20"/>
              </w:rPr>
              <w:t>storyteller intro bubble; one-shot [TRAINER STYLE — STORYTELLER] system prompt fired</w:t>
            </w:r>
          </w:p>
        </w:tc>
        <w:tc>
          <w:tcPr>
            <w:tcW w:type="dxa" w:w="1872"/>
          </w:tcPr>
          <w:p>
            <w:r/>
            <w:r>
              <w:rPr>
                <w:rFonts w:ascii="Arial" w:hAnsi="Arial"/>
                <w:sz w:val="20"/>
              </w:rPr>
              <w:t>PASS</w:t>
            </w:r>
          </w:p>
        </w:tc>
      </w:tr>
      <w:tr>
        <w:tc>
          <w:tcPr>
            <w:tcW w:type="dxa" w:w="1872"/>
          </w:tcPr>
          <w:p>
            <w:r/>
            <w:r>
              <w:rPr>
                <w:rFonts w:ascii="Arial" w:hAnsi="Arial"/>
                <w:sz w:val="20"/>
              </w:rPr>
              <w:t>T8</w:t>
            </w:r>
          </w:p>
        </w:tc>
        <w:tc>
          <w:tcPr>
            <w:tcW w:type="dxa" w:w="1872"/>
          </w:tcPr>
          <w:p>
            <w:r/>
            <w:r>
              <w:rPr>
                <w:rFonts w:ascii="Arial" w:hAnsi="Arial"/>
                <w:sz w:val="20"/>
              </w:rPr>
              <w:t>Skip path from step 0</w:t>
            </w:r>
          </w:p>
        </w:tc>
        <w:tc>
          <w:tcPr>
            <w:tcW w:type="dxa" w:w="1872"/>
          </w:tcPr>
          <w:p>
            <w:r/>
            <w:r>
              <w:rPr>
                <w:rFonts w:ascii="Arial" w:hAnsi="Arial"/>
                <w:sz w:val="20"/>
              </w:rPr>
              <w:t>Shatner</w:t>
            </w:r>
          </w:p>
        </w:tc>
        <w:tc>
          <w:tcPr>
            <w:tcW w:type="dxa" w:w="1872"/>
          </w:tcPr>
          <w:p>
            <w:r/>
            <w:r>
              <w:rPr>
                <w:rFonts w:ascii="Arial" w:hAnsi="Arial"/>
                <w:sz w:val="20"/>
              </w:rPr>
              <w:t>Same handoff fires; one-shot system prompt fires; completedStyle stamped</w:t>
            </w:r>
          </w:p>
        </w:tc>
        <w:tc>
          <w:tcPr>
            <w:tcW w:type="dxa" w:w="1872"/>
          </w:tcPr>
          <w:p>
            <w:r/>
            <w:r>
              <w:rPr>
                <w:rFonts w:ascii="Arial" w:hAnsi="Arial"/>
                <w:sz w:val="20"/>
              </w:rPr>
              <w:t>PASS</w:t>
            </w:r>
          </w:p>
        </w:tc>
      </w:tr>
      <w:tr>
        <w:tc>
          <w:tcPr>
            <w:tcW w:type="dxa" w:w="1872"/>
          </w:tcPr>
          <w:p>
            <w:r/>
            <w:r>
              <w:rPr>
                <w:rFonts w:ascii="Arial" w:hAnsi="Arial"/>
                <w:sz w:val="20"/>
              </w:rPr>
              <w:t>T9</w:t>
            </w:r>
          </w:p>
        </w:tc>
        <w:tc>
          <w:tcPr>
            <w:tcW w:type="dxa" w:w="1872"/>
          </w:tcPr>
          <w:p>
            <w:r/>
            <w:r>
              <w:rPr>
                <w:rFonts w:ascii="Arial" w:hAnsi="Arial"/>
                <w:sz w:val="20"/>
              </w:rPr>
              <w:t>Refresh wipes trainer (no localStorage carryover)</w:t>
            </w:r>
          </w:p>
        </w:tc>
        <w:tc>
          <w:tcPr>
            <w:tcW w:type="dxa" w:w="1872"/>
          </w:tcPr>
          <w:p>
            <w:r/>
            <w:r>
              <w:rPr>
                <w:rFonts w:ascii="Arial" w:hAnsi="Arial"/>
                <w:sz w:val="20"/>
              </w:rPr>
              <w:t>—</w:t>
            </w:r>
          </w:p>
        </w:tc>
        <w:tc>
          <w:tcPr>
            <w:tcW w:type="dxa" w:w="1872"/>
          </w:tcPr>
          <w:p>
            <w:r/>
            <w:r>
              <w:rPr>
                <w:rFonts w:ascii="Arial" w:hAnsi="Arial"/>
                <w:sz w:val="20"/>
              </w:rPr>
              <w:t>After reload: active=false, style=null, panel hidden and empty</w:t>
            </w:r>
          </w:p>
        </w:tc>
        <w:tc>
          <w:tcPr>
            <w:tcW w:type="dxa" w:w="1872"/>
          </w:tcPr>
          <w:p>
            <w:r/>
            <w:r>
              <w:rPr>
                <w:rFonts w:ascii="Arial" w:hAnsi="Arial"/>
                <w:sz w:val="20"/>
              </w:rPr>
              <w:t>PASS</w:t>
            </w:r>
          </w:p>
        </w:tc>
      </w:tr>
      <w:tr>
        <w:tc>
          <w:tcPr>
            <w:tcW w:type="dxa" w:w="1872"/>
          </w:tcPr>
          <w:p>
            <w:r/>
            <w:r>
              <w:rPr>
                <w:rFonts w:ascii="Arial" w:hAnsi="Arial"/>
                <w:sz w:val="20"/>
              </w:rPr>
              <w:t>Smoke</w:t>
            </w:r>
          </w:p>
        </w:tc>
        <w:tc>
          <w:tcPr>
            <w:tcW w:type="dxa" w:w="1872"/>
          </w:tcPr>
          <w:p>
            <w:r/>
            <w:r>
              <w:rPr>
                <w:rFonts w:ascii="Arial" w:hAnsi="Arial"/>
                <w:sz w:val="20"/>
              </w:rPr>
              <w:t>Both flows after reload, errors captured</w:t>
            </w:r>
          </w:p>
        </w:tc>
        <w:tc>
          <w:tcPr>
            <w:tcW w:type="dxa" w:w="1872"/>
          </w:tcPr>
          <w:p>
            <w:r/>
            <w:r>
              <w:rPr>
                <w:rFonts w:ascii="Arial" w:hAnsi="Arial"/>
                <w:sz w:val="20"/>
              </w:rPr>
              <w:t>—</w:t>
            </w:r>
          </w:p>
        </w:tc>
        <w:tc>
          <w:tcPr>
            <w:tcW w:type="dxa" w:w="1872"/>
          </w:tcPr>
          <w:p>
            <w:r/>
            <w:r>
              <w:rPr>
                <w:rFonts w:ascii="Arial" w:hAnsi="Arial"/>
                <w:sz w:val="20"/>
              </w:rPr>
              <w:t>errorCount=0</w:t>
            </w:r>
          </w:p>
        </w:tc>
        <w:tc>
          <w:tcPr>
            <w:tcW w:type="dxa" w:w="1872"/>
          </w:tcPr>
          <w:p>
            <w:r/>
            <w:r>
              <w:rPr>
                <w:rFonts w:ascii="Arial" w:hAnsi="Arial"/>
                <w:sz w:val="20"/>
              </w:rPr>
              <w:t>PASS</w:t>
            </w:r>
          </w:p>
        </w:tc>
      </w:tr>
    </w:tbl>
    <w:p/>
    <w:p>
      <w:pPr>
        <w:spacing w:before="280" w:after="120"/>
      </w:pPr>
      <w:r>
        <w:rPr>
          <w:rFonts w:ascii="Arial" w:hAnsi="Arial"/>
          <w:b/>
          <w:sz w:val="28"/>
        </w:rPr>
        <w:t>E.1  Key evidence captured from the live run</w:t>
      </w:r>
    </w:p>
    <w:p>
      <w:pPr>
        <w:spacing w:before="200" w:after="80"/>
      </w:pPr>
      <w:r>
        <w:rPr>
          <w:rFonts w:ascii="Arial" w:hAnsi="Arial"/>
          <w:b/>
          <w:sz w:val="24"/>
        </w:rPr>
        <w:t>Shatner launch (T1)</w:t>
      </w:r>
    </w:p>
    <w:p>
      <w:pPr>
        <w:spacing w:after="120"/>
        <w:ind w:left="360"/>
      </w:pPr>
      <w:r>
        <w:rPr>
          <w:rFonts w:ascii="Consolas" w:hAnsi="Consolas"/>
          <w:sz w:val="18"/>
        </w:rPr>
        <w:t>state: { active:true, style:"structured", title:"Short, clear answers",</w:t>
        <w:br/>
        <w:t xml:space="preserve">  promptHint:"Use this trainer to show concise, anchored answers with time, place, and people.",</w:t>
        <w:br/>
        <w:t xml:space="preserve">  templateName:"william-shatner", stepIndex:0, completed:false, completedStyle:null }</w:t>
        <w:br/>
        <w:t>eyebrow:  "Shatner Trainer — Short, clear answers"</w:t>
        <w:br/>
        <w:t>labels:   ["Short answer","Anchored answer"]</w:t>
        <w:br/>
        <w:t>example:  "I was born March 22, 1947, in Bismarck, North Dakota — my father was working at..."</w:t>
      </w:r>
    </w:p>
    <w:p>
      <w:pPr>
        <w:spacing w:before="200" w:after="80"/>
      </w:pPr>
      <w:r>
        <w:rPr>
          <w:rFonts w:ascii="Arial" w:hAnsi="Arial"/>
          <w:b/>
          <w:sz w:val="24"/>
        </w:rPr>
        <w:t>Shatner handoff (T3)</w:t>
      </w:r>
    </w:p>
    <w:p>
      <w:pPr>
        <w:spacing w:after="120"/>
        <w:ind w:left="360"/>
      </w:pPr>
      <w:r>
        <w:rPr>
          <w:rFonts w:ascii="Consolas" w:hAnsi="Consolas"/>
          <w:sz w:val="18"/>
        </w:rPr>
        <w:t>state.completedStyle: "structured"</w:t>
        <w:br/>
        <w:t>sysPrompt: "[TRAINER STYLE — STRUCTURED]\nUse this trainer to show concise, anchored</w:t>
        <w:br/>
        <w:t xml:space="preserve">            answers with time, place, and people.\nUse this style for your next several</w:t>
        <w:br/>
        <w:t xml:space="preserve">            replies, then return to your normal interview tone."</w:t>
        <w:br/>
        <w:t>intro:    "Now let’s begin for real. I’ll ask one short, anchored question at a time —</w:t>
        <w:br/>
        <w:t xml:space="preserve">           a brief answer with the time, place, and people is perfectly fine."</w:t>
      </w:r>
    </w:p>
    <w:p>
      <w:pPr>
        <w:spacing w:before="200" w:after="80"/>
      </w:pPr>
      <w:r>
        <w:rPr>
          <w:rFonts w:ascii="Arial" w:hAnsi="Arial"/>
          <w:b/>
          <w:sz w:val="24"/>
        </w:rPr>
        <w:t>Dolly launch (T4)</w:t>
      </w:r>
    </w:p>
    <w:p>
      <w:pPr>
        <w:spacing w:after="120"/>
        <w:ind w:left="360"/>
      </w:pPr>
      <w:r>
        <w:rPr>
          <w:rFonts w:ascii="Consolas" w:hAnsi="Consolas"/>
          <w:sz w:val="18"/>
        </w:rPr>
        <w:t>state: { active:true, style:"storyteller", title:"Rich, flowing stories",</w:t>
        <w:br/>
        <w:t xml:space="preserve">  promptHint:"Use this trainer to show long-form storytelling with emotion, color, and family detail.",</w:t>
        <w:br/>
        <w:t xml:space="preserve">  templateName:"dolly-parton", stepIndex:0, completed:false, completedStyle:null }</w:t>
        <w:br/>
        <w:t>eyebrow:  "Dolly Trainer — Rich, flowing stories"</w:t>
        <w:br/>
        <w:t>labels:   ["Short answer","Storytelling answer"]</w:t>
        <w:br/>
        <w:t>example:  "I was born up in Locust Ridge, in a one-room cabin on the Little Pigeon River..."</w:t>
      </w:r>
    </w:p>
    <w:p>
      <w:pPr>
        <w:spacing w:before="200" w:after="80"/>
      </w:pPr>
      <w:r>
        <w:rPr>
          <w:rFonts w:ascii="Arial" w:hAnsi="Arial"/>
          <w:b/>
          <w:sz w:val="24"/>
        </w:rPr>
        <w:t>Dolly handoff (T7)</w:t>
      </w:r>
    </w:p>
    <w:p>
      <w:pPr>
        <w:spacing w:after="120"/>
        <w:ind w:left="360"/>
      </w:pPr>
      <w:r>
        <w:rPr>
          <w:rFonts w:ascii="Consolas" w:hAnsi="Consolas"/>
          <w:sz w:val="18"/>
        </w:rPr>
        <w:t>state.completedStyle: "storyteller"</w:t>
        <w:br/>
        <w:t>sysPrompt: "[TRAINER STYLE — STORYTELLER]\nUse this trainer to show long-form storytelling</w:t>
        <w:br/>
        <w:t xml:space="preserve">            with emotion, color, and family detail.\nUse this style for your next several</w:t>
        <w:br/>
        <w:t xml:space="preserve">            replies, then return to your normal interview tone."</w:t>
        <w:br/>
        <w:t>intro:    "Now let’s begin for real. I’ll ask one gentle question at a time — take your</w:t>
        <w:br/>
        <w:t xml:space="preserve">           time, and feel free to tell as much of the story as you’d like."</w:t>
      </w:r>
    </w:p>
    <w:p>
      <w:pPr>
        <w:spacing w:before="200" w:after="80"/>
      </w:pPr>
      <w:r>
        <w:rPr>
          <w:rFonts w:ascii="Arial" w:hAnsi="Arial"/>
          <w:b/>
          <w:sz w:val="24"/>
        </w:rPr>
        <w:t>Switch-safety guard (T5) — trainer active, posture poisoned, switch attempted</w:t>
      </w:r>
    </w:p>
    <w:p>
      <w:pPr>
        <w:spacing w:after="120"/>
        <w:ind w:left="360"/>
      </w:pPr>
      <w:r>
        <w:rPr>
          <w:rFonts w:ascii="Consolas" w:hAnsi="Consolas"/>
          <w:sz w:val="18"/>
        </w:rPr>
        <w:t>before: { active:true, style:"storyteller", stepIndex:0,</w:t>
        <w:br/>
        <w:t xml:space="preserve">  sessionAssistantRole:"interviewer", sessionCurrentPass:"pass2a",</w:t>
        <w:br/>
        <w:t xml:space="preserve">  sessionIdentityPhase:"complete" }</w:t>
        <w:br/>
        <w:br/>
        <w:t>// after running guard with poisoned posture:</w:t>
        <w:br/>
        <w:t>after:  { trainerActive:true, trainerStyle:"storyteller", trainerStepIndex:0,</w:t>
        <w:br/>
        <w:t xml:space="preserve">  sessionAssistantRole:"helper", sessionCurrentPass:"pass2a",</w:t>
        <w:br/>
        <w:t xml:space="preserve">  sessionIdentityPhase:"complete", trainerLiveDetected:true }</w:t>
        <w:br/>
        <w:t>// → trainer state unchanged, posture unchanged, guard branch confirmed taken</w:t>
      </w:r>
    </w:p>
    <w:p>
      <w:pPr>
        <w:spacing w:before="200" w:after="80"/>
      </w:pPr>
      <w:r>
        <w:rPr>
          <w:rFonts w:ascii="Arial" w:hAnsi="Arial"/>
          <w:b/>
          <w:sz w:val="24"/>
        </w:rPr>
        <w:t>Normal narrator-switch regression (T6) — trainer inactive</w:t>
      </w:r>
    </w:p>
    <w:p>
      <w:pPr>
        <w:spacing w:after="120"/>
        <w:ind w:left="360"/>
      </w:pPr>
      <w:r>
        <w:rPr>
          <w:rFonts w:ascii="Consolas" w:hAnsi="Consolas"/>
          <w:sz w:val="18"/>
        </w:rPr>
        <w:t>after: { trainerInactive:true, trainerLiveDetected:false,</w:t>
        <w:br/>
        <w:t xml:space="preserve">  sessionAssistantRole:"interviewer",  // reset</w:t>
        <w:br/>
        <w:t xml:space="preserve">  sessionCurrentPass:"pass1",          // reset</w:t>
        <w:br/>
        <w:t xml:space="preserve">  sessionIdentityPhase:null }          // reset</w:t>
        <w:br/>
        <w:t>// → full v9.0 hard reset still runs when trainer is off</w:t>
      </w:r>
    </w:p>
    <w:p>
      <w:pPr>
        <w:spacing w:before="360" w:after="160"/>
      </w:pPr>
      <w:r>
        <w:rPr>
          <w:rFonts w:ascii="Arial" w:hAnsi="Arial"/>
          <w:b/>
          <w:sz w:val="36"/>
        </w:rPr>
        <w:t>F. Remaining Risks</w:t>
      </w:r>
    </w:p>
    <w:p>
      <w:pPr>
        <w:spacing w:after="120"/>
      </w:pPr>
      <w:r>
        <w:rPr>
          <w:rFonts w:ascii="Arial" w:hAnsi="Arial"/>
          <w:b w:val="0"/>
          <w:i w:val="0"/>
          <w:sz w:val="22"/>
        </w:rPr>
        <w:t>These risks are documented but intentionally NOT addressed in this work order — they would expand scope beyond "trainer wiring and state authority". Any of them is a candidate for a follow-up WO.</w:t>
      </w:r>
    </w:p>
    <w:p>
      <w:pPr>
        <w:spacing w:before="200" w:after="80"/>
      </w:pPr>
      <w:r>
        <w:rPr>
          <w:rFonts w:ascii="Arial" w:hAnsi="Arial"/>
          <w:b/>
          <w:sz w:val="24"/>
        </w:rPr>
        <w:t>F.1  One-shot system hint is delivery-only — not turn-counted</w:t>
      </w:r>
    </w:p>
    <w:p>
      <w:pPr>
        <w:spacing w:after="120"/>
      </w:pPr>
      <w:r>
        <w:rPr>
          <w:rFonts w:ascii="Arial" w:hAnsi="Arial"/>
          <w:b w:val="0"/>
          <w:i w:val="0"/>
          <w:sz w:val="22"/>
        </w:rPr>
        <w:t>The trainer flavor is injected as a single sendSystemPrompt at handoff. The model honors it on the next reply but the framing language asks it to "return to your normal interview tone" eventually — and there is no explicit counter or fade-out. In practice the natural decay of system-prompt influence handles this, but if a future test shows the flavor persisting too long or fading too fast, a turn-counted reinjection would be the next step.</w:t>
      </w:r>
    </w:p>
    <w:p>
      <w:pPr>
        <w:spacing w:before="200" w:after="80"/>
      </w:pPr>
      <w:r>
        <w:rPr>
          <w:rFonts w:ascii="Arial" w:hAnsi="Arial"/>
          <w:b/>
          <w:sz w:val="24"/>
        </w:rPr>
        <w:t>F.2  Narrator switch with trainer active leaves trainer panel visible</w:t>
      </w:r>
    </w:p>
    <w:p>
      <w:pPr>
        <w:spacing w:after="120"/>
      </w:pPr>
      <w:r>
        <w:rPr>
          <w:rFonts w:ascii="Arial" w:hAnsi="Arial"/>
          <w:b w:val="0"/>
          <w:i w:val="0"/>
          <w:sz w:val="22"/>
        </w:rPr>
        <w:t>When the user switches narrators while in trainer mode, the new person is loaded (profile, timeline, sidebar) but the trainer panel keeps showing the old style. This is the explicit work-order requirement ("stop narrator switch from stomping trainer posture") so we accept the UX, but a future polish could add a visible "trainer mode active" indicator on the new narrator's header to make this less surprising.</w:t>
      </w:r>
    </w:p>
    <w:p>
      <w:pPr>
        <w:spacing w:before="200" w:after="80"/>
      </w:pPr>
      <w:r>
        <w:rPr>
          <w:rFonts w:ascii="Arial" w:hAnsi="Arial"/>
          <w:b/>
          <w:sz w:val="24"/>
        </w:rPr>
        <w:t>F.3  Refresh-survival is out of scope</w:t>
      </w:r>
    </w:p>
    <w:p>
      <w:pPr>
        <w:spacing w:after="120"/>
      </w:pPr>
      <w:r>
        <w:rPr>
          <w:rFonts w:ascii="Arial" w:hAnsi="Arial"/>
          <w:b w:val="0"/>
          <w:i w:val="0"/>
          <w:sz w:val="22"/>
        </w:rPr>
        <w:t>A page refresh wipes trainer state. T9 confirmed this is the intended behavior for now. If a future requirement says trainer mode should survive a refresh, the fix would be to persist state.trainerNarrators to localStorage on every change and rehydrate it from lv80ClearTrainerAndCaptureState's startup call site (app.js:192).</w:t>
      </w:r>
    </w:p>
    <w:p>
      <w:pPr>
        <w:spacing w:before="200" w:after="80"/>
      </w:pPr>
      <w:r>
        <w:rPr>
          <w:rFonts w:ascii="Arial" w:hAnsi="Arial"/>
          <w:b/>
          <w:sz w:val="24"/>
        </w:rPr>
        <w:t>F.4  Hardcoded trainer copy — should eventually move into the templates</w:t>
      </w:r>
    </w:p>
    <w:p>
      <w:pPr>
        <w:spacing w:after="120"/>
      </w:pPr>
      <w:r>
        <w:rPr>
          <w:rFonts w:ascii="Arial" w:hAnsi="Arial"/>
          <w:b w:val="0"/>
          <w:i w:val="0"/>
          <w:sz w:val="22"/>
        </w:rPr>
        <w:t>_steps() in trainer-narrators.js still contains the example pairs as hardcoded JS literals. The Dolly and Shatner JSON files have rich biographical content that could feed the example pairs directly, but wiring that up was out of scope for this WO. Right now adding a new trainer (e.g. Maya Angelou) would require editing trainer-narrators.js as well as adding a template JSON. A follow-up WO could move all step content into a _trainerSteps array on the template JSON.</w:t>
      </w:r>
    </w:p>
    <w:p>
      <w:pPr>
        <w:spacing w:before="200" w:after="80"/>
      </w:pPr>
      <w:r>
        <w:rPr>
          <w:rFonts w:ascii="Arial" w:hAnsi="Arial"/>
          <w:b/>
          <w:sz w:val="24"/>
        </w:rPr>
        <w:t>F.5  Backend has no trainer awareness</w:t>
      </w:r>
    </w:p>
    <w:p>
      <w:pPr>
        <w:spacing w:after="120"/>
      </w:pPr>
      <w:r>
        <w:rPr>
          <w:rFonts w:ascii="Arial" w:hAnsi="Arial"/>
          <w:b w:val="0"/>
          <w:i w:val="0"/>
          <w:sz w:val="22"/>
        </w:rPr>
        <w:t>prompt_composer.py still has only interviewer | helper | onboarding | safety roles. The trainer flavor is delivered via the system-prompt channel, not via a new role. This is by design (smallest coherent patch) but it means the backend cannot, for example, gate memory writes differently for trainer turns or skip extract.py invocation during trainer demonstrations. If those become needs, a real backend trainer role would be the right tool.</w:t>
      </w:r>
    </w:p>
    <w:p>
      <w:pPr>
        <w:spacing w:before="360" w:after="160"/>
      </w:pPr>
      <w:r>
        <w:rPr>
          <w:rFonts w:ascii="Arial" w:hAnsi="Arial"/>
          <w:b/>
          <w:sz w:val="36"/>
        </w:rPr>
        <w:t>G. Rollback</w:t>
      </w:r>
    </w:p>
    <w:p>
      <w:pPr>
        <w:spacing w:after="120"/>
      </w:pPr>
      <w:r>
        <w:rPr>
          <w:rFonts w:ascii="Arial" w:hAnsi="Arial"/>
          <w:b w:val="0"/>
          <w:i w:val="0"/>
          <w:sz w:val="22"/>
        </w:rPr>
        <w:t>Every patch in this WO is contained in the four frontend files listed in Section C. There are no migrations, no schema changes, no localStorage writes, no backend touches. To roll back:</w:t>
      </w:r>
    </w:p>
    <w:p>
      <w:pPr>
        <w:spacing w:after="120"/>
      </w:pPr>
      <w:r>
        <w:rPr>
          <w:rFonts w:ascii="Arial" w:hAnsi="Arial"/>
          <w:b w:val="0"/>
          <w:i w:val="0"/>
          <w:sz w:val="22"/>
        </w:rPr>
        <w:t>1.  git checkout HEAD~1 -- ui/js/state.js ui/js/trainer-narrators.js ui/js/app.js ui/hornelore1.0.html</w:t>
      </w:r>
    </w:p>
    <w:p>
      <w:pPr>
        <w:spacing w:after="120"/>
      </w:pPr>
      <w:r>
        <w:rPr>
          <w:rFonts w:ascii="Arial" w:hAnsi="Arial"/>
          <w:b w:val="0"/>
          <w:i w:val="0"/>
          <w:sz w:val="22"/>
        </w:rPr>
        <w:t>2.  Hard reload the UI tab. No server restart is needed because no Python or backend code changed.</w:t>
      </w:r>
    </w:p>
    <w:p>
      <w:pPr>
        <w:spacing w:after="120"/>
      </w:pPr>
      <w:r>
        <w:rPr>
          <w:rFonts w:ascii="Arial" w:hAnsi="Arial"/>
          <w:b w:val="0"/>
          <w:i w:val="0"/>
          <w:sz w:val="22"/>
        </w:rPr>
        <w:t>3.  Verify by running window.lv80RunTrainerNarrator("structured") — it should still launch the panel under the old code path.</w:t>
      </w:r>
    </w:p>
    <w:p>
      <w:pPr>
        <w:spacing w:after="120"/>
      </w:pPr>
      <w:r>
        <w:rPr>
          <w:rFonts w:ascii="Arial" w:hAnsi="Arial"/>
          <w:b w:val="0"/>
          <w:i w:val="0"/>
          <w:sz w:val="22"/>
        </w:rPr>
        <w:t>There is no risk of orphaned state because:</w:t>
      </w:r>
    </w:p>
    <w:p>
      <w:pPr>
        <w:spacing w:after="120"/>
      </w:pPr>
      <w:r>
        <w:rPr>
          <w:rFonts w:ascii="Arial" w:hAnsi="Arial"/>
          <w:b w:val="0"/>
          <w:i/>
          <w:sz w:val="22"/>
        </w:rPr>
        <w:t>• state.trainerNarrators is in-memory only — no persistence to clean up</w:t>
      </w:r>
    </w:p>
    <w:p>
      <w:pPr>
        <w:spacing w:after="120"/>
      </w:pPr>
      <w:r>
        <w:rPr>
          <w:rFonts w:ascii="Arial" w:hAnsi="Arial"/>
          <w:b w:val="0"/>
          <w:i/>
          <w:sz w:val="22"/>
        </w:rPr>
        <w:t>• The new template fetch path is additive — removing it leaves the rest of the launcher intact</w:t>
      </w:r>
    </w:p>
    <w:p>
      <w:pPr>
        <w:spacing w:after="120"/>
      </w:pPr>
      <w:r>
        <w:rPr>
          <w:rFonts w:ascii="Arial" w:hAnsi="Arial"/>
          <w:b w:val="0"/>
          <w:i/>
          <w:sz w:val="22"/>
        </w:rPr>
        <w:t>• narrator-preload.js, the WO-11B "UI-only" rule, and prompt_composer.py are all untouched</w:t>
      </w:r>
    </w:p>
    <w:p>
      <w:pPr>
        <w:spacing w:after="120"/>
      </w:pPr>
      <w:r>
        <w:rPr>
          <w:rFonts w:ascii="Arial" w:hAnsi="Arial"/>
          <w:b w:val="0"/>
          <w:i w:val="0"/>
          <w:sz w:val="22"/>
        </w:rPr>
        <w:t>Forward-compat note: any caller still using the legacy LorevoxTrainerNarrators.start(personId, style) signature will continue to work. The new start() detects the legacy call shape and ignores the personId per WO-11B.</w:t>
      </w:r>
    </w:p>
    <w:p/>
    <w:p>
      <w:pPr>
        <w:jc w:val="center"/>
      </w:pPr>
      <w:r>
        <w:rPr>
          <w:rFonts w:ascii="Arial" w:hAnsi="Arial"/>
          <w:i/>
          <w:color w:val="808080"/>
          <w:sz w:val="20"/>
        </w:rPr>
        <w:t>— end of WO-11 Trainer Mode Repair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