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jc w:val="center"/>
      </w:pPr>
      <w:r>
        <w:rPr>
          <w:rFonts w:ascii="Arial" w:cs="Arial" w:eastAsia="Arial" w:hAnsi="Arial"/>
          <w:b/>
          <w:bCs/>
          <w:color w:val="1E3A5F"/>
          <w:sz w:val="48"/>
          <w:szCs w:val="48"/>
        </w:rPr>
        <w:t xml:space="preserve">Lorevox 7.1</w:t>
      </w:r>
    </w:p>
    <w:p>
      <w:pPr>
        <w:spacing w:before="0" w:after="80"/>
        <w:jc w:val="center"/>
      </w:pPr>
      <w:r>
        <w:rPr>
          <w:rFonts w:ascii="Arial" w:cs="Arial" w:eastAsia="Arial" w:hAnsi="Arial"/>
          <w:color w:val="2E5A8E"/>
          <w:sz w:val="28"/>
          <w:szCs w:val="28"/>
        </w:rPr>
        <w:t xml:space="preserve">Validation Report — Post-Patch: Tests 6, 7 &amp; 8</w:t>
      </w:r>
    </w:p>
    <w:p>
      <w:pPr>
        <w:spacing w:before="0" w:after="240"/>
        <w:jc w:val="center"/>
      </w:pPr>
      <w:r>
        <w:rPr>
          <w:rFonts w:ascii="Arial" w:cs="Arial" w:eastAsia="Arial" w:hAnsi="Arial"/>
          <w:i/>
          <w:iCs/>
          <w:color w:val="6B7280"/>
          <w:sz w:val="18"/>
          <w:szCs w:val="18"/>
        </w:rPr>
        <w:t xml:space="preserve">Date: 2026-03-19   |   Session: Live browser validation   |   Patch: FATIGUE_RUNTIME71_PATCH_AND_TESTS_7_8</w:t>
      </w:r>
    </w:p>
    <w:p>
      <w:pPr>
        <w:pBdr>
          <w:bottom w:val="single" w:color="CCDDEE" w:sz="4" w:space="1"/>
        </w:pBdr>
        <w:spacing w:before="160" w:after="160"/>
      </w:pPr>
    </w:p>
    <w:p>
      <w:pPr>
        <w:pStyle w:val="Heading1"/>
        <w:spacing w:before="320" w:after="160"/>
      </w:pPr>
      <w:r>
        <w:rPr>
          <w:rFonts w:ascii="Arial" w:cs="Arial" w:eastAsia="Arial" w:hAnsi="Arial"/>
          <w:b/>
          <w:bCs/>
          <w:color w:val="1E3A5F"/>
          <w:sz w:val="32"/>
          <w:szCs w:val="32"/>
        </w:rPr>
        <w:t xml:space="preserve">1. Context &amp; Patch Applied</w:t>
      </w:r>
    </w:p>
    <w:p>
      <w:pPr>
        <w:spacing w:before="60" w:after="60"/>
      </w:pPr>
      <w:r>
        <w:rPr>
          <w:rFonts w:ascii="Arial" w:cs="Arial" w:eastAsia="Arial" w:hAnsi="Arial"/>
          <w:sz w:val="20"/>
          <w:szCs w:val="20"/>
        </w:rPr>
        <w:t xml:space="preserve">This report covers the re-run of Test 6 and the first runs of Tests 7 and 8, following the FATIGUE_RUNTIME71_PATCH_AND_TESTS_7_8 fix applied to ui/js/app.js.</w:t>
      </w:r>
    </w:p>
    <w:p>
      <w:pPr>
        <w:spacing w:before="0" w:after="60"/>
      </w:pPr>
      <w:r>
        <w:t xml:space="preserve"/>
      </w:r>
    </w:p>
    <w:p>
      <w:pPr>
        <w:spacing w:before="60" w:after="60"/>
      </w:pPr>
      <w:r>
        <w:rPr>
          <w:rFonts w:ascii="Arial" w:cs="Arial" w:eastAsia="Arial" w:hAnsi="Arial"/>
          <w:color w:val="4B5563"/>
          <w:sz w:val="20"/>
          <w:szCs w:val="20"/>
        </w:rPr>
        <w:t xml:space="preserve">The patch corrected a defect where setLoriState() updated only the UI badge, leaving state.runtime unchanged. As a result, fatigue values never reached the runtime71 payload sent to the backend, and prompt_composer.py could not apply fatigue-aware directives.</w:t>
      </w:r>
    </w:p>
    <w:p>
      <w:pPr>
        <w:spacing w:before="0" w:after="60"/>
      </w:pPr>
      <w:r>
        <w:t xml:space="preserve"/>
      </w:r>
    </w:p>
    <w:p>
      <w:pPr>
        <w:spacing w:before="200" w:after="80"/>
      </w:pPr>
      <w:r>
        <w:rPr>
          <w:rFonts w:ascii="Arial" w:cs="Arial" w:eastAsia="Arial" w:hAnsi="Arial"/>
          <w:b/>
          <w:bCs/>
          <w:color w:val="1E3A5F"/>
          <w:sz w:val="22"/>
          <w:szCs w:val="22"/>
        </w:rPr>
        <w:t xml:space="preserve">Changes applied in this patch:</w:t>
      </w:r>
    </w:p>
    <w:p>
      <w:pPr>
        <w:spacing w:before="60" w:after="60"/>
      </w:pPr>
      <w:r>
        <w:rPr>
          <w:rFonts w:ascii="Arial" w:cs="Arial" w:eastAsia="Arial" w:hAnsi="Arial"/>
          <w:sz w:val="20"/>
          <w:szCs w:val="20"/>
        </w:rPr>
        <w:t xml:space="preserve">1.  normalizeLoriState() — maps semantic state labels to canonical { affectState, affectConfidence, cognitiveMode, fatigueScore } objects; returns null for transitional states (thinking / drafting / listening).</w:t>
      </w:r>
    </w:p>
    <w:p>
      <w:pPr>
        <w:spacing w:before="60" w:after="60"/>
      </w:pPr>
      <w:r>
        <w:rPr>
          <w:rFonts w:ascii="Arial" w:cs="Arial" w:eastAsia="Arial" w:hAnsi="Arial"/>
          <w:sz w:val="20"/>
          <w:szCs w:val="20"/>
        </w:rPr>
        <w:t xml:space="preserve">2.  buildRuntime71() — single function that reads state.runtime and assembles the runtime71 payload for both ws.send() paths.</w:t>
      </w:r>
    </w:p>
    <w:p>
      <w:pPr>
        <w:spacing w:before="60" w:after="60"/>
      </w:pPr>
      <w:r>
        <w:rPr>
          <w:rFonts w:ascii="Arial" w:cs="Arial" w:eastAsia="Arial" w:hAnsi="Arial"/>
          <w:sz w:val="20"/>
          <w:szCs w:val="20"/>
        </w:rPr>
        <w:t xml:space="preserve">3.  setLoriState() — updated to write state.runtime fields when normalizeLoriState() returns non-null; skips runtime writes for transitional UI-only states.</w:t>
      </w:r>
    </w:p>
    <w:p>
      <w:pPr>
        <w:spacing w:before="60" w:after="60"/>
      </w:pPr>
      <w:r>
        <w:rPr>
          <w:rFonts w:ascii="Arial" w:cs="Arial" w:eastAsia="Arial" w:hAnsi="Arial"/>
          <w:sz w:val="20"/>
          <w:szCs w:val="20"/>
        </w:rPr>
        <w:t xml:space="preserve">4.  Both start_turn send paths — buildRuntime71() now captured before setLoriState('thinking') so transitional state calls cannot zero out fatigueScore before the payload is built.</w:t>
      </w:r>
    </w:p>
    <w:p>
      <w:pPr>
        <w:spacing w:before="0" w:after="120"/>
      </w:pPr>
      <w:r>
        <w:t xml:space="preserve"/>
      </w:r>
    </w:p>
    <w:p>
      <w:pPr>
        <w:pBdr>
          <w:bottom w:val="single" w:color="CCDDEE" w:sz="4" w:space="1"/>
        </w:pBdr>
        <w:spacing w:before="160" w:after="160"/>
      </w:pPr>
    </w:p>
    <w:p>
      <w:pPr>
        <w:pStyle w:val="Heading1"/>
        <w:spacing w:before="320" w:after="160"/>
      </w:pPr>
      <w:r>
        <w:rPr>
          <w:rFonts w:ascii="Arial" w:cs="Arial" w:eastAsia="Arial" w:hAnsi="Arial"/>
          <w:b/>
          <w:bCs/>
          <w:color w:val="1E3A5F"/>
          <w:sz w:val="32"/>
          <w:szCs w:val="32"/>
        </w:rPr>
        <w:t xml:space="preserve">2. Results Summary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60"/>
        <w:gridCol w:w="1200"/>
        <w:gridCol w:w="300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Test</w:t>
            </w:r>
          </w:p>
        </w:tc>
        <w:tc>
          <w:tcPr>
            <w:tcW w:type="dxa" w:w="3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Result</w:t>
            </w:r>
          </w:p>
        </w:tc>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Runtime71 Verified</w:t>
            </w:r>
          </w:p>
        </w:tc>
      </w:tr>
      <w:tr>
        <w:tc>
          <w:tcPr>
            <w:tcW w:type="dxa" w:w="1200"/>
            <w:tcBorders>
              <w:top w:val="single" w:color="CCCCCC" w:sz="1"/>
              <w:left w:val="single" w:color="CCCCCC" w:sz="1"/>
              <w:bottom w:val="single" w:color="CCCCCC" w:sz="1"/>
              <w:right w:val="single" w:color="CCCCCC" w:sz="1"/>
            </w:tcBorders>
            <w:shd w:fill="F4FBF7" w:val="clear"/>
            <w:tcMar>
              <w:top w:type="dxa" w:w="100"/>
              <w:left w:type="dxa" w:w="140"/>
              <w:bottom w:type="dxa" w:w="100"/>
              <w:right w:type="dxa" w:w="140"/>
            </w:tcMar>
          </w:tcPr>
          <w:p>
            <w:r>
              <w:rPr>
                <w:rFonts w:ascii="Arial" w:cs="Arial" w:eastAsia="Arial" w:hAnsi="Arial"/>
                <w:b/>
                <w:bCs/>
                <w:sz w:val="20"/>
                <w:szCs w:val="20"/>
              </w:rPr>
              <w:t xml:space="preserve">Test 6 (re-run)</w:t>
            </w:r>
          </w:p>
        </w:tc>
        <w:tc>
          <w:tcPr>
            <w:tcW w:type="dxa" w:w="3960"/>
            <w:tcBorders>
              <w:top w:val="single" w:color="CCCCCC" w:sz="1"/>
              <w:left w:val="single" w:color="CCCCCC" w:sz="1"/>
              <w:bottom w:val="single" w:color="CCCCCC" w:sz="1"/>
              <w:right w:val="single" w:color="CCCCCC" w:sz="1"/>
            </w:tcBorders>
            <w:shd w:fill="F4FBF7" w:val="clear"/>
            <w:tcMar>
              <w:top w:type="dxa" w:w="100"/>
              <w:left w:type="dxa" w:w="140"/>
              <w:bottom w:type="dxa" w:w="100"/>
              <w:right w:type="dxa" w:w="140"/>
            </w:tcMar>
          </w:tcPr>
          <w:p>
            <w:r>
              <w:rPr>
                <w:rFonts w:ascii="Arial" w:cs="Arial" w:eastAsia="Arial" w:hAnsi="Arial"/>
                <w:sz w:val="20"/>
                <w:szCs w:val="20"/>
              </w:rPr>
              <w:t xml:space="preserve">High fatigue / gentle close — fatigue_score:80 sent to model</w:t>
            </w:r>
          </w:p>
        </w:tc>
        <w:tc>
          <w:tcPr>
            <w:tcW w:type="dxa" w:w="1200"/>
            <w:tcBorders>
              <w:top w:val="single" w:color="CCCCCC" w:sz="1"/>
              <w:left w:val="single" w:color="CCCCCC" w:sz="1"/>
              <w:bottom w:val="single" w:color="CCCCCC" w:sz="1"/>
              <w:right w:val="single" w:color="CCCCCC" w:sz="1"/>
            </w:tcBorders>
            <w:shd w:fill="D6F0E0" w:val="clear"/>
            <w:tcMar>
              <w:top w:type="dxa" w:w="100"/>
              <w:left w:type="dxa" w:w="140"/>
              <w:bottom w:type="dxa" w:w="100"/>
              <w:right w:type="dxa" w:w="140"/>
            </w:tcMar>
          </w:tcPr>
          <w:p>
            <w:pPr>
              <w:jc w:val="center"/>
            </w:pPr>
            <w:r>
              <w:rPr>
                <w:rFonts w:ascii="Arial" w:cs="Arial" w:eastAsia="Arial" w:hAnsi="Arial"/>
                <w:b/>
                <w:bCs/>
                <w:color w:val="1A7340"/>
                <w:sz w:val="20"/>
                <w:szCs w:val="20"/>
              </w:rPr>
              <w:t xml:space="preserve">PASS</w:t>
            </w:r>
          </w:p>
        </w:tc>
        <w:tc>
          <w:tcPr>
            <w:tcW w:type="dxa" w:w="3000"/>
            <w:tcBorders>
              <w:top w:val="single" w:color="CCCCCC" w:sz="1"/>
              <w:left w:val="single" w:color="CCCCCC" w:sz="1"/>
              <w:bottom w:val="single" w:color="CCCCCC" w:sz="1"/>
              <w:right w:val="single" w:color="CCCCCC" w:sz="1"/>
            </w:tcBorders>
            <w:shd w:fill="F4FBF7" w:val="clear"/>
            <w:tcMar>
              <w:top w:type="dxa" w:w="100"/>
              <w:left w:type="dxa" w:w="140"/>
              <w:bottom w:type="dxa" w:w="100"/>
              <w:right w:type="dxa" w:w="140"/>
            </w:tcMar>
          </w:tcPr>
          <w:p>
            <w:r>
              <w:rPr>
                <w:rFonts w:ascii="Arial" w:cs="Arial" w:eastAsia="Arial" w:hAnsi="Arial"/>
                <w:sz w:val="20"/>
                <w:szCs w:val="20"/>
              </w:rPr>
              <w:t xml:space="preserve">Yes — fatigue_score: 80 confirmed in console</w:t>
            </w:r>
          </w:p>
        </w:tc>
      </w:tr>
      <w:tr>
        <w:tc>
          <w:tcPr>
            <w:tcW w:type="dxa" w:w="1200"/>
            <w:tcBorders>
              <w:top w:val="single" w:color="CCCCCC" w:sz="1"/>
              <w:left w:val="single" w:color="CCCCCC" w:sz="1"/>
              <w:bottom w:val="single" w:color="CCCCCC" w:sz="1"/>
              <w:right w:val="single" w:color="CCCCCC" w:sz="1"/>
            </w:tcBorders>
            <w:shd w:fill="F4FBF7" w:val="clear"/>
            <w:tcMar>
              <w:top w:type="dxa" w:w="100"/>
              <w:left w:type="dxa" w:w="140"/>
              <w:bottom w:type="dxa" w:w="100"/>
              <w:right w:type="dxa" w:w="140"/>
            </w:tcMar>
          </w:tcPr>
          <w:p>
            <w:r>
              <w:rPr>
                <w:rFonts w:ascii="Arial" w:cs="Arial" w:eastAsia="Arial" w:hAnsi="Arial"/>
                <w:b/>
                <w:bCs/>
                <w:sz w:val="20"/>
                <w:szCs w:val="20"/>
              </w:rPr>
              <w:t xml:space="preserve">Test 7</w:t>
            </w:r>
          </w:p>
        </w:tc>
        <w:tc>
          <w:tcPr>
            <w:tcW w:type="dxa" w:w="3960"/>
            <w:tcBorders>
              <w:top w:val="single" w:color="CCCCCC" w:sz="1"/>
              <w:left w:val="single" w:color="CCCCCC" w:sz="1"/>
              <w:bottom w:val="single" w:color="CCCCCC" w:sz="1"/>
              <w:right w:val="single" w:color="CCCCCC" w:sz="1"/>
            </w:tcBorders>
            <w:shd w:fill="F4FBF7" w:val="clear"/>
            <w:tcMar>
              <w:top w:type="dxa" w:w="100"/>
              <w:left w:type="dxa" w:w="140"/>
              <w:bottom w:type="dxa" w:w="100"/>
              <w:right w:type="dxa" w:w="140"/>
            </w:tcMar>
          </w:tcPr>
          <w:p>
            <w:r>
              <w:rPr>
                <w:rFonts w:ascii="Arial" w:cs="Arial" w:eastAsia="Arial" w:hAnsi="Arial"/>
                <w:sz w:val="20"/>
                <w:szCs w:val="20"/>
              </w:rPr>
              <w:t xml:space="preserve">Emotional difficulty — distress_hint affect state + acknowledgment</w:t>
            </w:r>
          </w:p>
        </w:tc>
        <w:tc>
          <w:tcPr>
            <w:tcW w:type="dxa" w:w="1200"/>
            <w:tcBorders>
              <w:top w:val="single" w:color="CCCCCC" w:sz="1"/>
              <w:left w:val="single" w:color="CCCCCC" w:sz="1"/>
              <w:bottom w:val="single" w:color="CCCCCC" w:sz="1"/>
              <w:right w:val="single" w:color="CCCCCC" w:sz="1"/>
            </w:tcBorders>
            <w:shd w:fill="D6F0E0" w:val="clear"/>
            <w:tcMar>
              <w:top w:type="dxa" w:w="100"/>
              <w:left w:type="dxa" w:w="140"/>
              <w:bottom w:type="dxa" w:w="100"/>
              <w:right w:type="dxa" w:w="140"/>
            </w:tcMar>
          </w:tcPr>
          <w:p>
            <w:pPr>
              <w:jc w:val="center"/>
            </w:pPr>
            <w:r>
              <w:rPr>
                <w:rFonts w:ascii="Arial" w:cs="Arial" w:eastAsia="Arial" w:hAnsi="Arial"/>
                <w:b/>
                <w:bCs/>
                <w:color w:val="1A7340"/>
                <w:sz w:val="20"/>
                <w:szCs w:val="20"/>
              </w:rPr>
              <w:t xml:space="preserve">PASS</w:t>
            </w:r>
          </w:p>
        </w:tc>
        <w:tc>
          <w:tcPr>
            <w:tcW w:type="dxa" w:w="3000"/>
            <w:tcBorders>
              <w:top w:val="single" w:color="CCCCCC" w:sz="1"/>
              <w:left w:val="single" w:color="CCCCCC" w:sz="1"/>
              <w:bottom w:val="single" w:color="CCCCCC" w:sz="1"/>
              <w:right w:val="single" w:color="CCCCCC" w:sz="1"/>
            </w:tcBorders>
            <w:shd w:fill="F4FBF7" w:val="clear"/>
            <w:tcMar>
              <w:top w:type="dxa" w:w="100"/>
              <w:left w:type="dxa" w:w="140"/>
              <w:bottom w:type="dxa" w:w="100"/>
              <w:right w:type="dxa" w:w="140"/>
            </w:tcMar>
          </w:tcPr>
          <w:p>
            <w:r>
              <w:rPr>
                <w:rFonts w:ascii="Arial" w:cs="Arial" w:eastAsia="Arial" w:hAnsi="Arial"/>
                <w:sz w:val="20"/>
                <w:szCs w:val="20"/>
              </w:rPr>
              <w:t xml:space="preserve">Yes — affect_state: distress_hint, confidence: 0.75</w:t>
            </w:r>
          </w:p>
        </w:tc>
      </w:tr>
      <w:tr>
        <w:tc>
          <w:tcPr>
            <w:tcW w:type="dxa" w:w="1200"/>
            <w:tcBorders>
              <w:top w:val="single" w:color="CCCCCC" w:sz="1"/>
              <w:left w:val="single" w:color="CCCCCC" w:sz="1"/>
              <w:bottom w:val="single" w:color="CCCCCC" w:sz="1"/>
              <w:right w:val="single" w:color="CCCCCC" w:sz="1"/>
            </w:tcBorders>
            <w:shd w:fill="F4FBF7" w:val="clear"/>
            <w:tcMar>
              <w:top w:type="dxa" w:w="100"/>
              <w:left w:type="dxa" w:w="140"/>
              <w:bottom w:type="dxa" w:w="100"/>
              <w:right w:type="dxa" w:w="140"/>
            </w:tcMar>
          </w:tcPr>
          <w:p>
            <w:r>
              <w:rPr>
                <w:rFonts w:ascii="Arial" w:cs="Arial" w:eastAsia="Arial" w:hAnsi="Arial"/>
                <w:b/>
                <w:bCs/>
                <w:sz w:val="20"/>
                <w:szCs w:val="20"/>
              </w:rPr>
              <w:t xml:space="preserve">Test 8</w:t>
            </w:r>
          </w:p>
        </w:tc>
        <w:tc>
          <w:tcPr>
            <w:tcW w:type="dxa" w:w="3960"/>
            <w:tcBorders>
              <w:top w:val="single" w:color="CCCCCC" w:sz="1"/>
              <w:left w:val="single" w:color="CCCCCC" w:sz="1"/>
              <w:bottom w:val="single" w:color="CCCCCC" w:sz="1"/>
              <w:right w:val="single" w:color="CCCCCC" w:sz="1"/>
            </w:tcBorders>
            <w:shd w:fill="F4FBF7" w:val="clear"/>
            <w:tcMar>
              <w:top w:type="dxa" w:w="100"/>
              <w:left w:type="dxa" w:w="140"/>
              <w:bottom w:type="dxa" w:w="100"/>
              <w:right w:type="dxa" w:w="140"/>
            </w:tcMar>
          </w:tcPr>
          <w:p>
            <w:r>
              <w:rPr>
                <w:rFonts w:ascii="Arial" w:cs="Arial" w:eastAsia="Arial" w:hAnsi="Arial"/>
                <w:sz w:val="20"/>
                <w:szCs w:val="20"/>
              </w:rPr>
              <w:t xml:space="preserve">Memory contradiction handling — uncertainty-tolerant response</w:t>
            </w:r>
          </w:p>
        </w:tc>
        <w:tc>
          <w:tcPr>
            <w:tcW w:type="dxa" w:w="1200"/>
            <w:tcBorders>
              <w:top w:val="single" w:color="CCCCCC" w:sz="1"/>
              <w:left w:val="single" w:color="CCCCCC" w:sz="1"/>
              <w:bottom w:val="single" w:color="CCCCCC" w:sz="1"/>
              <w:right w:val="single" w:color="CCCCCC" w:sz="1"/>
            </w:tcBorders>
            <w:shd w:fill="D6F0E0" w:val="clear"/>
            <w:tcMar>
              <w:top w:type="dxa" w:w="100"/>
              <w:left w:type="dxa" w:w="140"/>
              <w:bottom w:type="dxa" w:w="100"/>
              <w:right w:type="dxa" w:w="140"/>
            </w:tcMar>
          </w:tcPr>
          <w:p>
            <w:pPr>
              <w:jc w:val="center"/>
            </w:pPr>
            <w:r>
              <w:rPr>
                <w:rFonts w:ascii="Arial" w:cs="Arial" w:eastAsia="Arial" w:hAnsi="Arial"/>
                <w:b/>
                <w:bCs/>
                <w:color w:val="1A7340"/>
                <w:sz w:val="20"/>
                <w:szCs w:val="20"/>
              </w:rPr>
              <w:t xml:space="preserve">PASS</w:t>
            </w:r>
          </w:p>
        </w:tc>
        <w:tc>
          <w:tcPr>
            <w:tcW w:type="dxa" w:w="3000"/>
            <w:tcBorders>
              <w:top w:val="single" w:color="CCCCCC" w:sz="1"/>
              <w:left w:val="single" w:color="CCCCCC" w:sz="1"/>
              <w:bottom w:val="single" w:color="CCCCCC" w:sz="1"/>
              <w:right w:val="single" w:color="CCCCCC" w:sz="1"/>
            </w:tcBorders>
            <w:shd w:fill="F4FBF7" w:val="clear"/>
            <w:tcMar>
              <w:top w:type="dxa" w:w="100"/>
              <w:left w:type="dxa" w:w="140"/>
              <w:bottom w:type="dxa" w:w="100"/>
              <w:right w:type="dxa" w:w="140"/>
            </w:tcMar>
          </w:tcPr>
          <w:p>
            <w:r>
              <w:rPr>
                <w:rFonts w:ascii="Arial" w:cs="Arial" w:eastAsia="Arial" w:hAnsi="Arial"/>
                <w:sz w:val="20"/>
                <w:szCs w:val="20"/>
              </w:rPr>
              <w:t xml:space="preserve">N/A (no affect state required)</w:t>
            </w:r>
          </w:p>
        </w:tc>
      </w:tr>
    </w:tbl>
    <w:p>
      <w:pPr>
        <w:spacing w:before="0" w:after="120"/>
      </w:pPr>
      <w:r>
        <w:t xml:space="preserve"/>
      </w:r>
    </w:p>
    <w:p>
      <w:pPr>
        <w:pBdr>
          <w:bottom w:val="single" w:color="CCDDEE" w:sz="4" w:space="1"/>
        </w:pBdr>
        <w:spacing w:before="160" w:after="160"/>
      </w:pPr>
    </w:p>
    <w:p>
      <w:pPr>
        <w:pStyle w:val="Heading1"/>
        <w:spacing w:before="320" w:after="160"/>
      </w:pPr>
      <w:r>
        <w:rPr>
          <w:rFonts w:ascii="Arial" w:cs="Arial" w:eastAsia="Arial" w:hAnsi="Arial"/>
          <w:b/>
          <w:bCs/>
          <w:color w:val="1E3A5F"/>
          <w:sz w:val="32"/>
          <w:szCs w:val="32"/>
        </w:rPr>
        <w:t xml:space="preserve">3. Test 6 (Re-run) — High Fatigue / Gentle Close</w:t>
      </w:r>
    </w:p>
    <w:p>
      <w:pPr>
        <w:pStyle w:val="Heading2"/>
        <w:spacing w:before="240" w:after="120"/>
      </w:pPr>
      <w:r>
        <w:rPr>
          <w:rFonts w:ascii="Arial" w:cs="Arial" w:eastAsia="Arial" w:hAnsi="Arial"/>
          <w:b/>
          <w:bCs/>
          <w:color w:val="2E5A8E"/>
          <w:sz w:val="26"/>
          <w:szCs w:val="26"/>
        </w:rPr>
        <w:t xml:space="preserve">3.1 Goal</w:t>
      </w:r>
    </w:p>
    <w:p>
      <w:pPr>
        <w:spacing w:before="60" w:after="60"/>
      </w:pPr>
      <w:r>
        <w:rPr>
          <w:rFonts w:ascii="Arial" w:cs="Arial" w:eastAsia="Arial" w:hAnsi="Arial"/>
          <w:sz w:val="20"/>
          <w:szCs w:val="20"/>
        </w:rPr>
        <w:t xml:space="preserve">Verify that fatigue_score: 80 reaches the model via runtime71, and that Lori's response is shortened, softened, and offers a pause or break.</w:t>
      </w:r>
    </w:p>
    <w:p>
      <w:pPr>
        <w:pStyle w:val="Heading2"/>
        <w:spacing w:before="240" w:after="120"/>
      </w:pPr>
      <w:r>
        <w:rPr>
          <w:rFonts w:ascii="Arial" w:cs="Arial" w:eastAsia="Arial" w:hAnsi="Arial"/>
          <w:b/>
          <w:bCs/>
          <w:color w:val="2E5A8E"/>
          <w:sz w:val="26"/>
          <w:szCs w:val="26"/>
        </w:rPr>
        <w:t xml:space="preserve">3.2 Setup</w:t>
      </w:r>
    </w:p>
    <w:p>
      <w:pPr>
        <w:spacing w:before="60" w:after="60"/>
      </w:pPr>
      <w:r>
        <w:rPr>
          <w:rFonts w:ascii="Arial" w:cs="Arial" w:eastAsia="Arial" w:hAnsi="Arial"/>
          <w:sz w:val="20"/>
          <w:szCs w:val="20"/>
        </w:rPr>
        <w:t xml:space="preserve">Console command executed after F5 reload:</w:t>
      </w:r>
    </w:p>
    <w:p>
      <w:pPr>
        <w:spacing w:before="40" w:after="40"/>
        <w:ind w:left="720"/>
      </w:pPr>
      <w:r>
        <w:rPr>
          <w:rFonts w:ascii="Courier New" w:cs="Courier New" w:eastAsia="Courier New" w:hAnsi="Courier New"/>
          <w:color w:val="2C4A2E"/>
          <w:sz w:val="18"/>
          <w:szCs w:val="18"/>
        </w:rPr>
        <w:t xml:space="preserve">setLoriState("high_fatigue");</w:t>
      </w:r>
    </w:p>
    <w:p>
      <w:pPr>
        <w:spacing w:before="60" w:after="60"/>
      </w:pPr>
      <w:r>
        <w:rPr>
          <w:rFonts w:ascii="Arial" w:cs="Arial" w:eastAsia="Arial" w:hAnsi="Arial"/>
          <w:sz w:val="20"/>
          <w:szCs w:val="20"/>
        </w:rPr>
        <w:t xml:space="preserve">Console output immediately after:</w:t>
      </w:r>
    </w:p>
    <w:p>
      <w:pPr>
        <w:spacing w:before="40" w:after="40"/>
        <w:ind w:left="720"/>
      </w:pPr>
      <w:r>
        <w:rPr>
          <w:rFonts w:ascii="Courier New" w:cs="Courier New" w:eastAsia="Courier New" w:hAnsi="Courier New"/>
          <w:color w:val="2C4A2E"/>
          <w:sz w:val="18"/>
          <w:szCs w:val="18"/>
        </w:rPr>
        <w:t xml:space="preserve">[Lori 7.1] setLoriState -&gt; runtime = {</w:t>
      </w:r>
    </w:p>
    <w:p>
      <w:pPr>
        <w:spacing w:before="40" w:after="40"/>
        <w:ind w:left="720"/>
      </w:pPr>
      <w:r>
        <w:rPr>
          <w:rFonts w:ascii="Courier New" w:cs="Courier New" w:eastAsia="Courier New" w:hAnsi="Courier New"/>
          <w:color w:val="2C4A2E"/>
          <w:sz w:val="18"/>
          <w:szCs w:val="18"/>
        </w:rPr>
        <w:t xml:space="preserve">  affectState: "fatigue_hint",</w:t>
      </w:r>
    </w:p>
    <w:p>
      <w:pPr>
        <w:spacing w:before="40" w:after="40"/>
        <w:ind w:left="720"/>
      </w:pPr>
      <w:r>
        <w:rPr>
          <w:rFonts w:ascii="Courier New" w:cs="Courier New" w:eastAsia="Courier New" w:hAnsi="Courier New"/>
          <w:color w:val="2C4A2E"/>
          <w:sz w:val="18"/>
          <w:szCs w:val="18"/>
        </w:rPr>
        <w:t xml:space="preserve">  affectConfidence: 0.9,</w:t>
      </w:r>
    </w:p>
    <w:p>
      <w:pPr>
        <w:spacing w:before="40" w:after="40"/>
        <w:ind w:left="720"/>
      </w:pPr>
      <w:r>
        <w:rPr>
          <w:rFonts w:ascii="Courier New" w:cs="Courier New" w:eastAsia="Courier New" w:hAnsi="Courier New"/>
          <w:color w:val="2C4A2E"/>
          <w:sz w:val="18"/>
          <w:szCs w:val="18"/>
        </w:rPr>
        <w:t xml:space="preserve">  cognitiveMode: "light",</w:t>
      </w:r>
    </w:p>
    <w:p>
      <w:pPr>
        <w:spacing w:before="40" w:after="40"/>
        <w:ind w:left="720"/>
      </w:pPr>
      <w:r>
        <w:rPr>
          <w:rFonts w:ascii="Courier New" w:cs="Courier New" w:eastAsia="Courier New" w:hAnsi="Courier New"/>
          <w:color w:val="2C4A2E"/>
          <w:sz w:val="18"/>
          <w:szCs w:val="18"/>
        </w:rPr>
        <w:t xml:space="preserve">  fatigueScore: 80</w:t>
      </w:r>
    </w:p>
    <w:p>
      <w:pPr>
        <w:spacing w:before="40" w:after="40"/>
        <w:ind w:left="720"/>
      </w:pPr>
      <w:r>
        <w:rPr>
          <w:rFonts w:ascii="Courier New" w:cs="Courier New" w:eastAsia="Courier New" w:hAnsi="Courier New"/>
          <w:color w:val="2C4A2E"/>
          <w:sz w:val="18"/>
          <w:szCs w:val="18"/>
        </w:rPr>
        <w:t xml:space="preserve">}</w:t>
      </w:r>
    </w:p>
    <w:p>
      <w:pPr>
        <w:pStyle w:val="Heading2"/>
        <w:spacing w:before="240" w:after="120"/>
      </w:pPr>
      <w:r>
        <w:rPr>
          <w:rFonts w:ascii="Arial" w:cs="Arial" w:eastAsia="Arial" w:hAnsi="Arial"/>
          <w:b/>
          <w:bCs/>
          <w:color w:val="2E5A8E"/>
          <w:sz w:val="26"/>
          <w:szCs w:val="26"/>
        </w:rPr>
        <w:t xml:space="preserve">3.3 runtime71 Payload Confirmed</w:t>
      </w:r>
    </w:p>
    <w:p>
      <w:pPr>
        <w:spacing w:before="60" w:after="60"/>
      </w:pPr>
      <w:r>
        <w:rPr>
          <w:rFonts w:ascii="Arial" w:cs="Arial" w:eastAsia="Arial" w:hAnsi="Arial"/>
          <w:sz w:val="20"/>
          <w:szCs w:val="20"/>
        </w:rPr>
        <w:t xml:space="preserve">Browser console log at send time:</w:t>
      </w:r>
    </w:p>
    <w:p>
      <w:pPr>
        <w:spacing w:before="40" w:after="40"/>
        <w:ind w:left="720"/>
      </w:pPr>
      <w:r>
        <w:rPr>
          <w:rFonts w:ascii="Courier New" w:cs="Courier New" w:eastAsia="Courier New" w:hAnsi="Courier New"/>
          <w:color w:val="2C4A2E"/>
          <w:sz w:val="18"/>
          <w:szCs w:val="18"/>
        </w:rPr>
        <w:t xml:space="preserve">[Lori 7.1] runtime71 -&gt; model: {</w:t>
      </w:r>
    </w:p>
    <w:p>
      <w:pPr>
        <w:spacing w:before="40" w:after="40"/>
        <w:ind w:left="720"/>
      </w:pPr>
      <w:r>
        <w:rPr>
          <w:rFonts w:ascii="Courier New" w:cs="Courier New" w:eastAsia="Courier New" w:hAnsi="Courier New"/>
          <w:color w:val="2C4A2E"/>
          <w:sz w:val="18"/>
          <w:szCs w:val="18"/>
        </w:rPr>
        <w:t xml:space="preserve">  "current_pass": "pass2a",</w:t>
      </w:r>
    </w:p>
    <w:p>
      <w:pPr>
        <w:spacing w:before="40" w:after="40"/>
        <w:ind w:left="720"/>
      </w:pPr>
      <w:r>
        <w:rPr>
          <w:rFonts w:ascii="Courier New" w:cs="Courier New" w:eastAsia="Courier New" w:hAnsi="Courier New"/>
          <w:color w:val="2C4A2E"/>
          <w:sz w:val="18"/>
          <w:szCs w:val="18"/>
        </w:rPr>
        <w:t xml:space="preserve">  "current_era": "early_childhood",</w:t>
      </w:r>
    </w:p>
    <w:p>
      <w:pPr>
        <w:spacing w:before="40" w:after="40"/>
        <w:ind w:left="720"/>
      </w:pPr>
      <w:r>
        <w:rPr>
          <w:rFonts w:ascii="Courier New" w:cs="Courier New" w:eastAsia="Courier New" w:hAnsi="Courier New"/>
          <w:color w:val="2C4A2E"/>
          <w:sz w:val="18"/>
          <w:szCs w:val="18"/>
        </w:rPr>
        <w:t xml:space="preserve">  "current_mode": "light",</w:t>
      </w:r>
    </w:p>
    <w:p>
      <w:pPr>
        <w:spacing w:before="40" w:after="40"/>
        <w:ind w:left="720"/>
      </w:pPr>
      <w:r>
        <w:rPr>
          <w:rFonts w:ascii="Courier New" w:cs="Courier New" w:eastAsia="Courier New" w:hAnsi="Courier New"/>
          <w:color w:val="2C4A2E"/>
          <w:sz w:val="18"/>
          <w:szCs w:val="18"/>
        </w:rPr>
        <w:t xml:space="preserve">  "affect_state": "fatigue_hint",</w:t>
      </w:r>
    </w:p>
    <w:p>
      <w:pPr>
        <w:spacing w:before="40" w:after="40"/>
        <w:ind w:left="720"/>
      </w:pPr>
      <w:r>
        <w:rPr>
          <w:rFonts w:ascii="Courier New" w:cs="Courier New" w:eastAsia="Courier New" w:hAnsi="Courier New"/>
          <w:color w:val="2C4A2E"/>
          <w:sz w:val="18"/>
          <w:szCs w:val="18"/>
        </w:rPr>
        <w:t xml:space="preserve">  "affect_confidence": 0.9,</w:t>
      </w:r>
    </w:p>
    <w:p>
      <w:pPr>
        <w:spacing w:before="40" w:after="40"/>
        <w:ind w:left="720"/>
      </w:pPr>
      <w:r>
        <w:rPr>
          <w:rFonts w:ascii="Courier New" w:cs="Courier New" w:eastAsia="Courier New" w:hAnsi="Courier New"/>
          <w:color w:val="2C4A2E"/>
          <w:sz w:val="18"/>
          <w:szCs w:val="18"/>
        </w:rPr>
        <w:t xml:space="preserve">  "cognitive_mode": "light",</w:t>
      </w:r>
    </w:p>
    <w:p>
      <w:pPr>
        <w:spacing w:before="40" w:after="40"/>
        <w:ind w:left="720"/>
      </w:pPr>
      <w:r>
        <w:rPr>
          <w:rFonts w:ascii="Courier New" w:cs="Courier New" w:eastAsia="Courier New" w:hAnsi="Courier New"/>
          <w:color w:val="2C4A2E"/>
          <w:sz w:val="18"/>
          <w:szCs w:val="18"/>
        </w:rPr>
        <w:t xml:space="preserve">  "fatigue_score": 80</w:t>
      </w:r>
    </w:p>
    <w:p>
      <w:pPr>
        <w:spacing w:before="40" w:after="40"/>
        <w:ind w:left="720"/>
      </w:pPr>
      <w:r>
        <w:rPr>
          <w:rFonts w:ascii="Courier New" w:cs="Courier New" w:eastAsia="Courier New" w:hAnsi="Courier New"/>
          <w:color w:val="2C4A2E"/>
          <w:sz w:val="18"/>
          <w:szCs w:val="18"/>
        </w:rPr>
        <w:t xml:space="preserve">}</w:t>
      </w:r>
    </w:p>
    <w:p>
      <w:pPr>
        <w:spacing w:before="60" w:after="60"/>
      </w:pPr>
      <w:r>
        <w:rPr>
          <w:rFonts w:ascii="Arial" w:cs="Arial" w:eastAsia="Arial" w:hAnsi="Arial"/>
          <w:sz w:val="20"/>
          <w:szCs w:val="20"/>
        </w:rPr>
        <w:t xml:space="preserve">Sequencing confirmed: runtime71 captured before setLoriState('thinking') — fatigueScore was not zeroed out.</w:t>
      </w:r>
    </w:p>
    <w:p>
      <w:pPr>
        <w:pStyle w:val="Heading2"/>
        <w:spacing w:before="240" w:after="120"/>
      </w:pPr>
      <w:r>
        <w:rPr>
          <w:rFonts w:ascii="Arial" w:cs="Arial" w:eastAsia="Arial" w:hAnsi="Arial"/>
          <w:b/>
          <w:bCs/>
          <w:color w:val="2E5A8E"/>
          <w:sz w:val="26"/>
          <w:szCs w:val="26"/>
        </w:rPr>
        <w:t xml:space="preserve">3.4 Action</w:t>
      </w:r>
    </w:p>
    <w:p>
      <w:pPr>
        <w:spacing w:before="60" w:after="60"/>
      </w:pPr>
      <w:r>
        <w:rPr>
          <w:rFonts w:ascii="Arial" w:cs="Arial" w:eastAsia="Arial" w:hAnsi="Arial"/>
          <w:sz w:val="20"/>
          <w:szCs w:val="20"/>
        </w:rPr>
        <w:t xml:space="preserve">Message sent: "We can keep going."</w:t>
      </w:r>
    </w:p>
    <w:p>
      <w:pPr>
        <w:pStyle w:val="Heading2"/>
        <w:spacing w:before="240" w:after="120"/>
      </w:pPr>
      <w:r>
        <w:rPr>
          <w:rFonts w:ascii="Arial" w:cs="Arial" w:eastAsia="Arial" w:hAnsi="Arial"/>
          <w:b/>
          <w:bCs/>
          <w:color w:val="2E5A8E"/>
          <w:sz w:val="26"/>
          <w:szCs w:val="26"/>
        </w:rPr>
        <w:t xml:space="preserve">3.5 Observed Lori Response</w:t>
      </w:r>
    </w:p>
    <w:p>
      <w:pPr>
        <w:spacing w:before="60" w:after="60"/>
      </w:pPr>
      <w:r>
        <w:rPr>
          <w:rFonts w:ascii="Arial" w:cs="Arial" w:eastAsia="Arial" w:hAnsi="Arial"/>
          <w:i/>
          <w:iCs/>
          <w:color w:val="374151"/>
          <w:sz w:val="20"/>
          <w:szCs w:val="20"/>
        </w:rPr>
        <w:t xml:space="preserve">"It sounds like you're feeling up for continuing our conversation. Before we dive back in, I want to acknowledge how much you've shared with me so far – it takes a lot of energy to talk about your life, and I appreciate your willingness to keep going. Would you be okay if we take a little break now, though, just to give yourself a chance to rest?"</w:t>
      </w:r>
    </w:p>
    <w:p>
      <w:pPr>
        <w:pStyle w:val="Heading2"/>
        <w:spacing w:before="240" w:after="120"/>
      </w:pPr>
      <w:r>
        <w:rPr>
          <w:rFonts w:ascii="Arial" w:cs="Arial" w:eastAsia="Arial" w:hAnsi="Arial"/>
          <w:b/>
          <w:bCs/>
          <w:color w:val="2E5A8E"/>
          <w:sz w:val="26"/>
          <w:szCs w:val="26"/>
        </w:rPr>
        <w:t xml:space="preserve">3.6 Assessment</w:t>
      </w:r>
    </w:p>
    <w:p>
      <w:pPr>
        <w:spacing w:before="60" w:after="60"/>
      </w:pPr>
      <w:r>
        <w:rPr>
          <w:rFonts w:ascii="Arial" w:cs="Arial" w:eastAsia="Arial" w:hAnsi="Arial"/>
          <w:b/>
          <w:bCs/>
          <w:color w:val="333333"/>
          <w:sz w:val="20"/>
          <w:szCs w:val="20"/>
        </w:rPr>
        <w:t xml:space="preserve">Response shortened: </w:t>
      </w:r>
      <w:r>
        <w:rPr>
          <w:rFonts w:ascii="Arial" w:cs="Arial" w:eastAsia="Arial" w:hAnsi="Arial"/>
          <w:b w:val="false"/>
          <w:bCs w:val="false"/>
          <w:color w:val="333333"/>
          <w:sz w:val="20"/>
          <w:szCs w:val="20"/>
        </w:rPr>
        <w:t xml:space="preserve">Yes — concise single paragraph</w:t>
      </w:r>
    </w:p>
    <w:p>
      <w:pPr>
        <w:spacing w:before="60" w:after="60"/>
      </w:pPr>
      <w:r>
        <w:rPr>
          <w:rFonts w:ascii="Arial" w:cs="Arial" w:eastAsia="Arial" w:hAnsi="Arial"/>
          <w:b/>
          <w:bCs/>
          <w:color w:val="333333"/>
          <w:sz w:val="20"/>
          <w:szCs w:val="20"/>
        </w:rPr>
        <w:t xml:space="preserve">Tone softened: </w:t>
      </w:r>
      <w:r>
        <w:rPr>
          <w:rFonts w:ascii="Arial" w:cs="Arial" w:eastAsia="Arial" w:hAnsi="Arial"/>
          <w:b w:val="false"/>
          <w:bCs w:val="false"/>
          <w:color w:val="333333"/>
          <w:sz w:val="20"/>
          <w:szCs w:val="20"/>
        </w:rPr>
        <w:t xml:space="preserve">Yes — 'I want to acknowledge', 'I appreciate your willingness'</w:t>
      </w:r>
    </w:p>
    <w:p>
      <w:pPr>
        <w:spacing w:before="60" w:after="60"/>
      </w:pPr>
      <w:r>
        <w:rPr>
          <w:rFonts w:ascii="Arial" w:cs="Arial" w:eastAsia="Arial" w:hAnsi="Arial"/>
          <w:b/>
          <w:bCs/>
          <w:color w:val="333333"/>
          <w:sz w:val="20"/>
          <w:szCs w:val="20"/>
        </w:rPr>
        <w:t xml:space="preserve">Pressure reduced: </w:t>
      </w:r>
      <w:r>
        <w:rPr>
          <w:rFonts w:ascii="Arial" w:cs="Arial" w:eastAsia="Arial" w:hAnsi="Arial"/>
          <w:b w:val="false"/>
          <w:bCs w:val="false"/>
          <w:color w:val="333333"/>
          <w:sz w:val="20"/>
          <w:szCs w:val="20"/>
        </w:rPr>
        <w:t xml:space="preserve">Yes — no question, no demand</w:t>
      </w:r>
    </w:p>
    <w:p>
      <w:pPr>
        <w:spacing w:before="60" w:after="60"/>
      </w:pPr>
      <w:r>
        <w:rPr>
          <w:rFonts w:ascii="Arial" w:cs="Arial" w:eastAsia="Arial" w:hAnsi="Arial"/>
          <w:b/>
          <w:bCs/>
          <w:color w:val="333333"/>
          <w:sz w:val="20"/>
          <w:szCs w:val="20"/>
        </w:rPr>
        <w:t xml:space="preserve">Pause/break offered: </w:t>
      </w:r>
      <w:r>
        <w:rPr>
          <w:rFonts w:ascii="Arial" w:cs="Arial" w:eastAsia="Arial" w:hAnsi="Arial"/>
          <w:b w:val="false"/>
          <w:bCs w:val="false"/>
          <w:color w:val="333333"/>
          <w:sz w:val="20"/>
          <w:szCs w:val="20"/>
        </w:rPr>
        <w:t xml:space="preserve">Yes — 'Would you be okay if we take a little break now'</w:t>
      </w:r>
    </w:p>
    <w:p>
      <w:pPr>
        <w:spacing w:before="60" w:after="60"/>
      </w:pPr>
      <w:r>
        <w:rPr>
          <w:rFonts w:ascii="Arial" w:cs="Arial" w:eastAsia="Arial" w:hAnsi="Arial"/>
          <w:b/>
          <w:bCs/>
          <w:color w:val="333333"/>
          <w:sz w:val="20"/>
          <w:szCs w:val="20"/>
        </w:rPr>
        <w:t xml:space="preserve">fatigue_score in payload: </w:t>
      </w:r>
      <w:r>
        <w:rPr>
          <w:rFonts w:ascii="Arial" w:cs="Arial" w:eastAsia="Arial" w:hAnsi="Arial"/>
          <w:b w:val="false"/>
          <w:bCs w:val="false"/>
          <w:color w:val="333333"/>
          <w:sz w:val="20"/>
          <w:szCs w:val="20"/>
        </w:rPr>
        <w:t xml:space="preserve">80 (confirmed in console)</w:t>
      </w:r>
    </w:p>
    <w:p>
      <w:pPr>
        <w:spacing w:before="0" w:after="60"/>
      </w:pPr>
      <w:r>
        <w:t xml:space="preserve"/>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single" w:color="CCCCCC" w:sz="1"/>
              <w:left w:val="single" w:color="CCCCCC" w:sz="1"/>
              <w:bottom w:val="single" w:color="CCCCCC" w:sz="1"/>
              <w:right w:val="single" w:color="CCCCCC" w:sz="1"/>
            </w:tcBorders>
            <w:shd w:fill="D6F0E0" w:val="clear"/>
            <w:tcMar>
              <w:top w:type="dxa" w:w="80"/>
              <w:left w:type="dxa" w:w="160"/>
              <w:bottom w:type="dxa" w:w="80"/>
              <w:right w:type="dxa" w:w="160"/>
            </w:tcMar>
          </w:tcPr>
          <w:p>
            <w:pPr>
              <w:jc w:val="center"/>
            </w:pPr>
            <w:r>
              <w:rPr>
                <w:rFonts w:ascii="Arial" w:cs="Arial" w:eastAsia="Arial" w:hAnsi="Arial"/>
                <w:b/>
                <w:bCs/>
                <w:color w:val="1A7340"/>
                <w:sz w:val="22"/>
                <w:szCs w:val="22"/>
              </w:rPr>
              <w:t xml:space="preserve">● PASS</w:t>
            </w:r>
          </w:p>
        </w:tc>
      </w:tr>
    </w:tbl>
    <w:p>
      <w:pPr>
        <w:spacing w:before="0" w:after="60"/>
      </w:pPr>
      <w:r>
        <w:t xml:space="preserve"/>
      </w:r>
    </w:p>
    <w:p>
      <w:pPr>
        <w:spacing w:before="60" w:after="60"/>
      </w:pPr>
      <w:r>
        <w:rPr>
          <w:rFonts w:ascii="Arial" w:cs="Arial" w:eastAsia="Arial" w:hAnsi="Arial"/>
          <w:b/>
          <w:bCs/>
          <w:color w:val="333333"/>
          <w:sz w:val="20"/>
          <w:szCs w:val="20"/>
        </w:rPr>
        <w:t xml:space="preserve">Notes: </w:t>
      </w:r>
      <w:r>
        <w:rPr>
          <w:rFonts w:ascii="Arial" w:cs="Arial" w:eastAsia="Arial" w:hAnsi="Arial"/>
          <w:b w:val="false"/>
          <w:bCs w:val="false"/>
          <w:color w:val="333333"/>
          <w:sz w:val="20"/>
          <w:szCs w:val="20"/>
        </w:rPr>
        <w:t xml:space="preserve">Root cause fully resolved. The two-part fix — (1) removing transitional states from normalizeLoriState and (2) capturing buildRuntime71() before setLoriState('thinking') — closed the sequencing defect found in the two previous failed runs.</w:t>
      </w:r>
    </w:p>
    <w:p>
      <w:pPr>
        <w:spacing w:before="0" w:after="120"/>
      </w:pPr>
      <w:r>
        <w:t xml:space="preserve"/>
      </w:r>
    </w:p>
    <w:p>
      <w:pPr>
        <w:pBdr>
          <w:bottom w:val="single" w:color="CCDDEE" w:sz="4" w:space="1"/>
        </w:pBdr>
        <w:spacing w:before="160" w:after="160"/>
      </w:pPr>
    </w:p>
    <w:p>
      <w:pPr>
        <w:pStyle w:val="Heading1"/>
        <w:spacing w:before="320" w:after="160"/>
      </w:pPr>
      <w:r>
        <w:rPr>
          <w:rFonts w:ascii="Arial" w:cs="Arial" w:eastAsia="Arial" w:hAnsi="Arial"/>
          <w:b/>
          <w:bCs/>
          <w:color w:val="1E3A5F"/>
          <w:sz w:val="32"/>
          <w:szCs w:val="32"/>
        </w:rPr>
        <w:t xml:space="preserve">4. Test 7 — Emotional Difficulty</w:t>
      </w:r>
    </w:p>
    <w:p>
      <w:pPr>
        <w:pStyle w:val="Heading2"/>
        <w:spacing w:before="240" w:after="120"/>
      </w:pPr>
      <w:r>
        <w:rPr>
          <w:rFonts w:ascii="Arial" w:cs="Arial" w:eastAsia="Arial" w:hAnsi="Arial"/>
          <w:b/>
          <w:bCs/>
          <w:color w:val="2E5A8E"/>
          <w:sz w:val="26"/>
          <w:szCs w:val="26"/>
        </w:rPr>
        <w:t xml:space="preserve">4.1 Goal</w:t>
      </w:r>
    </w:p>
    <w:p>
      <w:pPr>
        <w:spacing w:before="60" w:after="60"/>
      </w:pPr>
      <w:r>
        <w:rPr>
          <w:rFonts w:ascii="Arial" w:cs="Arial" w:eastAsia="Arial" w:hAnsi="Arial"/>
          <w:sz w:val="20"/>
          <w:szCs w:val="20"/>
        </w:rPr>
        <w:t xml:space="preserve">Verify Lori acknowledges emotional difficulty, softens appropriately, and does not become clinical, evasive, or abruptly redirect into cold chronology.</w:t>
      </w:r>
    </w:p>
    <w:p>
      <w:pPr>
        <w:pStyle w:val="Heading2"/>
        <w:spacing w:before="240" w:after="120"/>
      </w:pPr>
      <w:r>
        <w:rPr>
          <w:rFonts w:ascii="Arial" w:cs="Arial" w:eastAsia="Arial" w:hAnsi="Arial"/>
          <w:b/>
          <w:bCs/>
          <w:color w:val="2E5A8E"/>
          <w:sz w:val="26"/>
          <w:szCs w:val="26"/>
        </w:rPr>
        <w:t xml:space="preserve">4.2 Setup</w:t>
      </w:r>
    </w:p>
    <w:p>
      <w:pPr>
        <w:spacing w:before="60" w:after="60"/>
      </w:pPr>
      <w:r>
        <w:rPr>
          <w:rFonts w:ascii="Arial" w:cs="Arial" w:eastAsia="Arial" w:hAnsi="Arial"/>
          <w:sz w:val="20"/>
          <w:szCs w:val="20"/>
        </w:rPr>
        <w:t xml:space="preserve">Affect state set via browser console before sending:</w:t>
      </w:r>
    </w:p>
    <w:p>
      <w:pPr>
        <w:spacing w:before="40" w:after="40"/>
        <w:ind w:left="720"/>
      </w:pPr>
      <w:r>
        <w:rPr>
          <w:rFonts w:ascii="Courier New" w:cs="Courier New" w:eastAsia="Courier New" w:hAnsi="Courier New"/>
          <w:color w:val="2C4A2E"/>
          <w:sz w:val="18"/>
          <w:szCs w:val="18"/>
        </w:rPr>
        <w:t xml:space="preserve">state.runtime.affectState = "distress_hint";</w:t>
      </w:r>
    </w:p>
    <w:p>
      <w:pPr>
        <w:spacing w:before="40" w:after="40"/>
        <w:ind w:left="720"/>
      </w:pPr>
      <w:r>
        <w:rPr>
          <w:rFonts w:ascii="Courier New" w:cs="Courier New" w:eastAsia="Courier New" w:hAnsi="Courier New"/>
          <w:color w:val="2C4A2E"/>
          <w:sz w:val="18"/>
          <w:szCs w:val="18"/>
        </w:rPr>
        <w:t xml:space="preserve">state.runtime.affectConfidence = 0.75;</w:t>
      </w:r>
    </w:p>
    <w:p>
      <w:pPr>
        <w:spacing w:before="40" w:after="40"/>
        <w:ind w:left="720"/>
      </w:pPr>
      <w:r>
        <w:rPr>
          <w:rFonts w:ascii="Courier New" w:cs="Courier New" w:eastAsia="Courier New" w:hAnsi="Courier New"/>
          <w:color w:val="2C4A2E"/>
          <w:sz w:val="18"/>
          <w:szCs w:val="18"/>
        </w:rPr>
        <w:t xml:space="preserve">if (window.LORI71?.updateDebugOverlay) window.LORI71.updateDebugOverlay();</w:t>
      </w:r>
    </w:p>
    <w:p>
      <w:pPr>
        <w:pStyle w:val="Heading2"/>
        <w:spacing w:before="240" w:after="120"/>
      </w:pPr>
      <w:r>
        <w:rPr>
          <w:rFonts w:ascii="Arial" w:cs="Arial" w:eastAsia="Arial" w:hAnsi="Arial"/>
          <w:b/>
          <w:bCs/>
          <w:color w:val="2E5A8E"/>
          <w:sz w:val="26"/>
          <w:szCs w:val="26"/>
        </w:rPr>
        <w:t xml:space="preserve">4.3 runtime71 Payload Confirmed</w:t>
      </w:r>
    </w:p>
    <w:p>
      <w:pPr>
        <w:spacing w:before="40" w:after="40"/>
        <w:ind w:left="720"/>
      </w:pPr>
      <w:r>
        <w:rPr>
          <w:rFonts w:ascii="Courier New" w:cs="Courier New" w:eastAsia="Courier New" w:hAnsi="Courier New"/>
          <w:color w:val="2C4A2E"/>
          <w:sz w:val="18"/>
          <w:szCs w:val="18"/>
        </w:rPr>
        <w:t xml:space="preserve">[Lori 7.1] runtime71 -&gt; model: {</w:t>
      </w:r>
    </w:p>
    <w:p>
      <w:pPr>
        <w:spacing w:before="40" w:after="40"/>
        <w:ind w:left="720"/>
      </w:pPr>
      <w:r>
        <w:rPr>
          <w:rFonts w:ascii="Courier New" w:cs="Courier New" w:eastAsia="Courier New" w:hAnsi="Courier New"/>
          <w:color w:val="2C4A2E"/>
          <w:sz w:val="18"/>
          <w:szCs w:val="18"/>
        </w:rPr>
        <w:t xml:space="preserve">  "current_pass": "pass2a",</w:t>
      </w:r>
    </w:p>
    <w:p>
      <w:pPr>
        <w:spacing w:before="40" w:after="40"/>
        <w:ind w:left="720"/>
      </w:pPr>
      <w:r>
        <w:rPr>
          <w:rFonts w:ascii="Courier New" w:cs="Courier New" w:eastAsia="Courier New" w:hAnsi="Courier New"/>
          <w:color w:val="2C4A2E"/>
          <w:sz w:val="18"/>
          <w:szCs w:val="18"/>
        </w:rPr>
        <w:t xml:space="preserve">  "current_era": "early_childhood",</w:t>
      </w:r>
    </w:p>
    <w:p>
      <w:pPr>
        <w:spacing w:before="40" w:after="40"/>
        <w:ind w:left="720"/>
      </w:pPr>
      <w:r>
        <w:rPr>
          <w:rFonts w:ascii="Courier New" w:cs="Courier New" w:eastAsia="Courier New" w:hAnsi="Courier New"/>
          <w:color w:val="2C4A2E"/>
          <w:sz w:val="18"/>
          <w:szCs w:val="18"/>
        </w:rPr>
        <w:t xml:space="preserve">  "current_mode": "open",</w:t>
      </w:r>
    </w:p>
    <w:p>
      <w:pPr>
        <w:spacing w:before="40" w:after="40"/>
        <w:ind w:left="720"/>
      </w:pPr>
      <w:r>
        <w:rPr>
          <w:rFonts w:ascii="Courier New" w:cs="Courier New" w:eastAsia="Courier New" w:hAnsi="Courier New"/>
          <w:color w:val="2C4A2E"/>
          <w:sz w:val="18"/>
          <w:szCs w:val="18"/>
        </w:rPr>
        <w:t xml:space="preserve">  "affect_state": "distress_hint",</w:t>
      </w:r>
    </w:p>
    <w:p>
      <w:pPr>
        <w:spacing w:before="40" w:after="40"/>
        <w:ind w:left="720"/>
      </w:pPr>
      <w:r>
        <w:rPr>
          <w:rFonts w:ascii="Courier New" w:cs="Courier New" w:eastAsia="Courier New" w:hAnsi="Courier New"/>
          <w:color w:val="2C4A2E"/>
          <w:sz w:val="18"/>
          <w:szCs w:val="18"/>
        </w:rPr>
        <w:t xml:space="preserve">  "affect_confidence": 0.75,</w:t>
      </w:r>
    </w:p>
    <w:p>
      <w:pPr>
        <w:spacing w:before="40" w:after="40"/>
        <w:ind w:left="720"/>
      </w:pPr>
      <w:r>
        <w:rPr>
          <w:rFonts w:ascii="Courier New" w:cs="Courier New" w:eastAsia="Courier New" w:hAnsi="Courier New"/>
          <w:color w:val="2C4A2E"/>
          <w:sz w:val="18"/>
          <w:szCs w:val="18"/>
        </w:rPr>
        <w:t xml:space="preserve">  "cognitive_mode": "open",</w:t>
      </w:r>
    </w:p>
    <w:p>
      <w:pPr>
        <w:spacing w:before="40" w:after="40"/>
        <w:ind w:left="720"/>
      </w:pPr>
      <w:r>
        <w:rPr>
          <w:rFonts w:ascii="Courier New" w:cs="Courier New" w:eastAsia="Courier New" w:hAnsi="Courier New"/>
          <w:color w:val="2C4A2E"/>
          <w:sz w:val="18"/>
          <w:szCs w:val="18"/>
        </w:rPr>
        <w:t xml:space="preserve">  "fatigue_score": 0</w:t>
      </w:r>
    </w:p>
    <w:p>
      <w:pPr>
        <w:spacing w:before="40" w:after="40"/>
        <w:ind w:left="720"/>
      </w:pPr>
      <w:r>
        <w:rPr>
          <w:rFonts w:ascii="Courier New" w:cs="Courier New" w:eastAsia="Courier New" w:hAnsi="Courier New"/>
          <w:color w:val="2C4A2E"/>
          <w:sz w:val="18"/>
          <w:szCs w:val="18"/>
        </w:rPr>
        <w:t xml:space="preserve">}</w:t>
      </w:r>
    </w:p>
    <w:p>
      <w:pPr>
        <w:pStyle w:val="Heading2"/>
        <w:spacing w:before="240" w:after="120"/>
      </w:pPr>
      <w:r>
        <w:rPr>
          <w:rFonts w:ascii="Arial" w:cs="Arial" w:eastAsia="Arial" w:hAnsi="Arial"/>
          <w:b/>
          <w:bCs/>
          <w:color w:val="2E5A8E"/>
          <w:sz w:val="26"/>
          <w:szCs w:val="26"/>
        </w:rPr>
        <w:t xml:space="preserve">4.4 Action</w:t>
      </w:r>
    </w:p>
    <w:p>
      <w:pPr>
        <w:spacing w:before="60" w:after="60"/>
      </w:pPr>
      <w:r>
        <w:rPr>
          <w:rFonts w:ascii="Arial" w:cs="Arial" w:eastAsia="Arial" w:hAnsi="Arial"/>
          <w:sz w:val="20"/>
          <w:szCs w:val="20"/>
        </w:rPr>
        <w:t xml:space="preserve">Message sent: "That was a very hard time for me."</w:t>
      </w:r>
    </w:p>
    <w:p>
      <w:pPr>
        <w:pStyle w:val="Heading2"/>
        <w:spacing w:before="240" w:after="120"/>
      </w:pPr>
      <w:r>
        <w:rPr>
          <w:rFonts w:ascii="Arial" w:cs="Arial" w:eastAsia="Arial" w:hAnsi="Arial"/>
          <w:b/>
          <w:bCs/>
          <w:color w:val="2E5A8E"/>
          <w:sz w:val="26"/>
          <w:szCs w:val="26"/>
        </w:rPr>
        <w:t xml:space="preserve">4.5 Observed Lori Response</w:t>
      </w:r>
    </w:p>
    <w:p>
      <w:pPr>
        <w:spacing w:before="60" w:after="60"/>
      </w:pPr>
      <w:r>
        <w:rPr>
          <w:rFonts w:ascii="Arial" w:cs="Arial" w:eastAsia="Arial" w:hAnsi="Arial"/>
          <w:i/>
          <w:iCs/>
          <w:color w:val="374151"/>
          <w:sz w:val="20"/>
          <w:szCs w:val="20"/>
        </w:rPr>
        <w:t xml:space="preserve">"You're sharing that it was a difficult time for you. It can be really tough to talk about periods in our lives when things were challenging. What do you remember about where you were living during your Early Childhood?"</w:t>
      </w:r>
    </w:p>
    <w:p>
      <w:pPr>
        <w:pStyle w:val="Heading2"/>
        <w:spacing w:before="240" w:after="120"/>
      </w:pPr>
      <w:r>
        <w:rPr>
          <w:rFonts w:ascii="Arial" w:cs="Arial" w:eastAsia="Arial" w:hAnsi="Arial"/>
          <w:b/>
          <w:bCs/>
          <w:color w:val="2E5A8E"/>
          <w:sz w:val="26"/>
          <w:szCs w:val="26"/>
        </w:rPr>
        <w:t xml:space="preserve">4.6 Assessment</w:t>
      </w:r>
    </w:p>
    <w:p>
      <w:pPr>
        <w:spacing w:before="60" w:after="60"/>
      </w:pPr>
      <w:r>
        <w:rPr>
          <w:rFonts w:ascii="Arial" w:cs="Arial" w:eastAsia="Arial" w:hAnsi="Arial"/>
          <w:b/>
          <w:bCs/>
          <w:color w:val="333333"/>
          <w:sz w:val="20"/>
          <w:szCs w:val="20"/>
        </w:rPr>
        <w:t xml:space="preserve">Emotional acknowledgment present: </w:t>
      </w:r>
      <w:r>
        <w:rPr>
          <w:rFonts w:ascii="Arial" w:cs="Arial" w:eastAsia="Arial" w:hAnsi="Arial"/>
          <w:b w:val="false"/>
          <w:bCs w:val="false"/>
          <w:color w:val="333333"/>
          <w:sz w:val="20"/>
          <w:szCs w:val="20"/>
        </w:rPr>
        <w:t xml:space="preserve">Yes — 'it was a difficult time for you... It can be really tough'</w:t>
      </w:r>
    </w:p>
    <w:p>
      <w:pPr>
        <w:spacing w:before="60" w:after="60"/>
      </w:pPr>
      <w:r>
        <w:rPr>
          <w:rFonts w:ascii="Arial" w:cs="Arial" w:eastAsia="Arial" w:hAnsi="Arial"/>
          <w:b/>
          <w:bCs/>
          <w:color w:val="333333"/>
          <w:sz w:val="20"/>
          <w:szCs w:val="20"/>
        </w:rPr>
        <w:t xml:space="preserve">Softer tone: </w:t>
      </w:r>
      <w:r>
        <w:rPr>
          <w:rFonts w:ascii="Arial" w:cs="Arial" w:eastAsia="Arial" w:hAnsi="Arial"/>
          <w:b w:val="false"/>
          <w:bCs w:val="false"/>
          <w:color w:val="333333"/>
          <w:sz w:val="20"/>
          <w:szCs w:val="20"/>
        </w:rPr>
        <w:t xml:space="preserve">Yes — empathy-first before any question</w:t>
      </w:r>
    </w:p>
    <w:p>
      <w:pPr>
        <w:spacing w:before="60" w:after="60"/>
      </w:pPr>
      <w:r>
        <w:rPr>
          <w:rFonts w:ascii="Arial" w:cs="Arial" w:eastAsia="Arial" w:hAnsi="Arial"/>
          <w:b/>
          <w:bCs/>
          <w:color w:val="333333"/>
          <w:sz w:val="20"/>
          <w:szCs w:val="20"/>
        </w:rPr>
        <w:t xml:space="preserve">Feeling ignored: </w:t>
      </w:r>
      <w:r>
        <w:rPr>
          <w:rFonts w:ascii="Arial" w:cs="Arial" w:eastAsia="Arial" w:hAnsi="Arial"/>
          <w:b w:val="false"/>
          <w:bCs w:val="false"/>
          <w:color w:val="333333"/>
          <w:sz w:val="20"/>
          <w:szCs w:val="20"/>
        </w:rPr>
        <w:t xml:space="preserve">No — acknowledged directly</w:t>
      </w:r>
    </w:p>
    <w:p>
      <w:pPr>
        <w:spacing w:before="60" w:after="60"/>
      </w:pPr>
      <w:r>
        <w:rPr>
          <w:rFonts w:ascii="Arial" w:cs="Arial" w:eastAsia="Arial" w:hAnsi="Arial"/>
          <w:b/>
          <w:bCs/>
          <w:color w:val="333333"/>
          <w:sz w:val="20"/>
          <w:szCs w:val="20"/>
        </w:rPr>
        <w:t xml:space="preserve">Clinical/crisis language: </w:t>
      </w:r>
      <w:r>
        <w:rPr>
          <w:rFonts w:ascii="Arial" w:cs="Arial" w:eastAsia="Arial" w:hAnsi="Arial"/>
          <w:b w:val="false"/>
          <w:bCs w:val="false"/>
          <w:color w:val="333333"/>
          <w:sz w:val="20"/>
          <w:szCs w:val="20"/>
        </w:rPr>
        <w:t xml:space="preserve">No — warm, conversational</w:t>
      </w:r>
    </w:p>
    <w:p>
      <w:pPr>
        <w:spacing w:before="60" w:after="60"/>
      </w:pPr>
      <w:r>
        <w:rPr>
          <w:rFonts w:ascii="Arial" w:cs="Arial" w:eastAsia="Arial" w:hAnsi="Arial"/>
          <w:b/>
          <w:bCs/>
          <w:color w:val="333333"/>
          <w:sz w:val="20"/>
          <w:szCs w:val="20"/>
        </w:rPr>
        <w:t xml:space="preserve">Abrupt topic pivot: </w:t>
      </w:r>
      <w:r>
        <w:rPr>
          <w:rFonts w:ascii="Arial" w:cs="Arial" w:eastAsia="Arial" w:hAnsi="Arial"/>
          <w:b w:val="false"/>
          <w:bCs w:val="false"/>
          <w:color w:val="333333"/>
          <w:sz w:val="20"/>
          <w:szCs w:val="20"/>
        </w:rPr>
        <w:t xml:space="preserve">No — redirect to chronology preceded by acknowledgment</w:t>
      </w:r>
    </w:p>
    <w:p>
      <w:pPr>
        <w:spacing w:before="60" w:after="60"/>
      </w:pPr>
      <w:r>
        <w:rPr>
          <w:rFonts w:ascii="Arial" w:cs="Arial" w:eastAsia="Arial" w:hAnsi="Arial"/>
          <w:b/>
          <w:bCs/>
          <w:color w:val="333333"/>
          <w:sz w:val="20"/>
          <w:szCs w:val="20"/>
        </w:rPr>
        <w:t xml:space="preserve">Immediate hard question: </w:t>
      </w:r>
      <w:r>
        <w:rPr>
          <w:rFonts w:ascii="Arial" w:cs="Arial" w:eastAsia="Arial" w:hAnsi="Arial"/>
          <w:b w:val="false"/>
          <w:bCs w:val="false"/>
          <w:color w:val="333333"/>
          <w:sz w:val="20"/>
          <w:szCs w:val="20"/>
        </w:rPr>
        <w:t xml:space="preserve">No — opens with empathy</w:t>
      </w:r>
    </w:p>
    <w:p>
      <w:pPr>
        <w:spacing w:before="0" w:after="60"/>
      </w:pPr>
      <w:r>
        <w:t xml:space="preserve"/>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single" w:color="CCCCCC" w:sz="1"/>
              <w:left w:val="single" w:color="CCCCCC" w:sz="1"/>
              <w:bottom w:val="single" w:color="CCCCCC" w:sz="1"/>
              <w:right w:val="single" w:color="CCCCCC" w:sz="1"/>
            </w:tcBorders>
            <w:shd w:fill="D6F0E0" w:val="clear"/>
            <w:tcMar>
              <w:top w:type="dxa" w:w="80"/>
              <w:left w:type="dxa" w:w="160"/>
              <w:bottom w:type="dxa" w:w="80"/>
              <w:right w:type="dxa" w:w="160"/>
            </w:tcMar>
          </w:tcPr>
          <w:p>
            <w:pPr>
              <w:jc w:val="center"/>
            </w:pPr>
            <w:r>
              <w:rPr>
                <w:rFonts w:ascii="Arial" w:cs="Arial" w:eastAsia="Arial" w:hAnsi="Arial"/>
                <w:b/>
                <w:bCs/>
                <w:color w:val="1A7340"/>
                <w:sz w:val="22"/>
                <w:szCs w:val="22"/>
              </w:rPr>
              <w:t xml:space="preserve">● PASS</w:t>
            </w:r>
          </w:p>
        </w:tc>
      </w:tr>
    </w:tbl>
    <w:p>
      <w:pPr>
        <w:spacing w:before="0" w:after="60"/>
      </w:pPr>
      <w:r>
        <w:t xml:space="preserve"/>
      </w:r>
    </w:p>
    <w:p>
      <w:pPr>
        <w:spacing w:before="60" w:after="60"/>
      </w:pPr>
      <w:r>
        <w:rPr>
          <w:rFonts w:ascii="Arial" w:cs="Arial" w:eastAsia="Arial" w:hAnsi="Arial"/>
          <w:b/>
          <w:bCs/>
          <w:color w:val="333333"/>
          <w:sz w:val="20"/>
          <w:szCs w:val="20"/>
        </w:rPr>
        <w:t xml:space="preserve">Notes: </w:t>
      </w:r>
      <w:r>
        <w:rPr>
          <w:rFonts w:ascii="Arial" w:cs="Arial" w:eastAsia="Arial" w:hAnsi="Arial"/>
          <w:b w:val="false"/>
          <w:bCs w:val="false"/>
          <w:color w:val="333333"/>
          <w:sz w:val="20"/>
          <w:szCs w:val="20"/>
        </w:rPr>
        <w:t xml:space="preserve">Acknowledgment is slightly indirect/formulaic ('It can be really tough to talk about...') rather than direct ('That sounds hard'), but satisfies the PASS criteria. Lori leads with empathy before the follow-up question. No clinical pressure observed.</w:t>
      </w:r>
    </w:p>
    <w:p>
      <w:pPr>
        <w:spacing w:before="0" w:after="120"/>
      </w:pPr>
      <w:r>
        <w:t xml:space="preserve"/>
      </w:r>
    </w:p>
    <w:p>
      <w:pPr>
        <w:pBdr>
          <w:bottom w:val="single" w:color="CCDDEE" w:sz="4" w:space="1"/>
        </w:pBdr>
        <w:spacing w:before="160" w:after="160"/>
      </w:pPr>
    </w:p>
    <w:p>
      <w:pPr>
        <w:pStyle w:val="Heading1"/>
        <w:spacing w:before="320" w:after="160"/>
      </w:pPr>
      <w:r>
        <w:rPr>
          <w:rFonts w:ascii="Arial" w:cs="Arial" w:eastAsia="Arial" w:hAnsi="Arial"/>
          <w:b/>
          <w:bCs/>
          <w:color w:val="1E3A5F"/>
          <w:sz w:val="32"/>
          <w:szCs w:val="32"/>
        </w:rPr>
        <w:t xml:space="preserve">5. Test 8 — Memory Contradiction Handling</w:t>
      </w:r>
    </w:p>
    <w:p>
      <w:pPr>
        <w:pStyle w:val="Heading2"/>
        <w:spacing w:before="240" w:after="120"/>
      </w:pPr>
      <w:r>
        <w:rPr>
          <w:rFonts w:ascii="Arial" w:cs="Arial" w:eastAsia="Arial" w:hAnsi="Arial"/>
          <w:b/>
          <w:bCs/>
          <w:color w:val="2E5A8E"/>
          <w:sz w:val="26"/>
          <w:szCs w:val="26"/>
        </w:rPr>
        <w:t xml:space="preserve">5.1 Goal</w:t>
      </w:r>
    </w:p>
    <w:p>
      <w:pPr>
        <w:spacing w:before="60" w:after="60"/>
      </w:pPr>
      <w:r>
        <w:rPr>
          <w:rFonts w:ascii="Arial" w:cs="Arial" w:eastAsia="Arial" w:hAnsi="Arial"/>
          <w:sz w:val="20"/>
          <w:szCs w:val="20"/>
        </w:rPr>
        <w:t xml:space="preserve">Verify Lori handles a narrator correcting or second-guessing their own memory without forcing certainty, correcting the narrator, or applying memory-test pressure.</w:t>
      </w:r>
    </w:p>
    <w:p>
      <w:pPr>
        <w:pStyle w:val="Heading2"/>
        <w:spacing w:before="240" w:after="120"/>
      </w:pPr>
      <w:r>
        <w:rPr>
          <w:rFonts w:ascii="Arial" w:cs="Arial" w:eastAsia="Arial" w:hAnsi="Arial"/>
          <w:b/>
          <w:bCs/>
          <w:color w:val="2E5A8E"/>
          <w:sz w:val="26"/>
          <w:szCs w:val="26"/>
        </w:rPr>
        <w:t xml:space="preserve">5.2 Setup</w:t>
      </w:r>
    </w:p>
    <w:p>
      <w:pPr>
        <w:spacing w:before="60" w:after="60"/>
      </w:pPr>
      <w:r>
        <w:rPr>
          <w:rFonts w:ascii="Arial" w:cs="Arial" w:eastAsia="Arial" w:hAnsi="Arial"/>
          <w:sz w:val="20"/>
          <w:szCs w:val="20"/>
        </w:rPr>
        <w:t xml:space="preserve">Person with timeline active, Early Childhood era selected. No custom affect state (default neutral).</w:t>
      </w:r>
    </w:p>
    <w:p>
      <w:pPr>
        <w:pStyle w:val="Heading2"/>
        <w:spacing w:before="240" w:after="120"/>
      </w:pPr>
      <w:r>
        <w:rPr>
          <w:rFonts w:ascii="Arial" w:cs="Arial" w:eastAsia="Arial" w:hAnsi="Arial"/>
          <w:b/>
          <w:bCs/>
          <w:color w:val="2E5A8E"/>
          <w:sz w:val="26"/>
          <w:szCs w:val="26"/>
        </w:rPr>
        <w:t xml:space="preserve">5.3 Action Sequence</w:t>
      </w:r>
    </w:p>
    <w:p>
      <w:pPr>
        <w:spacing w:before="60" w:after="60"/>
      </w:pPr>
      <w:r>
        <w:rPr>
          <w:rFonts w:ascii="Arial" w:cs="Arial" w:eastAsia="Arial" w:hAnsi="Arial"/>
          <w:sz w:val="20"/>
          <w:szCs w:val="20"/>
        </w:rPr>
        <w:t xml:space="preserve">Message 1 sent: "I think we moved to Chicago when I was about 8."</w:t>
      </w:r>
    </w:p>
    <w:p>
      <w:pPr>
        <w:spacing w:before="0" w:after="60"/>
      </w:pPr>
      <w:r>
        <w:t xml:space="preserve"/>
      </w:r>
    </w:p>
    <w:p>
      <w:pPr>
        <w:spacing w:before="60" w:after="60"/>
      </w:pPr>
      <w:r>
        <w:rPr>
          <w:rFonts w:ascii="Arial" w:cs="Arial" w:eastAsia="Arial" w:hAnsi="Arial"/>
          <w:sz w:val="20"/>
          <w:szCs w:val="20"/>
        </w:rPr>
        <w:t xml:space="preserve">Lori's intermediate response:</w:t>
      </w:r>
    </w:p>
    <w:p>
      <w:pPr>
        <w:spacing w:before="60" w:after="60"/>
      </w:pPr>
      <w:r>
        <w:rPr>
          <w:rFonts w:ascii="Arial" w:cs="Arial" w:eastAsia="Arial" w:hAnsi="Arial"/>
          <w:i/>
          <w:iCs/>
          <w:color w:val="374151"/>
          <w:sz w:val="20"/>
          <w:szCs w:val="20"/>
        </w:rPr>
        <w:t xml:space="preserve">"So you have a memory of moving to Chicago around age 8. Can you tell me a bit more about your neighborhood in Chicago, what it was like living there, or anything notable about your daily routine during those early years in the city?"</w:t>
      </w:r>
    </w:p>
    <w:p>
      <w:pPr>
        <w:spacing w:before="0" w:after="60"/>
      </w:pPr>
      <w:r>
        <w:t xml:space="preserve"/>
      </w:r>
    </w:p>
    <w:p>
      <w:pPr>
        <w:spacing w:before="60" w:after="60"/>
      </w:pPr>
      <w:r>
        <w:rPr>
          <w:rFonts w:ascii="Arial" w:cs="Arial" w:eastAsia="Arial" w:hAnsi="Arial"/>
          <w:sz w:val="20"/>
          <w:szCs w:val="20"/>
        </w:rPr>
        <w:t xml:space="preserve">Message 2 sent: "Actually, maybe I was 10. I'm not completely sure."</w:t>
      </w:r>
    </w:p>
    <w:p>
      <w:pPr>
        <w:pStyle w:val="Heading2"/>
        <w:spacing w:before="240" w:after="120"/>
      </w:pPr>
      <w:r>
        <w:rPr>
          <w:rFonts w:ascii="Arial" w:cs="Arial" w:eastAsia="Arial" w:hAnsi="Arial"/>
          <w:b/>
          <w:bCs/>
          <w:color w:val="2E5A8E"/>
          <w:sz w:val="26"/>
          <w:szCs w:val="26"/>
        </w:rPr>
        <w:t xml:space="preserve">5.4 Observed Lori Response (to Message 2)</w:t>
      </w:r>
    </w:p>
    <w:p>
      <w:pPr>
        <w:spacing w:before="60" w:after="60"/>
      </w:pPr>
      <w:r>
        <w:rPr>
          <w:rFonts w:ascii="Arial" w:cs="Arial" w:eastAsia="Arial" w:hAnsi="Arial"/>
          <w:i/>
          <w:iCs/>
          <w:color w:val="374151"/>
          <w:sz w:val="20"/>
          <w:szCs w:val="20"/>
        </w:rPr>
        <w:t xml:space="preserve">"You're not entirely certain about your age when you moved to Chicago. That's okay, these details can be fuzzy over time. Let's focus on the experience itself rather than pinpointing an exact age. What comes to mind when thinking about your daily life in Chicago during that time?"</w:t>
      </w:r>
    </w:p>
    <w:p>
      <w:pPr>
        <w:pStyle w:val="Heading2"/>
        <w:spacing w:before="240" w:after="120"/>
      </w:pPr>
      <w:r>
        <w:rPr>
          <w:rFonts w:ascii="Arial" w:cs="Arial" w:eastAsia="Arial" w:hAnsi="Arial"/>
          <w:b/>
          <w:bCs/>
          <w:color w:val="2E5A8E"/>
          <w:sz w:val="26"/>
          <w:szCs w:val="26"/>
        </w:rPr>
        <w:t xml:space="preserve">5.5 Assessment</w:t>
      </w:r>
    </w:p>
    <w:p>
      <w:pPr>
        <w:spacing w:before="60" w:after="60"/>
      </w:pPr>
      <w:r>
        <w:rPr>
          <w:rFonts w:ascii="Arial" w:cs="Arial" w:eastAsia="Arial" w:hAnsi="Arial"/>
          <w:b/>
          <w:bCs/>
          <w:color w:val="333333"/>
          <w:sz w:val="20"/>
          <w:szCs w:val="20"/>
        </w:rPr>
        <w:t xml:space="preserve">Uncertainty preserved: </w:t>
      </w:r>
      <w:r>
        <w:rPr>
          <w:rFonts w:ascii="Arial" w:cs="Arial" w:eastAsia="Arial" w:hAnsi="Arial"/>
          <w:b w:val="false"/>
          <w:bCs w:val="false"/>
          <w:color w:val="333333"/>
          <w:sz w:val="20"/>
          <w:szCs w:val="20"/>
        </w:rPr>
        <w:t xml:space="preserve">Yes — 'You're not entirely certain... That's okay'</w:t>
      </w:r>
    </w:p>
    <w:p>
      <w:pPr>
        <w:spacing w:before="60" w:after="60"/>
      </w:pPr>
      <w:r>
        <w:rPr>
          <w:rFonts w:ascii="Arial" w:cs="Arial" w:eastAsia="Arial" w:hAnsi="Arial"/>
          <w:b/>
          <w:bCs/>
          <w:color w:val="333333"/>
          <w:sz w:val="20"/>
          <w:szCs w:val="20"/>
        </w:rPr>
        <w:t xml:space="preserve">Contradiction treated as error: </w:t>
      </w:r>
      <w:r>
        <w:rPr>
          <w:rFonts w:ascii="Arial" w:cs="Arial" w:eastAsia="Arial" w:hAnsi="Arial"/>
          <w:b w:val="false"/>
          <w:bCs w:val="false"/>
          <w:color w:val="333333"/>
          <w:sz w:val="20"/>
          <w:szCs w:val="20"/>
        </w:rPr>
        <w:t xml:space="preserve">No — accepted gracefully</w:t>
      </w:r>
    </w:p>
    <w:p>
      <w:pPr>
        <w:spacing w:before="60" w:after="60"/>
      </w:pPr>
      <w:r>
        <w:rPr>
          <w:rFonts w:ascii="Arial" w:cs="Arial" w:eastAsia="Arial" w:hAnsi="Arial"/>
          <w:b/>
          <w:bCs/>
          <w:color w:val="333333"/>
          <w:sz w:val="20"/>
          <w:szCs w:val="20"/>
        </w:rPr>
        <w:t xml:space="preserve">Exact age forced: </w:t>
      </w:r>
      <w:r>
        <w:rPr>
          <w:rFonts w:ascii="Arial" w:cs="Arial" w:eastAsia="Arial" w:hAnsi="Arial"/>
          <w:b w:val="false"/>
          <w:bCs w:val="false"/>
          <w:color w:val="333333"/>
          <w:sz w:val="20"/>
          <w:szCs w:val="20"/>
        </w:rPr>
        <w:t xml:space="preserve">No — explicitly deprioritized: 'rather than pinpointing an exact age'</w:t>
      </w:r>
    </w:p>
    <w:p>
      <w:pPr>
        <w:spacing w:before="60" w:after="60"/>
      </w:pPr>
      <w:r>
        <w:rPr>
          <w:rFonts w:ascii="Arial" w:cs="Arial" w:eastAsia="Arial" w:hAnsi="Arial"/>
          <w:b/>
          <w:bCs/>
          <w:color w:val="333333"/>
          <w:sz w:val="20"/>
          <w:szCs w:val="20"/>
        </w:rPr>
        <w:t xml:space="preserve">One version stated as certain: </w:t>
      </w:r>
      <w:r>
        <w:rPr>
          <w:rFonts w:ascii="Arial" w:cs="Arial" w:eastAsia="Arial" w:hAnsi="Arial"/>
          <w:b w:val="false"/>
          <w:bCs w:val="false"/>
          <w:color w:val="333333"/>
          <w:sz w:val="20"/>
          <w:szCs w:val="20"/>
        </w:rPr>
        <w:t xml:space="preserve">No</w:t>
      </w:r>
    </w:p>
    <w:p>
      <w:pPr>
        <w:spacing w:before="60" w:after="60"/>
      </w:pPr>
      <w:r>
        <w:rPr>
          <w:rFonts w:ascii="Arial" w:cs="Arial" w:eastAsia="Arial" w:hAnsi="Arial"/>
          <w:b/>
          <w:bCs/>
          <w:color w:val="333333"/>
          <w:sz w:val="20"/>
          <w:szCs w:val="20"/>
        </w:rPr>
        <w:t xml:space="preserve">Memory-test pressure: </w:t>
      </w:r>
      <w:r>
        <w:rPr>
          <w:rFonts w:ascii="Arial" w:cs="Arial" w:eastAsia="Arial" w:hAnsi="Arial"/>
          <w:b w:val="false"/>
          <w:bCs w:val="false"/>
          <w:color w:val="333333"/>
          <w:sz w:val="20"/>
          <w:szCs w:val="20"/>
        </w:rPr>
        <w:t xml:space="preserve">No — 'these details can be fuzzy over time'</w:t>
      </w:r>
    </w:p>
    <w:p>
      <w:pPr>
        <w:spacing w:before="60" w:after="60"/>
      </w:pPr>
      <w:r>
        <w:rPr>
          <w:rFonts w:ascii="Arial" w:cs="Arial" w:eastAsia="Arial" w:hAnsi="Arial"/>
          <w:b/>
          <w:bCs/>
          <w:color w:val="333333"/>
          <w:sz w:val="20"/>
          <w:szCs w:val="20"/>
        </w:rPr>
        <w:t xml:space="preserve">Soft anchor offered: </w:t>
      </w:r>
      <w:r>
        <w:rPr>
          <w:rFonts w:ascii="Arial" w:cs="Arial" w:eastAsia="Arial" w:hAnsi="Arial"/>
          <w:b w:val="false"/>
          <w:bCs w:val="false"/>
          <w:color w:val="333333"/>
          <w:sz w:val="20"/>
          <w:szCs w:val="20"/>
        </w:rPr>
        <w:t xml:space="preserve">Yes — 'What comes to mind when thinking about your daily life in Chicago'</w:t>
      </w:r>
    </w:p>
    <w:p>
      <w:pPr>
        <w:spacing w:before="0" w:after="60"/>
      </w:pPr>
      <w:r>
        <w:t xml:space="preserve"/>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single" w:color="CCCCCC" w:sz="1"/>
              <w:left w:val="single" w:color="CCCCCC" w:sz="1"/>
              <w:bottom w:val="single" w:color="CCCCCC" w:sz="1"/>
              <w:right w:val="single" w:color="CCCCCC" w:sz="1"/>
            </w:tcBorders>
            <w:shd w:fill="D6F0E0" w:val="clear"/>
            <w:tcMar>
              <w:top w:type="dxa" w:w="80"/>
              <w:left w:type="dxa" w:w="160"/>
              <w:bottom w:type="dxa" w:w="80"/>
              <w:right w:type="dxa" w:w="160"/>
            </w:tcMar>
          </w:tcPr>
          <w:p>
            <w:pPr>
              <w:jc w:val="center"/>
            </w:pPr>
            <w:r>
              <w:rPr>
                <w:rFonts w:ascii="Arial" w:cs="Arial" w:eastAsia="Arial" w:hAnsi="Arial"/>
                <w:b/>
                <w:bCs/>
                <w:color w:val="1A7340"/>
                <w:sz w:val="22"/>
                <w:szCs w:val="22"/>
              </w:rPr>
              <w:t xml:space="preserve">● PASS</w:t>
            </w:r>
          </w:p>
        </w:tc>
      </w:tr>
    </w:tbl>
    <w:p>
      <w:pPr>
        <w:spacing w:before="0" w:after="60"/>
      </w:pPr>
      <w:r>
        <w:t xml:space="preserve"/>
      </w:r>
    </w:p>
    <w:p>
      <w:pPr>
        <w:spacing w:before="60" w:after="60"/>
      </w:pPr>
      <w:r>
        <w:rPr>
          <w:rFonts w:ascii="Arial" w:cs="Arial" w:eastAsia="Arial" w:hAnsi="Arial"/>
          <w:b/>
          <w:bCs/>
          <w:color w:val="333333"/>
          <w:sz w:val="20"/>
          <w:szCs w:val="20"/>
        </w:rPr>
        <w:t xml:space="preserve">Notes: </w:t>
      </w:r>
      <w:r>
        <w:rPr>
          <w:rFonts w:ascii="Arial" w:cs="Arial" w:eastAsia="Arial" w:hAnsi="Arial"/>
          <w:b w:val="false"/>
          <w:bCs w:val="false"/>
          <w:color w:val="333333"/>
          <w:sz w:val="20"/>
          <w:szCs w:val="20"/>
        </w:rPr>
        <w:t xml:space="preserve">Exceptionally strong response. Lori explicitly named the fuzziness as normal, removed the age as a required fact, and redirected to experiential recall. 'That's okay' is the exact acknowledgment phrasing targeted by the PASS criteria.</w:t>
      </w:r>
    </w:p>
    <w:p>
      <w:pPr>
        <w:spacing w:before="0" w:after="120"/>
      </w:pPr>
      <w:r>
        <w:t xml:space="preserve"/>
      </w:r>
    </w:p>
    <w:p>
      <w:pPr>
        <w:pBdr>
          <w:bottom w:val="single" w:color="CCDDEE" w:sz="4" w:space="1"/>
        </w:pBdr>
        <w:spacing w:before="160" w:after="160"/>
      </w:pPr>
    </w:p>
    <w:p>
      <w:pPr>
        <w:pStyle w:val="Heading1"/>
        <w:spacing w:before="320" w:after="160"/>
      </w:pPr>
      <w:r>
        <w:rPr>
          <w:rFonts w:ascii="Arial" w:cs="Arial" w:eastAsia="Arial" w:hAnsi="Arial"/>
          <w:b/>
          <w:bCs/>
          <w:color w:val="1E3A5F"/>
          <w:sz w:val="32"/>
          <w:szCs w:val="32"/>
        </w:rPr>
        <w:t xml:space="preserve">6. Conclusions</w:t>
      </w:r>
    </w:p>
    <w:p>
      <w:pPr>
        <w:spacing w:before="60" w:after="60"/>
      </w:pPr>
      <w:r>
        <w:rPr>
          <w:rFonts w:ascii="Arial" w:cs="Arial" w:eastAsia="Arial" w:hAnsi="Arial"/>
          <w:sz w:val="20"/>
          <w:szCs w:val="20"/>
        </w:rPr>
        <w:t xml:space="preserve">All three tests pass following the FATIGUE_RUNTIME71_PATCH_AND_TESTS_7_8 fix. The fatigue pipeline defect — where setLoriState() wrote only the badge and buildRuntime71() was called after a transitional state reset fatigueScore — is fully closed.</w:t>
      </w:r>
    </w:p>
    <w:p>
      <w:pPr>
        <w:spacing w:before="0" w:after="60"/>
      </w:pPr>
      <w:r>
        <w:t xml:space="preserve"/>
      </w:r>
    </w:p>
    <w:p>
      <w:pPr>
        <w:spacing w:before="60" w:after="60"/>
      </w:pPr>
      <w:r>
        <w:rPr>
          <w:rFonts w:ascii="Arial" w:cs="Arial" w:eastAsia="Arial" w:hAnsi="Arial"/>
          <w:b/>
          <w:bCs/>
          <w:sz w:val="20"/>
          <w:szCs w:val="20"/>
        </w:rPr>
        <w:t xml:space="preserve">The three-part fix is verified end-to-end:</w:t>
      </w:r>
    </w:p>
    <w:p>
      <w:pPr>
        <w:spacing w:before="60" w:after="60"/>
      </w:pPr>
      <w:r>
        <w:rPr>
          <w:rFonts w:ascii="Arial" w:cs="Arial" w:eastAsia="Arial" w:hAnsi="Arial"/>
          <w:sz w:val="20"/>
          <w:szCs w:val="20"/>
        </w:rPr>
        <w:t xml:space="preserve">1.  normalizeLoriState() correctly maps semantic states; returns null for transitional badge-only states.</w:t>
      </w:r>
    </w:p>
    <w:p>
      <w:pPr>
        <w:spacing w:before="60" w:after="60"/>
      </w:pPr>
      <w:r>
        <w:rPr>
          <w:rFonts w:ascii="Arial" w:cs="Arial" w:eastAsia="Arial" w:hAnsi="Arial"/>
          <w:sz w:val="20"/>
          <w:szCs w:val="20"/>
        </w:rPr>
        <w:t xml:space="preserve">2.  setLoriState() skips state.runtime writes when normalizeLoriState() returns null, preventing 'thinking' from zeroing out fatigue.</w:t>
      </w:r>
    </w:p>
    <w:p>
      <w:pPr>
        <w:spacing w:before="60" w:after="60"/>
      </w:pPr>
      <w:r>
        <w:rPr>
          <w:rFonts w:ascii="Arial" w:cs="Arial" w:eastAsia="Arial" w:hAnsi="Arial"/>
          <w:sz w:val="20"/>
          <w:szCs w:val="20"/>
        </w:rPr>
        <w:t xml:space="preserve">3.  buildRuntime71() is captured before setLoriState('thinking') in both ws.send() paths; fatigue_score: 80 confirmed in the console payload.</w:t>
      </w:r>
    </w:p>
    <w:p>
      <w:pPr>
        <w:spacing w:before="0" w:after="60"/>
      </w:pPr>
      <w:r>
        <w:t xml:space="preserve"/>
      </w:r>
    </w:p>
    <w:p>
      <w:pPr>
        <w:spacing w:before="60" w:after="60"/>
      </w:pPr>
      <w:r>
        <w:rPr>
          <w:rFonts w:ascii="Arial" w:cs="Arial" w:eastAsia="Arial" w:hAnsi="Arial"/>
          <w:sz w:val="20"/>
          <w:szCs w:val="20"/>
        </w:rPr>
        <w:t xml:space="preserve">Test 7 and Test 8 confirm that emotional and memory-handling behaviours are operating correctly. Lori leads with empathy on distress signals, and applies uncertainty-tolerant phrasing when narrators revise their memories.</w:t>
      </w:r>
    </w:p>
    <w:p>
      <w:pPr>
        <w:spacing w:before="0" w:after="120"/>
      </w:pPr>
      <w:r>
        <w:t xml:space="preserve"/>
      </w:r>
    </w:p>
    <w:p>
      <w:pPr>
        <w:pStyle w:val="Heading2"/>
        <w:spacing w:before="240" w:after="120"/>
      </w:pPr>
      <w:r>
        <w:rPr>
          <w:rFonts w:ascii="Arial" w:cs="Arial" w:eastAsia="Arial" w:hAnsi="Arial"/>
          <w:b/>
          <w:bCs/>
          <w:color w:val="2E5A8E"/>
          <w:sz w:val="26"/>
          <w:szCs w:val="26"/>
        </w:rPr>
        <w:t xml:space="preserve">6.1 Recommended Next Steps</w:t>
      </w:r>
    </w:p>
    <w:p>
      <w:pPr>
        <w:spacing w:before="60" w:after="60"/>
      </w:pPr>
      <w:r>
        <w:rPr>
          <w:rFonts w:ascii="Arial" w:cs="Arial" w:eastAsia="Arial" w:hAnsi="Arial"/>
          <w:sz w:val="20"/>
          <w:szCs w:val="20"/>
        </w:rPr>
        <w:t xml:space="preserve">1.  Re-run full Test Suite (Tests 1–8) against a seeded production person to confirm regression-free baseline.</w:t>
      </w:r>
    </w:p>
    <w:p>
      <w:pPr>
        <w:spacing w:before="60" w:after="60"/>
      </w:pPr>
      <w:r>
        <w:rPr>
          <w:rFonts w:ascii="Arial" w:cs="Arial" w:eastAsia="Arial" w:hAnsi="Arial"/>
          <w:sz w:val="20"/>
          <w:szCs w:val="20"/>
        </w:rPr>
        <w:t xml:space="preserve">2.  Verify grounding and recognition cognitive mode transitions using setLoriState('grounding') and setLoriState('recognition') console tests.</w:t>
      </w:r>
    </w:p>
    <w:p>
      <w:pPr>
        <w:spacing w:before="60" w:after="60"/>
      </w:pPr>
      <w:r>
        <w:rPr>
          <w:rFonts w:ascii="Arial" w:cs="Arial" w:eastAsia="Arial" w:hAnsi="Arial"/>
          <w:sz w:val="20"/>
          <w:szCs w:val="20"/>
        </w:rPr>
        <w:t xml:space="preserve">3.  Connect live MediaPipe affect detection and confirm the full camera → affect state → runtime71 → model pipeline produces fatigue-aware responses in a real interview session.</w:t>
      </w:r>
    </w:p>
    <w:p>
      <w:pPr>
        <w:spacing w:before="60" w:after="60"/>
      </w:pPr>
      <w:r>
        <w:rPr>
          <w:rFonts w:ascii="Arial" w:cs="Arial" w:eastAsia="Arial" w:hAnsi="Arial"/>
          <w:sz w:val="20"/>
          <w:szCs w:val="20"/>
        </w:rPr>
        <w:t xml:space="preserve">4.  Add server-side log assertions in chat_ws.py to confirm runtime71.fatigue_score is received and forwarded to prompt_composer.py.</w:t>
      </w:r>
    </w:p>
    <w:p>
      <w:pPr>
        <w:spacing w:before="0" w:after="120"/>
      </w:pPr>
      <w:r>
        <w:t xml:space="preserve"/>
      </w:r>
    </w:p>
    <w:p>
      <w:pPr>
        <w:pBdr>
          <w:bottom w:val="single" w:color="CCDDEE" w:sz="4" w:space="1"/>
        </w:pBdr>
        <w:spacing w:before="160" w:after="160"/>
      </w:pPr>
    </w:p>
    <w:p>
      <w:pPr>
        <w:spacing w:before="60" w:after="60"/>
        <w:jc w:val="center"/>
      </w:pPr>
      <w:r>
        <w:rPr>
          <w:rFonts w:ascii="Arial" w:cs="Arial" w:eastAsia="Arial" w:hAnsi="Arial"/>
          <w:i/>
          <w:iCs/>
          <w:color w:val="9CA3AF"/>
          <w:sz w:val="20"/>
          <w:szCs w:val="20"/>
        </w:rPr>
        <w:t xml:space="preserve">End of report.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Lorevox v7.1 — Confidential   |   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of </w:t>
    </w:r>
    <w:r>
      <w:rPr>
        <w:rFonts w:ascii="Arial" w:cs="Arial" w:eastAsia="Arial" w:hAnsi="Arial"/>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tabs>
        <w:tab w:val="right" w:pos="9360"/>
      </w:tabs>
    </w:pPr>
    <w:r>
      <w:rPr>
        <w:rFonts w:ascii="Arial" w:cs="Arial" w:eastAsia="Arial" w:hAnsi="Arial"/>
        <w:color w:val="6B7280"/>
        <w:sz w:val="18"/>
        <w:szCs w:val="18"/>
      </w:rPr>
      <w:t xml:space="preserve">Lorevox 7.1 — Validation Report (Post-Patch): Tests 6–8</w:t>
    </w:r>
    <w:r>
      <w:rPr>
        <w:rFonts w:ascii="Arial" w:cs="Arial" w:eastAsia="Arial" w:hAnsi="Arial"/>
        <w:color w:val="6B7280"/>
        <w:sz w:val="18"/>
        <w:szCs w:val="18"/>
      </w:rPr>
      <w:t xml:space="preserve">	2026-03-19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A8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2026-03-19T20:17:44.412Z</dcterms:created>
  <dcterms:modified xsi:type="dcterms:W3CDTF">2026-03-19T20:17:44.412Z</dcterms:modified>
</cp:coreProperties>
</file>

<file path=docProps/custom.xml><?xml version="1.0" encoding="utf-8"?>
<Properties xmlns="http://schemas.openxmlformats.org/officeDocument/2006/custom-properties" xmlns:vt="http://schemas.openxmlformats.org/officeDocument/2006/docPropsVTypes"/>
</file>