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1a2e"/>
          <w:sz w:val="48"/>
          <w:szCs w:val="48"/>
        </w:rPr>
        <w:t xml:space="preserve">Hornelore 1.0</w:t>
      </w:r>
    </w:p>
    <w:p>
      <w:pPr>
        <w:spacing w:after="100"/>
        <w:jc w:val="center"/>
      </w:pPr>
      <w:r>
        <w:rPr>
          <w:color w:val="2d3748"/>
          <w:sz w:val="36"/>
          <w:szCs w:val="36"/>
        </w:rPr>
        <w:t xml:space="preserve">Memoir-Layer Rewrite Report</w:t>
      </w:r>
    </w:p>
    <w:p>
      <w:pPr>
        <w:spacing w:after="400"/>
        <w:jc w:val="center"/>
      </w:pPr>
      <w:r>
        <w:rPr>
          <w:color w:val="718096"/>
          <w:sz w:val="22"/>
          <w:szCs w:val="22"/>
        </w:rPr>
        <w:t xml:space="preserve">April 8, 2026</w:t>
      </w:r>
    </w:p>
    <w:p>
      <w:pPr>
        <w:pStyle w:val="Heading1"/>
        <w:spacing w:after="200" w:before="400"/>
      </w:pPr>
      <w:r>
        <w:rPr>
          <w:b/>
          <w:bCs/>
          <w:color w:val="1a1a2e"/>
          <w:sz w:val="28"/>
          <w:szCs w:val="28"/>
        </w:rPr>
        <w:t xml:space="preserve">1. Peek at Memoir Audit</w:t>
      </w:r>
    </w:p>
    <w:p>
      <w:pPr>
        <w:spacing w:after="120"/>
      </w:pPr>
      <w:r>
        <w:rPr>
          <w:sz w:val="22"/>
          <w:szCs w:val="22"/>
        </w:rPr>
        <w:t xml:space="preserve">Before this work order, Peek at Memoir only read from /api/facts/list. If no memoir facts existed (the case for all three Hornelore narrators), the panel showed 'Getting Started' — even though rich structured data existed in Bio Builder questionnaire and profile basics. The audit confirmed the architectural gap: the memoir layer had no path to read questionnaire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Component</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Finding</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_memoirEvaluateState()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Only checks mark.new-fact, mark.fragment-fact, prose &lt;p&gt;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CONFIRMED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_memoirLoadStoredFacts()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Fetches from /api/facts/list ONLY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CONFIRMED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state.bioBuilder.questionnaire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Never read by memoir layer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CONFIRMED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state.profile.basics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Never read by memoir layer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CONFIRMED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Result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Empty panel even with rich Bio Builder data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GAP FOUND</w:t>
            </w:r>
          </w:p>
        </w:tc>
      </w:tr>
    </w:tbl>
    <w:p>
      <w:pPr>
        <w:pStyle w:val="Heading1"/>
        <w:spacing w:after="200" w:before="400"/>
      </w:pPr>
      <w:r>
        <w:rPr>
          <w:b/>
          <w:bCs/>
          <w:color w:val="1a1a2e"/>
          <w:sz w:val="28"/>
          <w:szCs w:val="28"/>
        </w:rPr>
        <w:t xml:space="preserve">2. Files Changed</w:t>
      </w:r>
    </w:p>
    <w:p>
      <w:pPr>
        <w:spacing w:after="120"/>
      </w:pPr>
      <w:r>
        <w:rPr>
          <w:sz w:val="22"/>
          <w:szCs w:val="22"/>
        </w:rPr>
        <w:t xml:space="preserve">Three files were modified. The primary changes were in hornelore1.0.html (memoir spine renderer, state machine rewrite, structured fallback paths, Focus Canvas HTML/CSS) and focus-canvas.js (memory type chip logic, public API expansion). A small CSS addition was made to lori80.css for structured section styling.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File</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Change</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Scope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hornelore/ui/hornelore1.0.html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Added memoir spine renderer (10 functions + helpers)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~200 lines added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hornelore/ui/hornelore1.0.html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Rewrote _memoirEvaluateState() — 4-state machine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~100 lines rewritten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hornelore/ui/hornelore1.0.html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Updated _memoirLoadStoredFacts() — structured fallback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 insertion points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hornelore/ui/hornelore1.0.html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Added Focus Canvas memory chips HTML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~12 lines added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hornelore/ui/hornelore1.0.html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Added chip + helper text CSS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~40 lines added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hornelore/ui/hornelore1.0.html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Added lv80MapCaptureTypeToMemoirSection()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~30 lines added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hornelore/ui/js/focus-canvas.js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Added _memoryType state + _HELPER_TEXT map</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~15 lines added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hornelore/ui/js/focus-canvas.js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Added _setMemoryType() + _updateEraLabel()</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~35 lines added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hornelore/ui/js/focus-canvas.js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Expanded public API with new methods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3 methods added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hornelore/ui/css/lori80.css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Added .memoir-structured + .memoir-structured-item CSS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5 lines added</w:t>
            </w:r>
          </w:p>
        </w:tc>
      </w:tr>
    </w:tbl>
    <w:p>
      <w:pPr>
        <w:pStyle w:val="Heading1"/>
        <w:spacing w:after="200" w:before="400"/>
      </w:pPr>
      <w:r>
        <w:rPr>
          <w:b/>
          <w:bCs/>
          <w:color w:val="1a1a2e"/>
          <w:sz w:val="28"/>
          <w:szCs w:val="28"/>
        </w:rPr>
        <w:t xml:space="preserve">3. Memoir Renderer Summary</w:t>
      </w:r>
    </w:p>
    <w:p>
      <w:pPr>
        <w:spacing w:after="120"/>
      </w:pPr>
      <w:r>
        <w:rPr>
          <w:sz w:val="22"/>
          <w:szCs w:val="22"/>
        </w:rPr>
        <w:t xml:space="preserve">The memoir spine renderer builds a structured preview from Bio Builder questionnaire data and profile basics. It defines 6 semantic memoir sections (Legend, Formative Years, Crossroads, Peaks &amp; Valleys, Current Horizon, The Compass) that map directly to questionnaire sections. Each renderer extracts and formats relevant fields, returning { label, items[] }. The orchestrator calls all renderers, filters nulls, and renders the result into the DOM with purple left-border styling to distinguish structured content from fact-based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1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Function</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Purpose</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lv80GetQuestionnaire()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Safe reader for state.bioBuilder.questionnaire</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lv80GetNarratorBasics()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Merges profile + questionnaire personal section</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lv80HasStructuredMemoirData()</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Gate check — name + DOB/POB or any filled section</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lv80RenderLegend()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Name, DOB, POB, birth order → 'The Legend Begins'</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lv80RenderFormativeYears()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Parents, grandparents, siblings, early memories</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lv80RenderCrossroads()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Education, career, spouse, marriage details</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lv80RenderPeaksAndValleys()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Children, health, challenges, world events</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lv80RenderCurrentHorizon()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Later years, traditions, hobbies, travel</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lv80RenderCompass()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Dreams, messages, cultural practices, pets</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lv80BuildMemoirSections()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Orchestrator — calls all renderers, filters nulls</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lv80RenderStructuredMemoirPreview()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DOM renderer — sections into memoirScrollContent</w:t>
            </w:r>
          </w:p>
        </w:tc>
        <w:tc>
          <w:tcPr>
            <w:tcW w:type="dxa" w:w="18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bl>
    <w:p>
      <w:pPr>
        <w:pStyle w:val="Heading1"/>
        <w:spacing w:after="200" w:before="400"/>
      </w:pPr>
      <w:r>
        <w:rPr>
          <w:b/>
          <w:bCs/>
          <w:color w:val="1a1a2e"/>
          <w:sz w:val="28"/>
          <w:szCs w:val="28"/>
        </w:rPr>
        <w:t xml:space="preserve">4. Focus Canvas Update Summary</w:t>
      </w:r>
    </w:p>
    <w:p>
      <w:pPr>
        <w:spacing w:after="120"/>
      </w:pPr>
      <w:r>
        <w:rPr>
          <w:sz w:val="22"/>
          <w:szCs w:val="22"/>
        </w:rPr>
        <w:t xml:space="preserve">Focus Canvas was updated from a generic capture popup ('Adding to: General') to a hybrid capture model with memoir-connected context. Five memory type chips (Memory, Story, Person, Place, Feeling) let narrators tag what they're sharing. Each chip changes the helper text and textarea placeholder to provide contextual guidance. A capture-to-section mapping function routes typed content to the correct memoir section based on memory type and current 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Feature</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Detail</w:t>
            </w:r>
          </w:p>
        </w:tc>
        <w:tc>
          <w:tcPr>
            <w:tcW w:type="dxa" w:w="1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Memory type chips (5)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Memory, Story, Person, Place, Feeling</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Active chip highlighting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fc-chip-active class toggle on click</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Helper text updates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Context-sensitive per chip type</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Placeholder updates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Textarea placeholder changes per chip type</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setMemoryType() API</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Public method on FocusCanvas object</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updateEraLabel() API</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Public method on FocusCanvas object</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getMemoryType() API</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Returns current memory type string</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Capture → section mapping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lv80MapCaptureTypeToMemoirSection()</w:t>
            </w:r>
          </w:p>
        </w:tc>
        <w:tc>
          <w:tcPr>
            <w:tcW w:type="dxa" w:w="19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bl>
    <w:p>
      <w:pPr>
        <w:pStyle w:val="Heading1"/>
        <w:spacing w:after="200" w:before="400"/>
      </w:pPr>
      <w:r>
        <w:rPr>
          <w:b/>
          <w:bCs/>
          <w:color w:val="1a1a2e"/>
          <w:sz w:val="28"/>
          <w:szCs w:val="28"/>
        </w:rPr>
        <w:t xml:space="preserve">5. Live Validation</w:t>
      </w:r>
    </w:p>
    <w:p>
      <w:pPr>
        <w:spacing w:after="120"/>
      </w:pPr>
      <w:r>
        <w:rPr>
          <w:sz w:val="22"/>
          <w:szCs w:val="22"/>
        </w:rPr>
        <w:t xml:space="preserve">Live browser validation with Kent and Janice confirms all memoir-layer rewrite objectives are met. Both narrators show rich structured memoir previews from their Bio Builder questionnaire data. The Focus Canvas memory type chips work correctly with dynamic helper text and placeholder updates. No console errors and no cross-narrator contamination.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Check</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Result</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Kent: Peek at Memoir shows structured preview</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Kent: 'Your Story So Far' heading, 'From What We Know' subtitle</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Kent: The Legend Begins — name, DOB 1939-12-24, Stanley ND, birth order</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Kent: Formative Years — parents, grandparents, sisters, early events</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Kent: Crossroads — career, spouse Janice, wedding Oct 10 1959</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Kent: Peaks &amp; Valleys — 3 children (Vincent, Jason, Christopher)</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Kent: Current Horizon — travel (Germany, ND)</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Kent: The Compass — cultural heritage (Lorraine, France)</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Kent: Edit button shows 'Keep Sharing to Unlock' (disabled)</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Janice: Peek at Memoir shows structured preview</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Janice: Formative Years — early memories, horse Grey, family moves</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Janice: Crossroads — schooling Dodge ND, Bismarck JC, spouse Kent</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Janice: Peaks &amp; Valleys — children (Vincent, Jason, Christopher)</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Focus Canvas: Memory chips visible (Memory, Story, Person, Place, Feeling)</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Focus Canvas: 'Memory' chip active by default with correct helper text</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Focus Canvas: Clicking 'Person' chip updates helper + placeholder</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Focus Canvas: Narrator label shows 'Janice' correctly</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Focus Canvas: 'Lori asked:' shows last prompt</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cross-narrator contamination between Kent and Janice</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No console errors on load or popover toggle</w:t>
            </w:r>
          </w:p>
        </w:tc>
        <w:tc>
          <w:tcPr>
            <w:tcW w:type="dxa" w:w="23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color w:val="155724"/>
                <w:sz w:val="20"/>
                <w:szCs w:val="20"/>
              </w:rPr>
              <w:t xml:space="preserve">PASS</w:t>
            </w:r>
          </w:p>
        </w:tc>
      </w:tr>
    </w:tbl>
    <w:p>
      <w:pPr>
        <w:pStyle w:val="Heading1"/>
        <w:spacing w:after="200" w:before="400"/>
      </w:pPr>
      <w:r>
        <w:rPr>
          <w:b/>
          <w:bCs/>
          <w:color w:val="1a1a2e"/>
          <w:sz w:val="28"/>
          <w:szCs w:val="28"/>
        </w:rPr>
        <w:t xml:space="preserve">6. State Machine Summary</w:t>
      </w:r>
    </w:p>
    <w:p>
      <w:pPr>
        <w:spacing w:after="120"/>
      </w:pPr>
      <w:r>
        <w:rPr>
          <w:sz w:val="22"/>
          <w:szCs w:val="22"/>
        </w:rPr>
        <w:t xml:space="preserve">The memoir state machine was expanded from 3 states to 4: empty → structured → threads → draft. The new 'structured' state activates when Bio Builder questionnaire data exists but no /api/facts/list results are available. This means Peek at Memoir shows useful content from day one — as soon as a narrator's questionnaire is filled — without waiting for the interview/extraction pipeline to produce facts.</w:t>
      </w:r>
    </w:p>
    <w:p>
      <w:pPr>
        <w:pStyle w:val="Heading1"/>
        <w:spacing w:after="200" w:before="400"/>
      </w:pPr>
      <w:r>
        <w:rPr>
          <w:b/>
          <w:bCs/>
          <w:color w:val="1a1a2e"/>
          <w:sz w:val="28"/>
          <w:szCs w:val="28"/>
        </w:rPr>
        <w:t xml:space="preserve">Final Status</w:t>
      </w:r>
    </w:p>
    <w:p>
      <w:pPr>
        <w:spacing w:after="200"/>
      </w:pPr>
      <w:r>
        <w:rPr>
          <w:b/>
          <w:bCs/>
          <w:color w:val="16a34a"/>
          <w:sz w:val="32"/>
          <w:szCs w:val="32"/>
        </w:rPr>
        <w:t xml:space="preserve">PASS</w:t>
      </w:r>
    </w:p>
    <w:p>
      <w:pPr>
        <w:spacing w:after="120"/>
      </w:pPr>
      <w:r>
        <w:rPr>
          <w:sz w:val="22"/>
          <w:szCs w:val="22"/>
        </w:rPr>
        <w:t xml:space="preserve">Hornelore 1.0 Memoir-Layer Rewrite is complete. The archive now behaves like a real memoir engine — structured data renders immediately, and Focus Canvas provides memoir-connected capture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2026-04-08T19:05:39.279Z</dcterms:created>
  <dcterms:modified xsi:type="dcterms:W3CDTF">2026-04-08T19:05:39.279Z</dcterms:modified>
</cp:coreProperties>
</file>

<file path=docProps/custom.xml><?xml version="1.0" encoding="utf-8"?>
<Properties xmlns="http://schemas.openxmlformats.org/officeDocument/2006/custom-properties" xmlns:vt="http://schemas.openxmlformats.org/officeDocument/2006/docPropsVTypes"/>
</file>