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42"/>
        <w:gridCol w:w="3543"/>
        <w:gridCol w:w="1844"/>
        <w:gridCol w:w="2942"/>
      </w:tblGrid>
      <w:tr w:rsidR="00D2236C" w:rsidTr="0028372E">
        <w:trPr>
          <w:trHeight w:val="3817"/>
        </w:trPr>
        <w:tc>
          <w:tcPr>
            <w:tcW w:w="1242" w:type="dxa"/>
          </w:tcPr>
          <w:p w:rsidR="00D2236C" w:rsidRDefault="00D2236C" w:rsidP="005539A1">
            <w:r w:rsidRPr="000A0C17"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83903</wp:posOffset>
                  </wp:positionH>
                  <wp:positionV relativeFrom="paragraph">
                    <wp:posOffset>92544</wp:posOffset>
                  </wp:positionV>
                  <wp:extent cx="442125" cy="461176"/>
                  <wp:effectExtent l="19050" t="0" r="0" b="0"/>
                  <wp:wrapNone/>
                  <wp:docPr id="12" name="Рисунок 3" descr="Герб ПНИПУ (!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19" descr="Герб ПНИПУ (!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29" w:type="dxa"/>
            <w:gridSpan w:val="3"/>
          </w:tcPr>
          <w:p w:rsidR="00D2236C" w:rsidRPr="00930701" w:rsidRDefault="00D2236C" w:rsidP="005539A1">
            <w:pPr>
              <w:pStyle w:val="a6"/>
              <w:ind w:firstLine="0"/>
              <w:rPr>
                <w:b w:val="0"/>
              </w:rPr>
            </w:pPr>
            <w:r w:rsidRPr="00930701">
              <w:rPr>
                <w:b w:val="0"/>
              </w:rPr>
              <w:t>Министерство науки и высшего образования Российской Федерации</w:t>
            </w:r>
          </w:p>
          <w:p w:rsidR="00D2236C" w:rsidRPr="00930701" w:rsidRDefault="00D2236C" w:rsidP="005539A1">
            <w:pPr>
              <w:spacing w:line="360" w:lineRule="auto"/>
              <w:jc w:val="center"/>
              <w:rPr>
                <w:sz w:val="20"/>
              </w:rPr>
            </w:pPr>
            <w:r w:rsidRPr="00930701">
              <w:rPr>
                <w:sz w:val="20"/>
              </w:rPr>
              <w:t>Федеральное г</w:t>
            </w:r>
            <w:bookmarkStart w:id="0" w:name="P1пример"/>
            <w:bookmarkEnd w:id="0"/>
            <w:r w:rsidRPr="00930701">
              <w:rPr>
                <w:sz w:val="20"/>
              </w:rPr>
              <w:t>осударственное автономное образовательное учреждение</w:t>
            </w:r>
          </w:p>
          <w:p w:rsidR="00D2236C" w:rsidRPr="00930701" w:rsidRDefault="00D2236C" w:rsidP="005539A1">
            <w:pPr>
              <w:spacing w:line="360" w:lineRule="auto"/>
              <w:jc w:val="center"/>
              <w:rPr>
                <w:sz w:val="20"/>
              </w:rPr>
            </w:pPr>
            <w:r w:rsidRPr="00930701">
              <w:rPr>
                <w:sz w:val="20"/>
              </w:rPr>
              <w:t>высшего образования</w:t>
            </w:r>
          </w:p>
          <w:p w:rsidR="00D2236C" w:rsidRPr="00930701" w:rsidRDefault="00D2236C" w:rsidP="005539A1">
            <w:pPr>
              <w:spacing w:line="360" w:lineRule="auto"/>
              <w:jc w:val="center"/>
              <w:rPr>
                <w:b/>
                <w:szCs w:val="28"/>
              </w:rPr>
            </w:pPr>
            <w:r w:rsidRPr="00930701">
              <w:rPr>
                <w:b/>
                <w:szCs w:val="28"/>
              </w:rPr>
              <w:t>Пермски</w:t>
            </w:r>
            <w:bookmarkStart w:id="1" w:name="RКМВ1"/>
            <w:bookmarkEnd w:id="1"/>
            <w:r w:rsidRPr="00930701">
              <w:rPr>
                <w:b/>
                <w:szCs w:val="28"/>
              </w:rPr>
              <w:t>й национальный исследовательский</w:t>
            </w:r>
          </w:p>
          <w:p w:rsidR="00D2236C" w:rsidRPr="00930701" w:rsidRDefault="00D2236C" w:rsidP="005539A1">
            <w:pPr>
              <w:spacing w:line="360" w:lineRule="auto"/>
              <w:jc w:val="center"/>
              <w:rPr>
                <w:b/>
              </w:rPr>
            </w:pPr>
            <w:r w:rsidRPr="00930701">
              <w:rPr>
                <w:b/>
                <w:szCs w:val="28"/>
              </w:rPr>
              <w:t>политехнический университет</w:t>
            </w:r>
          </w:p>
          <w:p w:rsidR="00D2236C" w:rsidRPr="00930701" w:rsidRDefault="00D2236C" w:rsidP="005539A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930701">
              <w:rPr>
                <w:sz w:val="26"/>
                <w:szCs w:val="26"/>
              </w:rPr>
              <w:t>Факультет прикладной математики и механики</w:t>
            </w:r>
          </w:p>
          <w:p w:rsidR="00D2236C" w:rsidRPr="006065F6" w:rsidRDefault="00D2236C" w:rsidP="005539A1">
            <w:pPr>
              <w:spacing w:line="360" w:lineRule="auto"/>
              <w:jc w:val="center"/>
              <w:rPr>
                <w:sz w:val="22"/>
              </w:rPr>
            </w:pPr>
            <w:r w:rsidRPr="00930701">
              <w:rPr>
                <w:sz w:val="26"/>
                <w:szCs w:val="26"/>
              </w:rPr>
              <w:t>Кафедра «Вычислительная математика, механика и биомеханика»</w:t>
            </w:r>
          </w:p>
          <w:p w:rsidR="00D2236C" w:rsidRDefault="00D2236C" w:rsidP="005539A1"/>
        </w:tc>
      </w:tr>
      <w:tr w:rsidR="00D2236C" w:rsidTr="0028372E">
        <w:trPr>
          <w:trHeight w:val="1262"/>
        </w:trPr>
        <w:tc>
          <w:tcPr>
            <w:tcW w:w="9571" w:type="dxa"/>
            <w:gridSpan w:val="4"/>
          </w:tcPr>
          <w:p w:rsidR="00D2236C" w:rsidRPr="00930701" w:rsidRDefault="00D2236C" w:rsidP="005539A1">
            <w:pPr>
              <w:pStyle w:val="a7"/>
              <w:spacing w:line="360" w:lineRule="auto"/>
              <w:ind w:left="0"/>
              <w:rPr>
                <w:sz w:val="56"/>
                <w:szCs w:val="56"/>
              </w:rPr>
            </w:pPr>
            <w:r w:rsidRPr="00930701">
              <w:rPr>
                <w:sz w:val="56"/>
                <w:szCs w:val="56"/>
              </w:rPr>
              <w:t>Генератор звёздных карт</w:t>
            </w:r>
          </w:p>
          <w:p w:rsidR="00D2236C" w:rsidRDefault="00D2236C" w:rsidP="005539A1"/>
        </w:tc>
      </w:tr>
      <w:tr w:rsidR="00D2236C" w:rsidTr="0028372E">
        <w:trPr>
          <w:trHeight w:val="556"/>
        </w:trPr>
        <w:tc>
          <w:tcPr>
            <w:tcW w:w="9571" w:type="dxa"/>
            <w:gridSpan w:val="4"/>
          </w:tcPr>
          <w:p w:rsidR="00D2236C" w:rsidRPr="00930701" w:rsidRDefault="00D2236C" w:rsidP="005539A1">
            <w:pPr>
              <w:pStyle w:val="a7"/>
              <w:spacing w:line="360" w:lineRule="auto"/>
              <w:ind w:left="0"/>
              <w:rPr>
                <w:sz w:val="28"/>
              </w:rPr>
            </w:pPr>
            <w:r w:rsidRPr="00930701">
              <w:rPr>
                <w:sz w:val="28"/>
              </w:rPr>
              <w:t>Курсовая работа</w:t>
            </w:r>
          </w:p>
          <w:p w:rsidR="00D2236C" w:rsidRDefault="00D2236C" w:rsidP="005539A1"/>
        </w:tc>
      </w:tr>
      <w:tr w:rsidR="00D2236C" w:rsidTr="0028372E">
        <w:trPr>
          <w:trHeight w:val="4466"/>
        </w:trPr>
        <w:tc>
          <w:tcPr>
            <w:tcW w:w="6629" w:type="dxa"/>
            <w:gridSpan w:val="3"/>
          </w:tcPr>
          <w:p w:rsidR="00D2236C" w:rsidRDefault="00D2236C" w:rsidP="005539A1"/>
        </w:tc>
        <w:tc>
          <w:tcPr>
            <w:tcW w:w="2942" w:type="dxa"/>
          </w:tcPr>
          <w:p w:rsidR="00D2236C" w:rsidRPr="00930701" w:rsidRDefault="00D2236C" w:rsidP="005539A1">
            <w:pPr>
              <w:spacing w:line="360" w:lineRule="auto"/>
              <w:rPr>
                <w:rFonts w:eastAsia="Times New Roman"/>
                <w:sz w:val="28"/>
              </w:rPr>
            </w:pPr>
            <w:r w:rsidRPr="00930701">
              <w:rPr>
                <w:rFonts w:eastAsia="Times New Roman"/>
                <w:sz w:val="28"/>
              </w:rPr>
              <w:t>студента 2 курса группы ИСТ-21-1,2,3б</w:t>
            </w:r>
            <w:r>
              <w:rPr>
                <w:rFonts w:eastAsia="Times New Roman"/>
                <w:sz w:val="28"/>
              </w:rPr>
              <w:t xml:space="preserve"> Иванова Ивана </w:t>
            </w:r>
            <w:r w:rsidRPr="00930701">
              <w:rPr>
                <w:rFonts w:eastAsia="Times New Roman"/>
                <w:sz w:val="28"/>
              </w:rPr>
              <w:t>Ивановича</w:t>
            </w:r>
            <w:r>
              <w:rPr>
                <w:rFonts w:eastAsia="Times New Roman"/>
                <w:sz w:val="28"/>
              </w:rPr>
              <w:t xml:space="preserve"> </w:t>
            </w:r>
          </w:p>
          <w:p w:rsidR="00D2236C" w:rsidRPr="00C80112" w:rsidRDefault="00D2236C" w:rsidP="005539A1">
            <w:pPr>
              <w:spacing w:line="360" w:lineRule="auto"/>
              <w:jc w:val="both"/>
              <w:rPr>
                <w:rFonts w:eastAsia="Times New Roman"/>
                <w:sz w:val="28"/>
              </w:rPr>
            </w:pPr>
          </w:p>
        </w:tc>
      </w:tr>
      <w:tr w:rsidR="00D2236C" w:rsidTr="0028372E">
        <w:trPr>
          <w:trHeight w:val="3106"/>
        </w:trPr>
        <w:tc>
          <w:tcPr>
            <w:tcW w:w="4785" w:type="dxa"/>
            <w:gridSpan w:val="2"/>
          </w:tcPr>
          <w:p w:rsidR="00D2236C" w:rsidRDefault="00D2236C" w:rsidP="005539A1">
            <w:pPr>
              <w:spacing w:line="360" w:lineRule="auto"/>
              <w:jc w:val="both"/>
              <w:rPr>
                <w:lang w:val="en-US"/>
              </w:rPr>
            </w:pPr>
            <w:r w:rsidRPr="006065F6">
              <w:rPr>
                <w:sz w:val="28"/>
                <w:szCs w:val="28"/>
              </w:rPr>
              <w:t>Оценка научного руководителя</w:t>
            </w:r>
            <w:r w:rsidRPr="006065F6">
              <w:t>:</w:t>
            </w:r>
          </w:p>
          <w:p w:rsidR="00D2236C" w:rsidRDefault="00D2236C" w:rsidP="005539A1">
            <w:pPr>
              <w:spacing w:line="360" w:lineRule="auto"/>
              <w:jc w:val="both"/>
              <w:rPr>
                <w:rFonts w:eastAsia="Times New Roman"/>
                <w:sz w:val="28"/>
                <w:lang w:val="en-US"/>
              </w:rPr>
            </w:pPr>
            <w:r w:rsidRPr="00930701">
              <w:rPr>
                <w:rFonts w:eastAsia="Times New Roman"/>
                <w:sz w:val="28"/>
              </w:rPr>
              <w:t>____________________</w:t>
            </w:r>
          </w:p>
          <w:p w:rsidR="00D2236C" w:rsidRDefault="00D2236C" w:rsidP="005539A1">
            <w:pPr>
              <w:jc w:val="both"/>
            </w:pPr>
            <w:r w:rsidRPr="00930701">
              <w:rPr>
                <w:rFonts w:eastAsia="Times New Roman"/>
                <w:sz w:val="28"/>
              </w:rPr>
              <w:t>«___» _______________2022 г.</w:t>
            </w:r>
          </w:p>
          <w:p w:rsidR="00D2236C" w:rsidRDefault="00D2236C" w:rsidP="005539A1">
            <w:pPr>
              <w:jc w:val="both"/>
            </w:pPr>
          </w:p>
        </w:tc>
        <w:tc>
          <w:tcPr>
            <w:tcW w:w="4786" w:type="dxa"/>
            <w:gridSpan w:val="2"/>
          </w:tcPr>
          <w:p w:rsidR="00D2236C" w:rsidRPr="00930701" w:rsidRDefault="00D2236C" w:rsidP="005539A1">
            <w:pPr>
              <w:spacing w:line="360" w:lineRule="auto"/>
              <w:jc w:val="both"/>
              <w:rPr>
                <w:rFonts w:eastAsia="Times New Roman"/>
                <w:sz w:val="28"/>
              </w:rPr>
            </w:pPr>
            <w:r w:rsidRPr="00930701">
              <w:rPr>
                <w:rFonts w:eastAsia="Times New Roman"/>
                <w:sz w:val="28"/>
              </w:rPr>
              <w:t>Научный</w:t>
            </w:r>
            <w:r w:rsidRPr="00E87AF9">
              <w:rPr>
                <w:rFonts w:eastAsia="Times New Roman"/>
                <w:sz w:val="28"/>
              </w:rPr>
              <w:t xml:space="preserve"> </w:t>
            </w:r>
            <w:r w:rsidRPr="00930701">
              <w:rPr>
                <w:rFonts w:eastAsia="Times New Roman"/>
                <w:sz w:val="28"/>
              </w:rPr>
              <w:t>руководитель</w:t>
            </w:r>
            <w:r w:rsidRPr="00E87AF9">
              <w:rPr>
                <w:rFonts w:eastAsia="Times New Roman"/>
                <w:sz w:val="28"/>
              </w:rPr>
              <w:t xml:space="preserve"> </w:t>
            </w:r>
            <w:r w:rsidRPr="00930701">
              <w:rPr>
                <w:rFonts w:eastAsia="Times New Roman"/>
                <w:sz w:val="28"/>
              </w:rPr>
              <w:t>преподаватель кафедры ВММБ</w:t>
            </w:r>
          </w:p>
          <w:p w:rsidR="00D2236C" w:rsidRDefault="00D2236C" w:rsidP="005539A1">
            <w:pPr>
              <w:jc w:val="both"/>
            </w:pPr>
          </w:p>
        </w:tc>
      </w:tr>
      <w:tr w:rsidR="00D2236C" w:rsidTr="0028372E">
        <w:trPr>
          <w:trHeight w:val="571"/>
        </w:trPr>
        <w:tc>
          <w:tcPr>
            <w:tcW w:w="9571" w:type="dxa"/>
            <w:gridSpan w:val="4"/>
          </w:tcPr>
          <w:p w:rsidR="00D2236C" w:rsidRDefault="00D2236C" w:rsidP="005539A1">
            <w:pPr>
              <w:jc w:val="center"/>
            </w:pPr>
            <w:r w:rsidRPr="00930701">
              <w:rPr>
                <w:rFonts w:eastAsia="Times New Roman"/>
                <w:sz w:val="28"/>
              </w:rPr>
              <w:t>Пермь – 2022 г.</w:t>
            </w:r>
          </w:p>
        </w:tc>
      </w:tr>
    </w:tbl>
    <w:p w:rsidR="00D2236C" w:rsidRDefault="00D2236C" w:rsidP="00D2236C">
      <w:pPr>
        <w:pStyle w:val="11"/>
      </w:pPr>
      <w:r>
        <w:lastRenderedPageBreak/>
        <w:t>Оглавление</w:t>
      </w:r>
    </w:p>
    <w:p w:rsidR="007E6CCE" w:rsidRDefault="00B72EE5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r w:rsidRPr="00B72EE5">
        <w:fldChar w:fldCharType="begin"/>
      </w:r>
      <w:r w:rsidR="00D2236C">
        <w:instrText xml:space="preserve"> TOC \o "1-2" \h \z \u </w:instrText>
      </w:r>
      <w:r w:rsidRPr="00B72EE5">
        <w:fldChar w:fldCharType="separate"/>
      </w:r>
      <w:hyperlink w:anchor="_Toc157535793" w:history="1">
        <w:r w:rsidR="007E6CCE" w:rsidRPr="007C3989">
          <w:rPr>
            <w:rStyle w:val="ab"/>
            <w:noProof/>
          </w:rPr>
          <w:t>ВВЕДЕНИЕ</w:t>
        </w:r>
        <w:r w:rsidR="007E6CCE">
          <w:rPr>
            <w:noProof/>
            <w:webHidden/>
          </w:rPr>
          <w:tab/>
        </w:r>
        <w:r w:rsidR="007E6CCE">
          <w:rPr>
            <w:noProof/>
            <w:webHidden/>
          </w:rPr>
          <w:fldChar w:fldCharType="begin"/>
        </w:r>
        <w:r w:rsidR="007E6CCE">
          <w:rPr>
            <w:noProof/>
            <w:webHidden/>
          </w:rPr>
          <w:instrText xml:space="preserve"> PAGEREF _Toc157535793 \h </w:instrText>
        </w:r>
        <w:r w:rsidR="007E6CCE">
          <w:rPr>
            <w:noProof/>
            <w:webHidden/>
          </w:rPr>
        </w:r>
        <w:r w:rsidR="007E6CCE">
          <w:rPr>
            <w:noProof/>
            <w:webHidden/>
          </w:rPr>
          <w:fldChar w:fldCharType="separate"/>
        </w:r>
        <w:r w:rsidR="007E6CCE">
          <w:rPr>
            <w:noProof/>
            <w:webHidden/>
          </w:rPr>
          <w:t>3</w:t>
        </w:r>
        <w:r w:rsidR="007E6CCE"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794" w:history="1">
        <w:r w:rsidRPr="007C3989">
          <w:rPr>
            <w:rStyle w:val="ab"/>
            <w:noProof/>
          </w:rPr>
          <w:t>ГЛАВА 1. АНАЛИТИЧЕСКИЙ ОБЗОР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21"/>
        <w:tabs>
          <w:tab w:val="right" w:leader="dot" w:pos="9628"/>
        </w:tabs>
        <w:rPr>
          <w:rFonts w:asciiTheme="minorHAnsi" w:hAnsiTheme="minorHAnsi" w:cstheme="minorBidi"/>
          <w:b w:val="0"/>
          <w:noProof/>
          <w:sz w:val="22"/>
        </w:rPr>
      </w:pPr>
      <w:hyperlink w:anchor="_Toc157535795" w:history="1">
        <w:r w:rsidRPr="007C3989">
          <w:rPr>
            <w:rStyle w:val="ab"/>
            <w:noProof/>
          </w:rPr>
          <w:t>1.1 Анализ исходных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796" w:history="1">
        <w:r w:rsidRPr="007C3989">
          <w:rPr>
            <w:rStyle w:val="ab"/>
            <w:noProof/>
            <w:spacing w:val="-4"/>
          </w:rPr>
          <w:t>ГЛАВА 2</w:t>
        </w:r>
        <w:r w:rsidRPr="007C3989">
          <w:rPr>
            <w:rStyle w:val="ab"/>
            <w:noProof/>
          </w:rPr>
          <w:t>. Основные этапы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21"/>
        <w:tabs>
          <w:tab w:val="right" w:leader="dot" w:pos="9628"/>
        </w:tabs>
        <w:rPr>
          <w:rFonts w:asciiTheme="minorHAnsi" w:hAnsiTheme="minorHAnsi" w:cstheme="minorBidi"/>
          <w:b w:val="0"/>
          <w:noProof/>
          <w:sz w:val="22"/>
        </w:rPr>
      </w:pPr>
      <w:hyperlink w:anchor="_Toc157535797" w:history="1">
        <w:r w:rsidRPr="007C3989">
          <w:rPr>
            <w:rStyle w:val="ab"/>
            <w:noProof/>
          </w:rPr>
          <w:t>2.1 Разработка базы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21"/>
        <w:tabs>
          <w:tab w:val="right" w:leader="dot" w:pos="9628"/>
        </w:tabs>
        <w:rPr>
          <w:rFonts w:asciiTheme="minorHAnsi" w:hAnsiTheme="minorHAnsi" w:cstheme="minorBidi"/>
          <w:b w:val="0"/>
          <w:noProof/>
          <w:sz w:val="22"/>
        </w:rPr>
      </w:pPr>
      <w:hyperlink w:anchor="_Toc157535798" w:history="1">
        <w:r w:rsidRPr="007C3989">
          <w:rPr>
            <w:rStyle w:val="ab"/>
            <w:noProof/>
          </w:rPr>
          <w:t>2.2 Построение ортогональной проекции небесной сферы.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799" w:history="1">
        <w:r w:rsidRPr="007C3989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800" w:history="1">
        <w:r w:rsidRPr="007C3989">
          <w:rPr>
            <w:rStyle w:val="ab"/>
            <w:noProof/>
          </w:rPr>
          <w:t>Список используемых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801" w:history="1">
        <w:r w:rsidRPr="007C3989">
          <w:rPr>
            <w:rStyle w:val="ab"/>
            <w:noProof/>
          </w:rPr>
          <w:t>Приложение 1. Таблица исходных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802" w:history="1">
        <w:r w:rsidRPr="007C3989">
          <w:rPr>
            <w:rStyle w:val="ab"/>
            <w:noProof/>
          </w:rPr>
          <w:t>Приложение 2. Созвездие Малая Медведица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E6CCE" w:rsidRDefault="007E6CCE">
      <w:pPr>
        <w:pStyle w:val="11"/>
        <w:rPr>
          <w:rFonts w:asciiTheme="minorHAnsi" w:hAnsiTheme="minorHAnsi" w:cstheme="minorBidi"/>
          <w:b w:val="0"/>
          <w:noProof/>
          <w:sz w:val="22"/>
        </w:rPr>
      </w:pPr>
      <w:hyperlink w:anchor="_Toc157535803" w:history="1">
        <w:r w:rsidRPr="007C3989">
          <w:rPr>
            <w:rStyle w:val="ab"/>
            <w:noProof/>
          </w:rPr>
          <w:t>Приложение 3. Ортогональная проекция неба.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_Toc157535803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2236C" w:rsidRDefault="00B72EE5" w:rsidP="00D2236C">
      <w:pPr>
        <w:pStyle w:val="1"/>
        <w:sectPr w:rsidR="00D2236C" w:rsidSect="00930701">
          <w:footerReference w:type="default" r:id="rId8"/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  <w:r>
        <w:fldChar w:fldCharType="end"/>
      </w:r>
    </w:p>
    <w:p w:rsidR="00D2236C" w:rsidRPr="006065F6" w:rsidRDefault="00D2236C" w:rsidP="00D2236C">
      <w:pPr>
        <w:pStyle w:val="1"/>
        <w:rPr>
          <w:szCs w:val="32"/>
        </w:rPr>
      </w:pPr>
      <w:bookmarkStart w:id="2" w:name="_Toc157535793"/>
      <w:r w:rsidRPr="006065F6">
        <w:rPr>
          <w:szCs w:val="32"/>
        </w:rPr>
        <w:lastRenderedPageBreak/>
        <w:t>ВВЕДЕНИЕ</w:t>
      </w:r>
      <w:bookmarkEnd w:id="2"/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32"/>
          <w:szCs w:val="32"/>
        </w:rPr>
      </w:pPr>
      <w:r w:rsidRPr="00930701">
        <w:rPr>
          <w:sz w:val="28"/>
          <w:szCs w:val="28"/>
        </w:rPr>
        <w:t xml:space="preserve">Вселенная - весь существующий материальный мир, безграничный во времени и пространстве и бесконечно разнообразный по формам, которые принимает материя в процессе своего развития. Вселенная, изучаемая астрономией, - часть материального мира, которая доступна исследованию Астрономическими Средствами, соответствующими достигнутому уровню развития науки. Вселенная толком не изучена, так как между небесными телами огромное расстояние. Поэтому она таит в себе много загадок,  которые еще предстоит разгадать человечеству.  Следовательно, необходимо изучать небесные тела, их характеристики, положение относительно Земли и друг друга. 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Целью данной курсовой работы является разработка генератора звёздных карт. Для этого необходимо решить следующие задачи:</w:t>
      </w:r>
    </w:p>
    <w:p w:rsidR="00D2236C" w:rsidRPr="00930701" w:rsidRDefault="00D2236C" w:rsidP="00D2236C">
      <w:pPr>
        <w:pStyle w:val="aa"/>
        <w:numPr>
          <w:ilvl w:val="0"/>
          <w:numId w:val="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спроектировать и заполнить базу данных для хранения информации о звездах и созвездиях; </w:t>
      </w:r>
    </w:p>
    <w:p w:rsidR="00D2236C" w:rsidRPr="00930701" w:rsidRDefault="00D2236C" w:rsidP="00D223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написать запросы, формирующие ортогональную проекцию выбранного набора звёзд на плоскость. </w:t>
      </w:r>
    </w:p>
    <w:p w:rsidR="00D2236C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В процессе курсовой работы также разберемся с тем, как измерить расстояние, если до предмета не дотянуться ни линейкой, ни лучом локатора – расстояние между звездами.</w:t>
      </w:r>
    </w:p>
    <w:p w:rsidR="00D2236C" w:rsidRDefault="00D2236C" w:rsidP="00D2236C">
      <w:pPr>
        <w:spacing w:line="360" w:lineRule="auto"/>
        <w:jc w:val="both"/>
        <w:rPr>
          <w:sz w:val="28"/>
          <w:szCs w:val="28"/>
        </w:rPr>
        <w:sectPr w:rsidR="00D2236C" w:rsidSect="00930701"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</w:p>
    <w:p w:rsidR="00D2236C" w:rsidRPr="00930701" w:rsidRDefault="00D2236C" w:rsidP="00D2236C">
      <w:pPr>
        <w:pStyle w:val="1"/>
      </w:pPr>
      <w:bookmarkStart w:id="3" w:name="_Toc157535794"/>
      <w:r w:rsidRPr="00930701">
        <w:lastRenderedPageBreak/>
        <w:t>ГЛАВА 1. АНАЛИТИЧЕСКИЙ ОБЗОР</w:t>
      </w:r>
      <w:bookmarkEnd w:id="3"/>
    </w:p>
    <w:p w:rsidR="00D2236C" w:rsidRPr="00930701" w:rsidRDefault="00D2236C" w:rsidP="00D2236C">
      <w:pPr>
        <w:pStyle w:val="2"/>
        <w:rPr>
          <w:sz w:val="32"/>
          <w:szCs w:val="32"/>
        </w:rPr>
      </w:pPr>
      <w:bookmarkStart w:id="4" w:name="_Toc157535795"/>
      <w:r w:rsidRPr="00930701">
        <w:rPr>
          <w:sz w:val="32"/>
          <w:szCs w:val="32"/>
        </w:rPr>
        <w:t xml:space="preserve">1.1 </w:t>
      </w:r>
      <w:r w:rsidRPr="00930701">
        <w:t>Анализ исходных данных.</w:t>
      </w:r>
      <w:bookmarkEnd w:id="4"/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32"/>
          <w:szCs w:val="32"/>
        </w:rPr>
      </w:pPr>
      <w:r w:rsidRPr="00930701">
        <w:rPr>
          <w:sz w:val="28"/>
          <w:szCs w:val="28"/>
        </w:rPr>
        <w:t>В исходных данных имеется две таблицы (см. приложение 1).</w:t>
      </w:r>
      <w:r w:rsidR="0028372E">
        <w:rPr>
          <w:sz w:val="28"/>
          <w:szCs w:val="28"/>
        </w:rPr>
        <w:t xml:space="preserve"> Первая таблица - созвездий со </w:t>
      </w:r>
      <w:r w:rsidRPr="00930701">
        <w:rPr>
          <w:sz w:val="28"/>
          <w:szCs w:val="28"/>
        </w:rPr>
        <w:t>звездами, входящими в них, и их характеристиками: прямое восхождение, склонение, магнитуда и символ, а также связь между звездами в рамк</w:t>
      </w:r>
      <w:r w:rsidR="0028372E">
        <w:rPr>
          <w:sz w:val="28"/>
          <w:szCs w:val="28"/>
        </w:rPr>
        <w:t>ах созвездия. Вторая - таблица звезд с уникальными именами.</w:t>
      </w:r>
      <w:r w:rsidR="00BB35D6">
        <w:rPr>
          <w:sz w:val="28"/>
          <w:szCs w:val="28"/>
        </w:rPr>
        <w:t xml:space="preserve"> Д</w:t>
      </w:r>
      <w:r w:rsidR="00BB35D6" w:rsidRPr="00BB35D6">
        <w:rPr>
          <w:sz w:val="28"/>
          <w:szCs w:val="28"/>
        </w:rPr>
        <w:t xml:space="preserve">ля лучшего понимания числовых характеристик, рассмотрим вторую экваториальную систему координат. </w:t>
      </w:r>
      <w:r w:rsidR="00BB35D6">
        <w:rPr>
          <w:sz w:val="28"/>
          <w:szCs w:val="28"/>
        </w:rPr>
        <w:t>О</w:t>
      </w:r>
      <w:r w:rsidR="00BB35D6" w:rsidRPr="00BB35D6">
        <w:rPr>
          <w:sz w:val="28"/>
          <w:szCs w:val="28"/>
        </w:rPr>
        <w:t xml:space="preserve">на используется в </w:t>
      </w:r>
      <w:hyperlink r:id="rId9" w:tooltip="Астрономия" w:history="1">
        <w:r w:rsidR="00BB35D6" w:rsidRPr="00BB35D6">
          <w:rPr>
            <w:rStyle w:val="ab"/>
            <w:sz w:val="28"/>
            <w:szCs w:val="28"/>
          </w:rPr>
          <w:t>астрономии</w:t>
        </w:r>
      </w:hyperlink>
      <w:r w:rsidR="00BB35D6" w:rsidRPr="00BB35D6">
        <w:rPr>
          <w:sz w:val="28"/>
          <w:szCs w:val="28"/>
        </w:rPr>
        <w:t xml:space="preserve"> для описания положения </w:t>
      </w:r>
      <w:hyperlink r:id="rId10" w:tooltip="Небесное светило" w:history="1">
        <w:r w:rsidR="00BB35D6" w:rsidRPr="00BB35D6">
          <w:rPr>
            <w:rStyle w:val="ab"/>
            <w:sz w:val="28"/>
            <w:szCs w:val="28"/>
          </w:rPr>
          <w:t>светил</w:t>
        </w:r>
      </w:hyperlink>
      <w:r w:rsidR="00BB35D6" w:rsidRPr="00BB35D6">
        <w:rPr>
          <w:sz w:val="28"/>
          <w:szCs w:val="28"/>
        </w:rPr>
        <w:t xml:space="preserve"> на небе или точек на воображаемой </w:t>
      </w:r>
      <w:hyperlink r:id="rId11" w:tooltip="Небесная сфера" w:history="1">
        <w:r w:rsidR="00BB35D6" w:rsidRPr="00BB35D6">
          <w:rPr>
            <w:rStyle w:val="ab"/>
            <w:sz w:val="28"/>
            <w:szCs w:val="28"/>
          </w:rPr>
          <w:t>небесной сфере</w:t>
        </w:r>
      </w:hyperlink>
      <w:r w:rsidR="00BB35D6" w:rsidRPr="00BB35D6">
        <w:rPr>
          <w:sz w:val="28"/>
          <w:szCs w:val="28"/>
        </w:rPr>
        <w:t xml:space="preserve">. </w:t>
      </w:r>
      <w:r w:rsidR="00BB35D6">
        <w:rPr>
          <w:sz w:val="28"/>
          <w:szCs w:val="28"/>
        </w:rPr>
        <w:t>В</w:t>
      </w:r>
      <w:r w:rsidR="00BB35D6" w:rsidRPr="00BB35D6">
        <w:rPr>
          <w:sz w:val="28"/>
          <w:szCs w:val="28"/>
        </w:rPr>
        <w:t>о второй экваториальной системе основной плоскостью является плоскость небесного экватора, а одной из координат</w:t>
      </w:r>
      <w:r w:rsidRPr="00930701">
        <w:rPr>
          <w:sz w:val="28"/>
          <w:szCs w:val="28"/>
        </w:rPr>
        <w:t xml:space="preserve"> является </w:t>
      </w:r>
      <w:hyperlink r:id="rId12" w:tooltip="Склонение (астрономия)" w:history="1">
        <w:r w:rsidRPr="00930701">
          <w:rPr>
            <w:rStyle w:val="ab"/>
            <w:bCs/>
            <w:sz w:val="28"/>
            <w:szCs w:val="28"/>
          </w:rPr>
          <w:t>скло</w:t>
        </w:r>
        <w:r w:rsidRPr="00930701">
          <w:rPr>
            <w:rStyle w:val="ab"/>
            <w:bCs/>
            <w:sz w:val="28"/>
            <w:szCs w:val="28"/>
          </w:rPr>
          <w:t>н</w:t>
        </w:r>
        <w:r w:rsidRPr="00930701">
          <w:rPr>
            <w:rStyle w:val="ab"/>
            <w:bCs/>
            <w:sz w:val="28"/>
            <w:szCs w:val="28"/>
          </w:rPr>
          <w:t>ение</w:t>
        </w:r>
      </w:hyperlink>
      <w:r w:rsidRPr="00930701">
        <w:rPr>
          <w:sz w:val="28"/>
          <w:szCs w:val="28"/>
        </w:rPr>
        <w:t xml:space="preserve"> (</w:t>
      </w:r>
      <w:r w:rsidRPr="00930701">
        <w:rPr>
          <w:sz w:val="28"/>
          <w:szCs w:val="28"/>
          <w:lang w:val="en-US"/>
        </w:rPr>
        <w:t>Dec</w:t>
      </w:r>
      <w:r w:rsidRPr="00930701">
        <w:rPr>
          <w:sz w:val="28"/>
          <w:szCs w:val="28"/>
        </w:rPr>
        <w:t xml:space="preserve">) (реже — </w:t>
      </w:r>
      <w:r w:rsidRPr="00930701">
        <w:rPr>
          <w:bCs/>
          <w:sz w:val="28"/>
          <w:szCs w:val="28"/>
        </w:rPr>
        <w:t>полярное расстояние</w:t>
      </w:r>
      <w:r w:rsidRPr="00930701">
        <w:rPr>
          <w:sz w:val="28"/>
          <w:szCs w:val="28"/>
        </w:rPr>
        <w:t xml:space="preserve"> p​​). </w:t>
      </w:r>
      <w:r w:rsidRPr="00930701">
        <w:rPr>
          <w:bCs/>
          <w:sz w:val="28"/>
          <w:szCs w:val="28"/>
        </w:rPr>
        <w:t>Склонение</w:t>
      </w:r>
      <w:r w:rsidRPr="00930701">
        <w:rPr>
          <w:sz w:val="28"/>
          <w:szCs w:val="28"/>
        </w:rPr>
        <w:t xml:space="preserve"> (</w:t>
      </w:r>
      <w:r w:rsidRPr="00930701">
        <w:rPr>
          <w:bCs/>
          <w:sz w:val="28"/>
          <w:szCs w:val="28"/>
          <w:lang w:val="en-US"/>
        </w:rPr>
        <w:t>Dec</w:t>
      </w:r>
      <w:r w:rsidRPr="00930701">
        <w:rPr>
          <w:sz w:val="28"/>
          <w:szCs w:val="28"/>
        </w:rPr>
        <w:t xml:space="preserve">) в астрономии равняется угловому расстоянию на небесной сфере от плоскости небесного экватора до светила и обычно выражается в градусах, минутах и секундах дуги. Вторая координата — </w:t>
      </w:r>
      <w:hyperlink r:id="rId13" w:tooltip="Прямое восхождение" w:history="1">
        <w:r w:rsidRPr="00930701">
          <w:rPr>
            <w:rStyle w:val="ab"/>
            <w:bCs/>
            <w:sz w:val="28"/>
            <w:szCs w:val="28"/>
          </w:rPr>
          <w:t>прямое восх</w:t>
        </w:r>
        <w:r w:rsidRPr="00930701">
          <w:rPr>
            <w:rStyle w:val="ab"/>
            <w:bCs/>
            <w:sz w:val="28"/>
            <w:szCs w:val="28"/>
          </w:rPr>
          <w:t>о</w:t>
        </w:r>
        <w:r w:rsidRPr="00930701">
          <w:rPr>
            <w:rStyle w:val="ab"/>
            <w:bCs/>
            <w:sz w:val="28"/>
            <w:szCs w:val="28"/>
          </w:rPr>
          <w:t>ждение</w:t>
        </w:r>
      </w:hyperlink>
      <w:r w:rsidRPr="00930701">
        <w:rPr>
          <w:sz w:val="28"/>
          <w:szCs w:val="28"/>
        </w:rPr>
        <w:t xml:space="preserve"> (</w:t>
      </w:r>
      <w:r w:rsidRPr="00930701">
        <w:rPr>
          <w:sz w:val="28"/>
          <w:szCs w:val="28"/>
          <w:lang w:val="en-US"/>
        </w:rPr>
        <w:t>RA</w:t>
      </w:r>
      <w:r w:rsidRPr="00930701">
        <w:rPr>
          <w:sz w:val="28"/>
          <w:szCs w:val="28"/>
        </w:rPr>
        <w:t xml:space="preserve">) — дуга небесного экватора от точки весеннего </w:t>
      </w:r>
      <w:hyperlink r:id="rId14" w:tooltip="Равноденствие" w:history="1">
        <w:r w:rsidRPr="00930701">
          <w:rPr>
            <w:rStyle w:val="ab"/>
            <w:sz w:val="28"/>
            <w:szCs w:val="28"/>
          </w:rPr>
          <w:t>равноденствия</w:t>
        </w:r>
      </w:hyperlink>
      <w:r w:rsidRPr="00930701">
        <w:rPr>
          <w:sz w:val="28"/>
          <w:szCs w:val="28"/>
        </w:rPr>
        <w:t xml:space="preserve"> до круга склонения светила, или угол между направлением на точку весеннего равноденствия и плоскостью круга склонения светила. Таким образом, начало отсчёта находится в точке, где Солнце пересекает </w:t>
      </w:r>
      <w:hyperlink r:id="rId15" w:tooltip="Небесный экватор" w:history="1">
        <w:r w:rsidRPr="00930701">
          <w:rPr>
            <w:rStyle w:val="ab"/>
            <w:sz w:val="28"/>
            <w:szCs w:val="28"/>
          </w:rPr>
          <w:t>небесный экватор</w:t>
        </w:r>
      </w:hyperlink>
      <w:r w:rsidRPr="00930701">
        <w:rPr>
          <w:sz w:val="28"/>
          <w:szCs w:val="28"/>
        </w:rPr>
        <w:t xml:space="preserve"> весной (точка весеннего равноденствия). Прямое восхождение измеряется к востоку от видимого положения центра Солнца, то есть в сторону, противоположную </w:t>
      </w:r>
      <w:hyperlink r:id="rId16" w:tooltip="Сутки" w:history="1">
        <w:r w:rsidRPr="00930701">
          <w:rPr>
            <w:rStyle w:val="ab"/>
            <w:sz w:val="28"/>
            <w:szCs w:val="28"/>
          </w:rPr>
          <w:t>суточному</w:t>
        </w:r>
      </w:hyperlink>
      <w:r w:rsidRPr="00930701">
        <w:rPr>
          <w:sz w:val="28"/>
          <w:szCs w:val="28"/>
        </w:rPr>
        <w:t xml:space="preserve"> вращению небесной сферы, вдоль небесного экватора и принимает значения от 0 ° до 360 ° (в градусной мере) либо от 0 </w:t>
      </w:r>
      <w:r w:rsidRPr="00930701">
        <w:rPr>
          <w:sz w:val="28"/>
          <w:szCs w:val="28"/>
          <w:vertAlign w:val="superscript"/>
        </w:rPr>
        <w:t>ч</w:t>
      </w:r>
      <w:r w:rsidRPr="00930701">
        <w:rPr>
          <w:sz w:val="28"/>
          <w:szCs w:val="28"/>
        </w:rPr>
        <w:t xml:space="preserve"> до 24 </w:t>
      </w:r>
      <w:r w:rsidRPr="00930701">
        <w:rPr>
          <w:sz w:val="28"/>
          <w:szCs w:val="28"/>
          <w:vertAlign w:val="superscript"/>
        </w:rPr>
        <w:t>ч</w:t>
      </w:r>
      <w:r w:rsidRPr="00930701">
        <w:rPr>
          <w:sz w:val="28"/>
          <w:szCs w:val="28"/>
        </w:rPr>
        <w:t xml:space="preserve"> (в часовой мере). Положение любой точки на небесной сфере описывается склонением и прямым восхождением. Аналогами склонения и прямого восхождения являются широта и долгота соответственно на Земле.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Система небесных координат является </w:t>
      </w:r>
      <w:hyperlink r:id="rId17" w:tooltip="Сферическая система координат" w:history="1">
        <w:r w:rsidRPr="00930701">
          <w:rPr>
            <w:rStyle w:val="ab"/>
            <w:sz w:val="28"/>
            <w:szCs w:val="28"/>
          </w:rPr>
          <w:t>сферической системой координат</w:t>
        </w:r>
      </w:hyperlink>
      <w:r w:rsidRPr="00930701">
        <w:rPr>
          <w:sz w:val="28"/>
          <w:szCs w:val="28"/>
        </w:rPr>
        <w:t xml:space="preserve">, в которой третья координата — расстояние принимается равной единице (в некоторых случаях бесконечности), так как расстояние от центра данной сферы (за центр принимается глаз наблюдателя) настолько велико, что не принимается </w:t>
      </w:r>
      <w:r w:rsidRPr="00930701">
        <w:rPr>
          <w:sz w:val="28"/>
          <w:szCs w:val="28"/>
        </w:rPr>
        <w:lastRenderedPageBreak/>
        <w:t xml:space="preserve">во внимание. А точку, заданную посредством сферических координат легко перевести в  декартову систему. 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Таким образом, положение звезды на небе можно определить через привычную нам декартову систему координат.</w:t>
      </w:r>
    </w:p>
    <w:p w:rsidR="00D2236C" w:rsidRPr="00930701" w:rsidRDefault="00D2236C" w:rsidP="00D2236C">
      <w:pPr>
        <w:spacing w:line="360" w:lineRule="auto"/>
        <w:jc w:val="both"/>
        <w:rPr>
          <w:sz w:val="28"/>
          <w:szCs w:val="28"/>
        </w:rPr>
        <w:sectPr w:rsidR="00D2236C" w:rsidRPr="00930701" w:rsidSect="006065F6"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</w:p>
    <w:p w:rsidR="00D2236C" w:rsidRPr="00930701" w:rsidRDefault="00D2236C" w:rsidP="00D2236C">
      <w:pPr>
        <w:pStyle w:val="1"/>
      </w:pPr>
      <w:bookmarkStart w:id="5" w:name="_Toc157535796"/>
      <w:r w:rsidRPr="00930701">
        <w:rPr>
          <w:spacing w:val="-4"/>
        </w:rPr>
        <w:lastRenderedPageBreak/>
        <w:t>ГЛАВА 2</w:t>
      </w:r>
      <w:r w:rsidRPr="00930701">
        <w:t>. Основные этапы работы</w:t>
      </w:r>
      <w:bookmarkEnd w:id="5"/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Решение поставленных выше задач можно разбить на два этапа. Первый этап</w:t>
      </w:r>
      <w:r w:rsidR="007E6CCE">
        <w:rPr>
          <w:sz w:val="28"/>
          <w:szCs w:val="28"/>
        </w:rPr>
        <w:t xml:space="preserve"> </w:t>
      </w:r>
      <w:r w:rsidRPr="00930701">
        <w:rPr>
          <w:sz w:val="28"/>
          <w:szCs w:val="28"/>
        </w:rPr>
        <w:t>- разработка базы хранения информации, и второй - построение генератора участков звездного неба.</w:t>
      </w:r>
    </w:p>
    <w:p w:rsidR="00D2236C" w:rsidRPr="00930701" w:rsidRDefault="00D2236C" w:rsidP="00D2236C">
      <w:pPr>
        <w:pStyle w:val="2"/>
      </w:pPr>
      <w:bookmarkStart w:id="6" w:name="_Toc157535797"/>
      <w:r>
        <w:t xml:space="preserve">2.1 </w:t>
      </w:r>
      <w:r w:rsidRPr="00930701">
        <w:t>Разработка базы данных.</w:t>
      </w:r>
      <w:bookmarkEnd w:id="6"/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Для хранения данных воспользуемся компактной встраиваемой </w:t>
      </w:r>
      <w:r w:rsidR="007E6CCE">
        <w:rPr>
          <w:sz w:val="28"/>
          <w:szCs w:val="28"/>
        </w:rPr>
        <w:t>реляционной базой данных SQLite</w:t>
      </w:r>
      <w:r w:rsidRPr="00930701">
        <w:rPr>
          <w:sz w:val="28"/>
          <w:szCs w:val="28"/>
        </w:rPr>
        <w:t>, которая поддерживает дос</w:t>
      </w:r>
      <w:r w:rsidR="007E6CCE">
        <w:rPr>
          <w:sz w:val="28"/>
          <w:szCs w:val="28"/>
        </w:rPr>
        <w:t>таточно полный набор команд SQL</w:t>
      </w:r>
      <w:r w:rsidRPr="00930701">
        <w:rPr>
          <w:sz w:val="28"/>
          <w:szCs w:val="28"/>
        </w:rPr>
        <w:t>. Хранить данные будем в трех таблицах:</w:t>
      </w:r>
    </w:p>
    <w:p w:rsidR="00D2236C" w:rsidRPr="00930701" w:rsidRDefault="00D2236C" w:rsidP="00D2236C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таблица созвездий;</w:t>
      </w:r>
    </w:p>
    <w:p w:rsidR="00D2236C" w:rsidRPr="00930701" w:rsidRDefault="00D2236C" w:rsidP="00D2236C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таблица звезд;</w:t>
      </w:r>
    </w:p>
    <w:p w:rsidR="00D2236C" w:rsidRPr="00930701" w:rsidRDefault="00D2236C" w:rsidP="00D2236C">
      <w:pPr>
        <w:pStyle w:val="aa"/>
        <w:numPr>
          <w:ilvl w:val="0"/>
          <w:numId w:val="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таблица связей.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30701">
        <w:rPr>
          <w:sz w:val="28"/>
          <w:szCs w:val="28"/>
        </w:rPr>
        <w:t xml:space="preserve">Первую из них, таблицу созвездий, назовем </w:t>
      </w:r>
      <w:r w:rsidRPr="00930701">
        <w:rPr>
          <w:bCs/>
          <w:sz w:val="28"/>
          <w:szCs w:val="28"/>
          <w:lang w:val="en-US"/>
        </w:rPr>
        <w:t>Constellations</w:t>
      </w:r>
      <w:r w:rsidRPr="00930701">
        <w:rPr>
          <w:bCs/>
          <w:sz w:val="28"/>
          <w:szCs w:val="28"/>
        </w:rPr>
        <w:t>. В данной таблице создадим три поля:</w:t>
      </w:r>
    </w:p>
    <w:p w:rsidR="00D2236C" w:rsidRPr="00930701" w:rsidRDefault="00D2236C" w:rsidP="00D2236C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bCs/>
          <w:sz w:val="28"/>
          <w:szCs w:val="28"/>
        </w:rPr>
        <w:t xml:space="preserve"> Поле уникального идентификатора – </w:t>
      </w:r>
      <w:r w:rsidRPr="00930701">
        <w:rPr>
          <w:bCs/>
          <w:sz w:val="28"/>
          <w:szCs w:val="28"/>
          <w:lang w:val="en-US"/>
        </w:rPr>
        <w:t>id</w:t>
      </w:r>
      <w:r w:rsidRPr="00930701">
        <w:rPr>
          <w:bCs/>
          <w:sz w:val="28"/>
          <w:szCs w:val="28"/>
        </w:rPr>
        <w:t xml:space="preserve">. Оно имеет тип </w:t>
      </w:r>
      <w:r w:rsidRPr="00930701">
        <w:rPr>
          <w:bCs/>
          <w:sz w:val="28"/>
          <w:szCs w:val="28"/>
          <w:lang w:val="en-US"/>
        </w:rPr>
        <w:t>INTEGER</w:t>
      </w:r>
      <w:r w:rsidRPr="00930701">
        <w:rPr>
          <w:bCs/>
          <w:sz w:val="28"/>
          <w:szCs w:val="28"/>
        </w:rPr>
        <w:t>, так же отметим, что оно является первичным ключом, то есть для каждого созвездия сущ</w:t>
      </w:r>
      <w:r w:rsidR="00056891">
        <w:rPr>
          <w:bCs/>
          <w:sz w:val="28"/>
          <w:szCs w:val="28"/>
        </w:rPr>
        <w:t xml:space="preserve">ествует свой уникальный номер. </w:t>
      </w:r>
      <w:r w:rsidRPr="00930701">
        <w:rPr>
          <w:bCs/>
          <w:sz w:val="28"/>
          <w:szCs w:val="28"/>
        </w:rPr>
        <w:t>Значения этого поля не могут повторяться в столбце. Позже мы свяжем по этим значениям данную таблицу с таблицей звезд.</w:t>
      </w:r>
    </w:p>
    <w:p w:rsidR="00D2236C" w:rsidRPr="00930701" w:rsidRDefault="00D2236C" w:rsidP="00D2236C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bCs/>
          <w:sz w:val="28"/>
          <w:szCs w:val="28"/>
        </w:rPr>
        <w:t xml:space="preserve"> Поле названий - это, в большинстве своем, укороченные названия созвездий на латинском языке, – </w:t>
      </w:r>
      <w:r w:rsidRPr="00930701">
        <w:rPr>
          <w:bCs/>
          <w:sz w:val="28"/>
          <w:szCs w:val="28"/>
          <w:lang w:val="en-US"/>
        </w:rPr>
        <w:t>name</w:t>
      </w:r>
      <w:r w:rsidR="00056891">
        <w:rPr>
          <w:bCs/>
          <w:sz w:val="28"/>
          <w:szCs w:val="28"/>
        </w:rPr>
        <w:t xml:space="preserve">. </w:t>
      </w:r>
      <w:r w:rsidRPr="00930701">
        <w:rPr>
          <w:bCs/>
          <w:sz w:val="28"/>
          <w:szCs w:val="28"/>
        </w:rPr>
        <w:t xml:space="preserve">Имеет тип </w:t>
      </w:r>
      <w:r w:rsidRPr="00930701">
        <w:rPr>
          <w:bCs/>
          <w:sz w:val="28"/>
          <w:szCs w:val="28"/>
          <w:lang w:val="en-US"/>
        </w:rPr>
        <w:t>TEXT</w:t>
      </w:r>
      <w:r w:rsidRPr="00930701">
        <w:rPr>
          <w:bCs/>
          <w:sz w:val="28"/>
          <w:szCs w:val="28"/>
        </w:rPr>
        <w:t xml:space="preserve">.Отметим, что все поля </w:t>
      </w:r>
      <w:r w:rsidRPr="00930701">
        <w:rPr>
          <w:bCs/>
          <w:sz w:val="28"/>
          <w:szCs w:val="28"/>
          <w:lang w:val="en-US"/>
        </w:rPr>
        <w:t>name</w:t>
      </w:r>
      <w:r w:rsidRPr="00930701">
        <w:rPr>
          <w:bCs/>
          <w:sz w:val="28"/>
          <w:szCs w:val="28"/>
        </w:rPr>
        <w:t xml:space="preserve"> должны быть заполнены.</w:t>
      </w:r>
    </w:p>
    <w:p w:rsidR="00D2236C" w:rsidRPr="00930701" w:rsidRDefault="00D2236C" w:rsidP="00D2236C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bCs/>
          <w:sz w:val="28"/>
          <w:szCs w:val="28"/>
        </w:rPr>
        <w:t xml:space="preserve">Поле – </w:t>
      </w:r>
      <w:r w:rsidRPr="00930701">
        <w:rPr>
          <w:bCs/>
          <w:sz w:val="28"/>
          <w:szCs w:val="28"/>
          <w:lang w:val="en-US"/>
        </w:rPr>
        <w:t>name</w:t>
      </w:r>
      <w:r w:rsidRPr="00930701">
        <w:rPr>
          <w:bCs/>
          <w:sz w:val="28"/>
          <w:szCs w:val="28"/>
        </w:rPr>
        <w:t>_</w:t>
      </w:r>
      <w:r w:rsidRPr="00930701">
        <w:rPr>
          <w:bCs/>
          <w:sz w:val="28"/>
          <w:szCs w:val="28"/>
          <w:lang w:val="en-US"/>
        </w:rPr>
        <w:t>rus</w:t>
      </w:r>
      <w:r w:rsidRPr="00930701">
        <w:rPr>
          <w:bCs/>
          <w:sz w:val="28"/>
          <w:szCs w:val="28"/>
        </w:rPr>
        <w:t xml:space="preserve"> – названия созвездий на русском языке. 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>В результате получаем таблицу созвездий из 89 строк.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После заполнения таблицы </w:t>
      </w:r>
      <w:r w:rsidRPr="00930701">
        <w:rPr>
          <w:bCs/>
          <w:sz w:val="28"/>
          <w:szCs w:val="28"/>
          <w:lang w:val="en-US"/>
        </w:rPr>
        <w:t>Constellations</w:t>
      </w:r>
      <w:r w:rsidRPr="00930701">
        <w:rPr>
          <w:sz w:val="28"/>
          <w:szCs w:val="28"/>
        </w:rPr>
        <w:t xml:space="preserve"> можно приступать к формированию таблицы звезд. Назовем её </w:t>
      </w:r>
      <w:r w:rsidRPr="00930701">
        <w:rPr>
          <w:sz w:val="28"/>
          <w:szCs w:val="28"/>
          <w:lang w:val="en-US"/>
        </w:rPr>
        <w:t>Stars</w:t>
      </w:r>
      <w:r w:rsidRPr="00930701">
        <w:rPr>
          <w:sz w:val="28"/>
          <w:szCs w:val="28"/>
        </w:rPr>
        <w:t>. Она состоит из восьми столбцов: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Поле уникального идентификатора. Тип </w:t>
      </w:r>
      <w:r w:rsidRPr="00930701">
        <w:rPr>
          <w:sz w:val="28"/>
          <w:szCs w:val="28"/>
          <w:lang w:val="en-US"/>
        </w:rPr>
        <w:t>INTEGER</w:t>
      </w:r>
      <w:r w:rsidRPr="00930701">
        <w:rPr>
          <w:sz w:val="28"/>
          <w:szCs w:val="28"/>
        </w:rPr>
        <w:t>, первичный ключ, значения не могут повторяться.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lastRenderedPageBreak/>
        <w:t xml:space="preserve">Поле названий – </w:t>
      </w:r>
      <w:r w:rsidRPr="00930701">
        <w:rPr>
          <w:sz w:val="28"/>
          <w:szCs w:val="28"/>
          <w:lang w:val="en-US"/>
        </w:rPr>
        <w:t>name</w:t>
      </w:r>
      <w:r w:rsidRPr="00930701">
        <w:rPr>
          <w:sz w:val="28"/>
          <w:szCs w:val="28"/>
        </w:rPr>
        <w:t xml:space="preserve">. Тип </w:t>
      </w:r>
      <w:r w:rsidRPr="00930701">
        <w:rPr>
          <w:sz w:val="28"/>
          <w:szCs w:val="28"/>
          <w:lang w:val="en-US"/>
        </w:rPr>
        <w:t>TEXT</w:t>
      </w:r>
      <w:r w:rsidRPr="00930701">
        <w:rPr>
          <w:sz w:val="28"/>
          <w:szCs w:val="28"/>
        </w:rPr>
        <w:t>. Установим параметры так, чтобы нельзя было оставлять этот столбец не заполненным.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Поле названий звезд на русском языке – </w:t>
      </w:r>
      <w:r w:rsidRPr="00930701">
        <w:rPr>
          <w:sz w:val="28"/>
          <w:szCs w:val="28"/>
          <w:lang w:val="en-US"/>
        </w:rPr>
        <w:t>name</w:t>
      </w:r>
      <w:r w:rsidRPr="00930701">
        <w:rPr>
          <w:sz w:val="28"/>
          <w:szCs w:val="28"/>
        </w:rPr>
        <w:t>_</w:t>
      </w:r>
      <w:r w:rsidRPr="00930701">
        <w:rPr>
          <w:sz w:val="28"/>
          <w:szCs w:val="28"/>
          <w:lang w:val="en-US"/>
        </w:rPr>
        <w:t>rus</w:t>
      </w:r>
      <w:r w:rsidRPr="00930701">
        <w:rPr>
          <w:sz w:val="28"/>
          <w:szCs w:val="28"/>
        </w:rPr>
        <w:t xml:space="preserve">. Тип </w:t>
      </w:r>
      <w:r w:rsidRPr="00930701">
        <w:rPr>
          <w:sz w:val="28"/>
          <w:szCs w:val="28"/>
          <w:lang w:val="en-US"/>
        </w:rPr>
        <w:t>TEXT</w:t>
      </w:r>
      <w:r w:rsidRPr="00930701">
        <w:rPr>
          <w:sz w:val="28"/>
          <w:szCs w:val="28"/>
        </w:rPr>
        <w:t>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Первые координаты небесных светил (прямое восхождение) – </w:t>
      </w:r>
      <w:r w:rsidRPr="00930701">
        <w:rPr>
          <w:sz w:val="28"/>
          <w:szCs w:val="28"/>
          <w:lang w:val="en-US"/>
        </w:rPr>
        <w:t>RA</w:t>
      </w:r>
      <w:r w:rsidRPr="00930701">
        <w:rPr>
          <w:sz w:val="28"/>
          <w:szCs w:val="28"/>
        </w:rPr>
        <w:t xml:space="preserve">. Тип </w:t>
      </w:r>
      <w:r w:rsidRPr="00930701">
        <w:rPr>
          <w:sz w:val="28"/>
          <w:szCs w:val="28"/>
          <w:lang w:val="en-US"/>
        </w:rPr>
        <w:t>REAL</w:t>
      </w:r>
      <w:r w:rsidRPr="00930701">
        <w:rPr>
          <w:sz w:val="28"/>
          <w:szCs w:val="28"/>
        </w:rPr>
        <w:t xml:space="preserve">. 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Вторые координаты звезд (склонение) – </w:t>
      </w:r>
      <w:r w:rsidRPr="00930701">
        <w:rPr>
          <w:sz w:val="28"/>
          <w:szCs w:val="28"/>
          <w:lang w:val="en-US"/>
        </w:rPr>
        <w:t>Dec</w:t>
      </w:r>
      <w:r w:rsidRPr="00930701">
        <w:rPr>
          <w:sz w:val="28"/>
          <w:szCs w:val="28"/>
        </w:rPr>
        <w:t xml:space="preserve">. Тип </w:t>
      </w:r>
      <w:r w:rsidRPr="00930701">
        <w:rPr>
          <w:sz w:val="28"/>
          <w:szCs w:val="28"/>
          <w:lang w:val="en-US"/>
        </w:rPr>
        <w:t>REAL</w:t>
      </w:r>
      <w:r w:rsidRPr="00930701">
        <w:rPr>
          <w:sz w:val="28"/>
          <w:szCs w:val="28"/>
        </w:rPr>
        <w:t>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Магнитуда звезд – </w:t>
      </w:r>
      <w:r w:rsidRPr="00930701">
        <w:rPr>
          <w:sz w:val="28"/>
          <w:szCs w:val="28"/>
          <w:lang w:val="en-US"/>
        </w:rPr>
        <w:t>Mag</w:t>
      </w:r>
      <w:r w:rsidRPr="00930701">
        <w:rPr>
          <w:sz w:val="28"/>
          <w:szCs w:val="28"/>
        </w:rPr>
        <w:t xml:space="preserve">. Тип </w:t>
      </w:r>
      <w:r w:rsidRPr="00930701">
        <w:rPr>
          <w:sz w:val="28"/>
          <w:szCs w:val="28"/>
          <w:lang w:val="en-US"/>
        </w:rPr>
        <w:t>REAL</w:t>
      </w:r>
      <w:r w:rsidRPr="00930701">
        <w:rPr>
          <w:sz w:val="28"/>
          <w:szCs w:val="28"/>
        </w:rPr>
        <w:t>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Символ – </w:t>
      </w:r>
      <w:r w:rsidRPr="00930701">
        <w:rPr>
          <w:sz w:val="28"/>
          <w:szCs w:val="28"/>
          <w:lang w:val="en-US"/>
        </w:rPr>
        <w:t xml:space="preserve">Symbol. </w:t>
      </w:r>
      <w:r w:rsidRPr="00930701">
        <w:rPr>
          <w:sz w:val="28"/>
          <w:szCs w:val="28"/>
        </w:rPr>
        <w:t xml:space="preserve">Тип </w:t>
      </w:r>
      <w:r w:rsidRPr="00930701">
        <w:rPr>
          <w:sz w:val="28"/>
          <w:szCs w:val="28"/>
          <w:lang w:val="en-US"/>
        </w:rPr>
        <w:t>REAL.</w:t>
      </w:r>
    </w:p>
    <w:p w:rsidR="00D2236C" w:rsidRPr="00930701" w:rsidRDefault="00D2236C" w:rsidP="00D2236C">
      <w:pPr>
        <w:pStyle w:val="aa"/>
        <w:numPr>
          <w:ilvl w:val="0"/>
          <w:numId w:val="5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Поле </w:t>
      </w:r>
      <w:r w:rsidRPr="00930701">
        <w:rPr>
          <w:sz w:val="28"/>
          <w:szCs w:val="28"/>
          <w:lang w:val="en-US"/>
        </w:rPr>
        <w:t>const</w:t>
      </w:r>
      <w:r w:rsidRPr="00930701">
        <w:rPr>
          <w:sz w:val="28"/>
          <w:szCs w:val="28"/>
        </w:rPr>
        <w:t>_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 xml:space="preserve"> . Данный столбец связываем с полем 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 xml:space="preserve"> таблицы созвездий таким образом, чтобы звезды соответствовали созвездиям, в которых они находятся. Тип </w:t>
      </w:r>
      <w:r w:rsidRPr="00930701">
        <w:rPr>
          <w:sz w:val="28"/>
          <w:szCs w:val="28"/>
          <w:lang w:val="en-US"/>
        </w:rPr>
        <w:t>INTEGER</w:t>
      </w:r>
      <w:r w:rsidRPr="00930701">
        <w:rPr>
          <w:sz w:val="28"/>
          <w:szCs w:val="28"/>
        </w:rPr>
        <w:t>.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В исходных данных имеется таблица звезд с уникальными именами. Чтобы записать их в </w:t>
      </w:r>
      <w:r w:rsidRPr="00930701">
        <w:rPr>
          <w:sz w:val="28"/>
          <w:szCs w:val="28"/>
          <w:lang w:val="en-US"/>
        </w:rPr>
        <w:t>Stars</w:t>
      </w:r>
      <w:r w:rsidRPr="00930701">
        <w:rPr>
          <w:sz w:val="28"/>
          <w:szCs w:val="28"/>
        </w:rPr>
        <w:t xml:space="preserve"> создадим вспомогательную таблицу. Назовем ее </w:t>
      </w:r>
      <w:r w:rsidRPr="00930701">
        <w:rPr>
          <w:sz w:val="28"/>
          <w:szCs w:val="28"/>
          <w:lang w:val="en-US"/>
        </w:rPr>
        <w:t>uni</w:t>
      </w:r>
      <w:r w:rsidRPr="00930701">
        <w:rPr>
          <w:sz w:val="28"/>
          <w:szCs w:val="28"/>
        </w:rPr>
        <w:t xml:space="preserve">. </w:t>
      </w:r>
    </w:p>
    <w:p w:rsidR="00D2236C" w:rsidRPr="00930701" w:rsidRDefault="00D2236C" w:rsidP="00D2236C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930701">
        <w:rPr>
          <w:sz w:val="28"/>
          <w:szCs w:val="28"/>
          <w:lang w:val="en-US"/>
        </w:rPr>
        <w:t xml:space="preserve">Name- </w:t>
      </w:r>
      <w:r w:rsidRPr="00930701">
        <w:rPr>
          <w:sz w:val="28"/>
          <w:szCs w:val="28"/>
        </w:rPr>
        <w:t>название</w:t>
      </w:r>
    </w:p>
    <w:p w:rsidR="00D2236C" w:rsidRPr="00930701" w:rsidRDefault="00D2236C" w:rsidP="00D2236C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930701">
        <w:rPr>
          <w:sz w:val="28"/>
          <w:szCs w:val="28"/>
          <w:lang w:val="en-US"/>
        </w:rPr>
        <w:t xml:space="preserve">RA – </w:t>
      </w:r>
      <w:r w:rsidRPr="00930701">
        <w:rPr>
          <w:sz w:val="28"/>
          <w:szCs w:val="28"/>
        </w:rPr>
        <w:t>первая координата</w:t>
      </w:r>
    </w:p>
    <w:p w:rsidR="00D2236C" w:rsidRPr="00930701" w:rsidRDefault="00D2236C" w:rsidP="00D2236C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930701">
        <w:rPr>
          <w:sz w:val="28"/>
          <w:szCs w:val="28"/>
          <w:lang w:val="en-US"/>
        </w:rPr>
        <w:t xml:space="preserve">Dec – </w:t>
      </w:r>
      <w:r w:rsidRPr="00930701">
        <w:rPr>
          <w:sz w:val="28"/>
          <w:szCs w:val="28"/>
        </w:rPr>
        <w:t>вторая координата</w:t>
      </w:r>
    </w:p>
    <w:p w:rsidR="00D2236C" w:rsidRPr="00930701" w:rsidRDefault="00D2236C" w:rsidP="00D2236C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sz w:val="28"/>
          <w:szCs w:val="28"/>
          <w:lang w:val="en-US"/>
        </w:rPr>
      </w:pPr>
      <w:r w:rsidRPr="00930701">
        <w:rPr>
          <w:sz w:val="28"/>
          <w:szCs w:val="28"/>
          <w:lang w:val="en-US"/>
        </w:rPr>
        <w:t xml:space="preserve">Mag – </w:t>
      </w:r>
      <w:r w:rsidRPr="00930701">
        <w:rPr>
          <w:sz w:val="28"/>
          <w:szCs w:val="28"/>
        </w:rPr>
        <w:t>магнитуда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Далее с помощью </w:t>
      </w:r>
      <w:r w:rsidRPr="00930701">
        <w:rPr>
          <w:sz w:val="28"/>
          <w:szCs w:val="28"/>
          <w:lang w:val="en-US"/>
        </w:rPr>
        <w:t>sql</w:t>
      </w:r>
      <w:r w:rsidRPr="00930701">
        <w:rPr>
          <w:sz w:val="28"/>
          <w:szCs w:val="28"/>
        </w:rPr>
        <w:t>-запроса: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 xml:space="preserve">UPDATE Stars </w:t>
      </w:r>
    </w:p>
    <w:p w:rsidR="00D2236C" w:rsidRPr="00930701" w:rsidRDefault="00D2236C" w:rsidP="00D2236C">
      <w:pPr>
        <w:spacing w:after="0" w:line="360" w:lineRule="auto"/>
        <w:ind w:left="707"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>SET name = (</w:t>
      </w:r>
    </w:p>
    <w:p w:rsidR="00D2236C" w:rsidRPr="00930701" w:rsidRDefault="00D2236C" w:rsidP="00D2236C">
      <w:pPr>
        <w:spacing w:after="0" w:line="360" w:lineRule="auto"/>
        <w:ind w:left="1415"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 xml:space="preserve">SELECT name </w:t>
      </w:r>
    </w:p>
    <w:p w:rsidR="00D2236C" w:rsidRPr="00930701" w:rsidRDefault="00D2236C" w:rsidP="00D2236C">
      <w:pPr>
        <w:spacing w:after="0" w:line="360" w:lineRule="auto"/>
        <w:ind w:left="2123"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 xml:space="preserve">FROM uni </w:t>
      </w:r>
    </w:p>
    <w:p w:rsidR="00D2236C" w:rsidRPr="00930701" w:rsidRDefault="00D2236C" w:rsidP="00D2236C">
      <w:pPr>
        <w:spacing w:after="0" w:line="360" w:lineRule="auto"/>
        <w:ind w:left="2123"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>WHERE EXISTS (</w:t>
      </w:r>
    </w:p>
    <w:p w:rsidR="00D2236C" w:rsidRPr="00930701" w:rsidRDefault="00D2236C" w:rsidP="00D2236C">
      <w:pPr>
        <w:spacing w:after="0" w:line="360" w:lineRule="auto"/>
        <w:ind w:left="2831" w:firstLine="709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 xml:space="preserve">SELECT * </w:t>
      </w:r>
    </w:p>
    <w:p w:rsidR="00D2236C" w:rsidRPr="00930701" w:rsidRDefault="00D2236C" w:rsidP="00D2236C">
      <w:pPr>
        <w:spacing w:after="0" w:line="360" w:lineRule="auto"/>
        <w:ind w:left="709" w:firstLine="3544"/>
        <w:jc w:val="both"/>
        <w:rPr>
          <w:sz w:val="28"/>
          <w:szCs w:val="28"/>
          <w:lang w:val="en-US"/>
        </w:rPr>
      </w:pPr>
      <w:r w:rsidRPr="00930701">
        <w:rPr>
          <w:bCs/>
          <w:sz w:val="28"/>
          <w:szCs w:val="28"/>
          <w:lang w:val="en-US"/>
        </w:rPr>
        <w:t>FROM St</w:t>
      </w:r>
      <w:r>
        <w:rPr>
          <w:bCs/>
          <w:sz w:val="28"/>
          <w:szCs w:val="28"/>
          <w:lang w:val="en-US"/>
        </w:rPr>
        <w:t>ars s JOIN uni u ON abs(s.Dec -</w:t>
      </w:r>
      <w:r w:rsidRPr="00930701">
        <w:rPr>
          <w:bCs/>
          <w:sz w:val="28"/>
          <w:szCs w:val="28"/>
          <w:lang w:val="en-US"/>
        </w:rPr>
        <w:t>u.Dec)&lt;0.1 AND abs(s.RA - u.RA)&lt;0.1)</w:t>
      </w:r>
    </w:p>
    <w:p w:rsidR="00D2236C" w:rsidRPr="00930701" w:rsidRDefault="00D2236C" w:rsidP="00D2236C">
      <w:pPr>
        <w:spacing w:after="0" w:line="360" w:lineRule="auto"/>
        <w:ind w:left="4247" w:firstLine="709"/>
        <w:jc w:val="both"/>
        <w:rPr>
          <w:sz w:val="28"/>
          <w:szCs w:val="28"/>
        </w:rPr>
      </w:pPr>
      <w:r w:rsidRPr="00930701">
        <w:rPr>
          <w:bCs/>
          <w:sz w:val="28"/>
          <w:szCs w:val="28"/>
        </w:rPr>
        <w:t>)</w:t>
      </w:r>
    </w:p>
    <w:p w:rsidR="00D2236C" w:rsidRDefault="00D2236C" w:rsidP="00D2236C">
      <w:pPr>
        <w:spacing w:after="0" w:line="360" w:lineRule="auto"/>
        <w:ind w:left="2123" w:firstLine="709"/>
        <w:jc w:val="both"/>
        <w:rPr>
          <w:bCs/>
          <w:sz w:val="28"/>
          <w:szCs w:val="28"/>
        </w:rPr>
      </w:pPr>
      <w:r w:rsidRPr="00930701">
        <w:rPr>
          <w:bCs/>
          <w:sz w:val="28"/>
          <w:szCs w:val="28"/>
        </w:rPr>
        <w:t>)</w:t>
      </w:r>
    </w:p>
    <w:p w:rsidR="00D2236C" w:rsidRPr="00930701" w:rsidRDefault="00D2236C" w:rsidP="00D2236C">
      <w:pPr>
        <w:spacing w:after="0" w:line="360" w:lineRule="auto"/>
        <w:ind w:left="2123" w:firstLine="709"/>
        <w:jc w:val="both"/>
        <w:rPr>
          <w:sz w:val="28"/>
          <w:szCs w:val="28"/>
        </w:rPr>
      </w:pP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930701">
        <w:rPr>
          <w:sz w:val="28"/>
          <w:szCs w:val="28"/>
        </w:rPr>
        <w:t xml:space="preserve">вяжем таблицы </w:t>
      </w:r>
      <w:r w:rsidRPr="00930701">
        <w:rPr>
          <w:sz w:val="28"/>
          <w:szCs w:val="28"/>
          <w:lang w:val="en-US"/>
        </w:rPr>
        <w:t>uni</w:t>
      </w:r>
      <w:r w:rsidRPr="00930701">
        <w:rPr>
          <w:sz w:val="28"/>
          <w:szCs w:val="28"/>
        </w:rPr>
        <w:t xml:space="preserve"> и </w:t>
      </w:r>
      <w:r w:rsidRPr="00930701">
        <w:rPr>
          <w:sz w:val="28"/>
          <w:szCs w:val="28"/>
          <w:lang w:val="en-US"/>
        </w:rPr>
        <w:t>Stars</w:t>
      </w:r>
      <w:r w:rsidRPr="00930701">
        <w:rPr>
          <w:sz w:val="28"/>
          <w:szCs w:val="28"/>
        </w:rPr>
        <w:t>. В итоге получаем 792 строки.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bCs/>
          <w:sz w:val="28"/>
          <w:szCs w:val="28"/>
        </w:rPr>
      </w:pPr>
      <w:r w:rsidRPr="00930701">
        <w:rPr>
          <w:sz w:val="28"/>
          <w:szCs w:val="28"/>
        </w:rPr>
        <w:t xml:space="preserve">Теперь перейдем к третьей таблице базы – таблице </w:t>
      </w:r>
      <w:r w:rsidRPr="00930701">
        <w:rPr>
          <w:bCs/>
          <w:sz w:val="28"/>
          <w:szCs w:val="28"/>
          <w:lang w:val="en-US"/>
        </w:rPr>
        <w:t>Edges</w:t>
      </w:r>
      <w:r w:rsidRPr="00930701">
        <w:rPr>
          <w:bCs/>
          <w:sz w:val="28"/>
          <w:szCs w:val="28"/>
        </w:rPr>
        <w:t>. Порядок заполнения таблиц важен. При таком порядке удобнее всего заполнять данны</w:t>
      </w:r>
      <w:r w:rsidR="00056891">
        <w:rPr>
          <w:bCs/>
          <w:sz w:val="28"/>
          <w:szCs w:val="28"/>
        </w:rPr>
        <w:t xml:space="preserve">е, четко прослеживаются связи. </w:t>
      </w:r>
      <w:r w:rsidRPr="00930701">
        <w:rPr>
          <w:bCs/>
          <w:sz w:val="28"/>
          <w:szCs w:val="28"/>
          <w:lang w:val="en-US"/>
        </w:rPr>
        <w:t>Edges</w:t>
      </w:r>
      <w:r w:rsidRPr="00930701">
        <w:rPr>
          <w:bCs/>
          <w:sz w:val="28"/>
          <w:szCs w:val="28"/>
        </w:rPr>
        <w:t xml:space="preserve"> - таблица связей или ребер в созвездиях. </w:t>
      </w:r>
    </w:p>
    <w:p w:rsidR="00D2236C" w:rsidRPr="00930701" w:rsidRDefault="00D2236C" w:rsidP="00D2236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  <w:lang w:val="en-US"/>
        </w:rPr>
        <w:t xml:space="preserve">Id – </w:t>
      </w:r>
      <w:r w:rsidRPr="00930701">
        <w:rPr>
          <w:sz w:val="28"/>
          <w:szCs w:val="28"/>
        </w:rPr>
        <w:t>уникальный номер ребра</w:t>
      </w:r>
    </w:p>
    <w:p w:rsidR="00D2236C" w:rsidRPr="00930701" w:rsidRDefault="00D2236C" w:rsidP="00D2236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  <w:lang w:val="en-US"/>
        </w:rPr>
        <w:t>Star</w:t>
      </w:r>
      <w:r w:rsidRPr="00930701">
        <w:rPr>
          <w:sz w:val="28"/>
          <w:szCs w:val="28"/>
        </w:rPr>
        <w:t>_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 xml:space="preserve">1 – первая звезда ребра, связана с таблицей </w:t>
      </w:r>
      <w:r w:rsidRPr="00930701">
        <w:rPr>
          <w:sz w:val="28"/>
          <w:szCs w:val="28"/>
          <w:lang w:val="en-US"/>
        </w:rPr>
        <w:t>Stars</w:t>
      </w:r>
      <w:r w:rsidRPr="00930701">
        <w:rPr>
          <w:sz w:val="28"/>
          <w:szCs w:val="28"/>
        </w:rPr>
        <w:t xml:space="preserve"> через поле 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>.</w:t>
      </w:r>
    </w:p>
    <w:p w:rsidR="00D2236C" w:rsidRPr="00930701" w:rsidRDefault="00D2236C" w:rsidP="00D2236C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930701">
        <w:rPr>
          <w:sz w:val="28"/>
          <w:szCs w:val="28"/>
          <w:lang w:val="en-US"/>
        </w:rPr>
        <w:t>Star</w:t>
      </w:r>
      <w:r w:rsidRPr="00930701">
        <w:rPr>
          <w:sz w:val="28"/>
          <w:szCs w:val="28"/>
        </w:rPr>
        <w:t>_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 xml:space="preserve">2 – вторая звезда ребра, связана с таблицей </w:t>
      </w:r>
      <w:r w:rsidRPr="00930701">
        <w:rPr>
          <w:sz w:val="28"/>
          <w:szCs w:val="28"/>
          <w:lang w:val="en-US"/>
        </w:rPr>
        <w:t>Stars</w:t>
      </w:r>
      <w:r w:rsidRPr="00930701">
        <w:rPr>
          <w:sz w:val="28"/>
          <w:szCs w:val="28"/>
        </w:rPr>
        <w:t xml:space="preserve"> через поле </w:t>
      </w:r>
      <w:r w:rsidRPr="00930701">
        <w:rPr>
          <w:sz w:val="28"/>
          <w:szCs w:val="28"/>
          <w:lang w:val="en-US"/>
        </w:rPr>
        <w:t>id</w:t>
      </w:r>
      <w:r w:rsidRPr="00930701">
        <w:rPr>
          <w:sz w:val="28"/>
          <w:szCs w:val="28"/>
        </w:rPr>
        <w:t xml:space="preserve">. 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</w:pPr>
      <w:r w:rsidRPr="00930701">
        <w:rPr>
          <w:sz w:val="28"/>
          <w:szCs w:val="28"/>
        </w:rPr>
        <w:t xml:space="preserve">После заполнения получаем 766 строк. </w:t>
      </w:r>
    </w:p>
    <w:p w:rsidR="00D2236C" w:rsidRPr="009D1BB3" w:rsidRDefault="00BB35D6" w:rsidP="009D1BB3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итоге все данные </w:t>
      </w:r>
      <w:r w:rsidR="00D2236C" w:rsidRPr="00930701">
        <w:rPr>
          <w:sz w:val="28"/>
          <w:szCs w:val="28"/>
        </w:rPr>
        <w:t>упорядочены, с ними в дальнейшем удобно работать.</w:t>
      </w:r>
    </w:p>
    <w:p w:rsidR="00D2236C" w:rsidRPr="00930701" w:rsidRDefault="00D2236C" w:rsidP="00D2236C">
      <w:pPr>
        <w:pStyle w:val="2"/>
      </w:pPr>
      <w:bookmarkStart w:id="7" w:name="_Toc157535798"/>
      <w:r>
        <w:t xml:space="preserve">2.2 </w:t>
      </w:r>
      <w:r w:rsidRPr="00930701">
        <w:t>Построение ортогональной проекции небесной сферы.</w:t>
      </w:r>
      <w:bookmarkEnd w:id="7"/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bCs/>
          <w:sz w:val="28"/>
          <w:szCs w:val="28"/>
        </w:rPr>
        <w:t>Проекция</w:t>
      </w:r>
      <w:r w:rsidRPr="00930701">
        <w:rPr>
          <w:sz w:val="28"/>
          <w:szCs w:val="28"/>
        </w:rPr>
        <w:t xml:space="preserve"> (лат. </w:t>
      </w:r>
      <w:r w:rsidRPr="00930701">
        <w:rPr>
          <w:i/>
          <w:iCs/>
          <w:sz w:val="28"/>
          <w:szCs w:val="28"/>
          <w:lang w:val="la-Latn"/>
        </w:rPr>
        <w:t>projectio</w:t>
      </w:r>
      <w:r w:rsidRPr="00930701">
        <w:rPr>
          <w:sz w:val="28"/>
          <w:szCs w:val="28"/>
        </w:rPr>
        <w:t xml:space="preserve"> — выбрасывание вперёд)- изображение трёхмерной фигуры на так называемой картинной (проекционной) </w:t>
      </w:r>
      <w:hyperlink r:id="rId18" w:tooltip="Плоскость (геометрия)" w:history="1">
        <w:r w:rsidRPr="00930701">
          <w:rPr>
            <w:sz w:val="28"/>
            <w:szCs w:val="28"/>
          </w:rPr>
          <w:t>плоскости</w:t>
        </w:r>
      </w:hyperlink>
      <w:r w:rsidRPr="00930701">
        <w:rPr>
          <w:sz w:val="28"/>
          <w:szCs w:val="28"/>
        </w:rPr>
        <w:t xml:space="preserve"> способом, представляющим собой геометрическую идеализацию оптических механизмов </w:t>
      </w:r>
      <w:hyperlink r:id="rId19" w:tooltip="Зрение" w:history="1">
        <w:r w:rsidRPr="00930701">
          <w:rPr>
            <w:sz w:val="28"/>
            <w:szCs w:val="28"/>
          </w:rPr>
          <w:t>зрения</w:t>
        </w:r>
      </w:hyperlink>
      <w:r w:rsidRPr="00930701">
        <w:rPr>
          <w:sz w:val="28"/>
          <w:szCs w:val="28"/>
        </w:rPr>
        <w:t xml:space="preserve">, </w:t>
      </w:r>
      <w:hyperlink r:id="rId20" w:tooltip="Фотография" w:history="1">
        <w:r w:rsidRPr="00930701">
          <w:rPr>
            <w:sz w:val="28"/>
            <w:szCs w:val="28"/>
          </w:rPr>
          <w:t>фотографии</w:t>
        </w:r>
      </w:hyperlink>
      <w:r w:rsidRPr="00930701">
        <w:rPr>
          <w:sz w:val="28"/>
          <w:szCs w:val="28"/>
        </w:rPr>
        <w:t xml:space="preserve">, </w:t>
      </w:r>
      <w:hyperlink r:id="rId21" w:tooltip="Камера-обскура" w:history="1">
        <w:r w:rsidRPr="00930701">
          <w:rPr>
            <w:sz w:val="28"/>
            <w:szCs w:val="28"/>
          </w:rPr>
          <w:t>камеры-обскуры</w:t>
        </w:r>
      </w:hyperlink>
      <w:r w:rsidRPr="00930701">
        <w:rPr>
          <w:sz w:val="28"/>
          <w:szCs w:val="28"/>
        </w:rPr>
        <w:t xml:space="preserve">. Термин </w:t>
      </w:r>
      <w:r w:rsidRPr="00930701">
        <w:rPr>
          <w:i/>
          <w:iCs/>
          <w:sz w:val="28"/>
          <w:szCs w:val="28"/>
        </w:rPr>
        <w:t>проекция</w:t>
      </w:r>
      <w:r w:rsidRPr="00930701">
        <w:rPr>
          <w:sz w:val="28"/>
          <w:szCs w:val="28"/>
        </w:rPr>
        <w:t xml:space="preserve"> также означает метод построения такого изображения и технические приёмы, в основе которых лежит этот метод. </w:t>
      </w:r>
      <w:r w:rsidRPr="00930701">
        <w:rPr>
          <w:color w:val="000000"/>
          <w:sz w:val="28"/>
          <w:szCs w:val="28"/>
        </w:rPr>
        <w:t xml:space="preserve">Ортогональной проекцией точки на плоскость  называется точка пересечения перпендикуляра,  проведенного через данную точку к плоскости.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color w:val="000000"/>
          <w:sz w:val="28"/>
          <w:szCs w:val="28"/>
        </w:rPr>
        <w:t xml:space="preserve">Для решения ортогональной проекции одной точки нужно перевести ее координаты из экваториальной системы координат в декартову. Но прежде чем это сделать, нужно перевести 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 xml:space="preserve"> и 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 xml:space="preserve"> в радианную меру угла. 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 xml:space="preserve"> первоначально дано в часах. </w:t>
      </w:r>
      <w:r w:rsidR="007E6CCE">
        <w:rPr>
          <w:color w:val="000000"/>
          <w:sz w:val="28"/>
          <w:szCs w:val="28"/>
        </w:rPr>
        <w:t>ыы</w:t>
      </w:r>
      <w:r w:rsidRPr="00930701">
        <w:rPr>
          <w:color w:val="000000"/>
          <w:sz w:val="28"/>
          <w:szCs w:val="28"/>
        </w:rPr>
        <w:t>Известно, что 24 часа=360  ̊, а 1   ̊</w:t>
      </w:r>
      <w:r w:rsidRPr="00930701">
        <w:rPr>
          <w:color w:val="000000"/>
          <w:position w:val="-4"/>
          <w:sz w:val="28"/>
          <w:szCs w:val="28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pt;height:10.3pt" o:ole="">
            <v:imagedata r:id="rId22" o:title=""/>
          </v:shape>
          <o:OLEObject Type="Embed" ProgID="Equation.3" ShapeID="_x0000_i1025" DrawAspect="Content" ObjectID="_1768149062" r:id="rId23"/>
        </w:object>
      </w:r>
      <w:r w:rsidR="00056891">
        <w:rPr>
          <w:color w:val="000000"/>
          <w:sz w:val="28"/>
          <w:szCs w:val="28"/>
        </w:rPr>
        <w:t xml:space="preserve">  0,0175 радиан. Следовательно,</w:t>
      </w:r>
      <w:r w:rsidRPr="00930701">
        <w:rPr>
          <w:color w:val="000000"/>
          <w:sz w:val="28"/>
          <w:szCs w:val="28"/>
        </w:rPr>
        <w:t xml:space="preserve"> 1 час=15  ̊, тогда 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>=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>*0,0175*15=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 xml:space="preserve">*0,262. 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 xml:space="preserve"> изначально дано в градусах, поэтому 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>=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>*0,0175 радиан. Для перевода координат из одной системы в другую воспользуемся формулами: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color w:val="000000"/>
          <w:sz w:val="28"/>
          <w:szCs w:val="28"/>
          <w:lang w:val="en-US"/>
        </w:rPr>
        <w:t>x = cos (Dec)·cos (RA)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color w:val="000000"/>
          <w:sz w:val="28"/>
          <w:szCs w:val="28"/>
          <w:lang w:val="en-US"/>
        </w:rPr>
        <w:t xml:space="preserve">y = cos (Dec)·sin (RA) 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color w:val="000000"/>
          <w:sz w:val="28"/>
          <w:szCs w:val="28"/>
          <w:lang w:val="en-US"/>
        </w:rPr>
        <w:lastRenderedPageBreak/>
        <w:t>z</w:t>
      </w:r>
      <w:r w:rsidRPr="00930701">
        <w:rPr>
          <w:color w:val="000000"/>
          <w:sz w:val="28"/>
          <w:szCs w:val="28"/>
        </w:rPr>
        <w:t xml:space="preserve"> = </w:t>
      </w:r>
      <w:r w:rsidRPr="00930701">
        <w:rPr>
          <w:color w:val="000000"/>
          <w:sz w:val="28"/>
          <w:szCs w:val="28"/>
          <w:lang w:val="en-US"/>
        </w:rPr>
        <w:t>sin</w:t>
      </w:r>
      <w:r w:rsidRPr="00930701">
        <w:rPr>
          <w:color w:val="000000"/>
          <w:sz w:val="28"/>
          <w:szCs w:val="28"/>
        </w:rPr>
        <w:t xml:space="preserve"> (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>).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color w:val="000000"/>
          <w:sz w:val="28"/>
          <w:szCs w:val="28"/>
        </w:rPr>
        <w:t xml:space="preserve">Проекция на плоскость осуществляется занулением координаты </w:t>
      </w:r>
      <w:r w:rsidRPr="00930701">
        <w:rPr>
          <w:color w:val="000000"/>
          <w:sz w:val="28"/>
          <w:szCs w:val="28"/>
          <w:lang w:val="en-US"/>
        </w:rPr>
        <w:t>x</w:t>
      </w:r>
      <w:r w:rsidRPr="00930701">
        <w:rPr>
          <w:color w:val="000000"/>
          <w:sz w:val="28"/>
          <w:szCs w:val="28"/>
        </w:rPr>
        <w:t xml:space="preserve">. </w:t>
      </w:r>
      <w:r w:rsidRPr="00930701">
        <w:rPr>
          <w:color w:val="000000"/>
          <w:sz w:val="28"/>
          <w:szCs w:val="28"/>
          <w:lang w:val="en-US"/>
        </w:rPr>
        <w:t>Sql</w:t>
      </w:r>
      <w:r w:rsidRPr="00930701">
        <w:rPr>
          <w:color w:val="000000"/>
          <w:sz w:val="28"/>
          <w:szCs w:val="28"/>
        </w:rPr>
        <w:t xml:space="preserve"> - запрос для одной точки выглядит следующим образом:</w:t>
      </w:r>
    </w:p>
    <w:p w:rsidR="00D2236C" w:rsidRPr="00930701" w:rsidRDefault="00D2236C" w:rsidP="00D2236C">
      <w:pPr>
        <w:spacing w:after="0" w:line="360" w:lineRule="auto"/>
        <w:ind w:firstLine="709"/>
        <w:jc w:val="both"/>
        <w:rPr>
          <w:rFonts w:eastAsia="Times New Roman"/>
          <w:b/>
          <w:bCs/>
          <w:color w:val="000000"/>
          <w:sz w:val="28"/>
          <w:szCs w:val="28"/>
        </w:rPr>
      </w:pP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 xml:space="preserve">SELECT  </w:t>
      </w:r>
      <w:r w:rsidRPr="00930701">
        <w:rPr>
          <w:color w:val="000000"/>
          <w:sz w:val="28"/>
          <w:szCs w:val="28"/>
          <w:lang w:val="en-US"/>
        </w:rPr>
        <w:t xml:space="preserve">cos(Dec2)*sin(RA2), sin(Dec2) 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>FROM</w:t>
      </w:r>
      <w:r w:rsidRPr="00930701">
        <w:rPr>
          <w:color w:val="000000"/>
          <w:sz w:val="28"/>
          <w:szCs w:val="28"/>
          <w:lang w:val="en-US"/>
        </w:rPr>
        <w:t>(</w:t>
      </w:r>
      <w:r w:rsidRPr="00930701">
        <w:rPr>
          <w:b/>
          <w:bCs/>
          <w:color w:val="000000"/>
          <w:sz w:val="28"/>
          <w:szCs w:val="28"/>
          <w:lang w:val="en-US"/>
        </w:rPr>
        <w:t xml:space="preserve">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b/>
          <w:bCs/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 xml:space="preserve">SELECT </w:t>
      </w:r>
      <w:r w:rsidRPr="00930701">
        <w:rPr>
          <w:color w:val="000000"/>
          <w:sz w:val="28"/>
          <w:szCs w:val="28"/>
          <w:lang w:val="en-US"/>
        </w:rPr>
        <w:t xml:space="preserve">Dec*0.0174 as Dec2,       RA*0.262 as RA2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</w:rPr>
      </w:pPr>
      <w:r w:rsidRPr="00930701">
        <w:rPr>
          <w:b/>
          <w:bCs/>
          <w:color w:val="000000"/>
          <w:sz w:val="28"/>
          <w:szCs w:val="28"/>
        </w:rPr>
        <w:t>F</w:t>
      </w:r>
      <w:r w:rsidRPr="00930701">
        <w:rPr>
          <w:b/>
          <w:bCs/>
          <w:color w:val="000000"/>
          <w:sz w:val="28"/>
          <w:szCs w:val="28"/>
          <w:lang w:val="en-US"/>
        </w:rPr>
        <w:t>ROM</w:t>
      </w:r>
      <w:r w:rsidRPr="00930701">
        <w:rPr>
          <w:b/>
          <w:bCs/>
          <w:color w:val="000000"/>
          <w:sz w:val="28"/>
          <w:szCs w:val="28"/>
        </w:rPr>
        <w:t xml:space="preserve"> </w:t>
      </w:r>
      <w:r w:rsidRPr="00930701">
        <w:rPr>
          <w:color w:val="000000"/>
          <w:sz w:val="28"/>
          <w:szCs w:val="28"/>
        </w:rPr>
        <w:t xml:space="preserve">Stars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930701">
        <w:rPr>
          <w:color w:val="000000"/>
          <w:sz w:val="28"/>
          <w:szCs w:val="28"/>
        </w:rPr>
        <w:t>)</w:t>
      </w:r>
      <w:r w:rsidRPr="00930701">
        <w:rPr>
          <w:b/>
          <w:bCs/>
          <w:color w:val="000000"/>
          <w:sz w:val="28"/>
          <w:szCs w:val="28"/>
        </w:rPr>
        <w:t xml:space="preserve">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30701">
        <w:rPr>
          <w:bCs/>
          <w:color w:val="000000"/>
          <w:sz w:val="28"/>
          <w:szCs w:val="28"/>
        </w:rPr>
        <w:t xml:space="preserve">Теперь </w:t>
      </w:r>
      <w:r w:rsidRPr="00056891">
        <w:rPr>
          <w:bCs/>
          <w:color w:val="000000"/>
          <w:sz w:val="28"/>
          <w:szCs w:val="28"/>
        </w:rPr>
        <w:t>решим задачу для построения ортогональной проекции точек, которые находятся от определенной точки</w:t>
      </w:r>
      <w:r w:rsidRPr="00930701">
        <w:rPr>
          <w:bCs/>
          <w:color w:val="000000"/>
          <w:sz w:val="28"/>
          <w:szCs w:val="28"/>
        </w:rPr>
        <w:t xml:space="preserve"> </w:t>
      </w:r>
      <w:r w:rsidRPr="00930701">
        <w:rPr>
          <w:bCs/>
          <w:color w:val="000000"/>
          <w:sz w:val="28"/>
          <w:szCs w:val="28"/>
          <w:lang w:val="en-US"/>
        </w:rPr>
        <w:t>O</w:t>
      </w:r>
      <w:r w:rsidRPr="00930701">
        <w:rPr>
          <w:bCs/>
          <w:color w:val="000000"/>
          <w:sz w:val="28"/>
          <w:szCs w:val="28"/>
        </w:rPr>
        <w:t>(</w:t>
      </w:r>
      <w:r w:rsidRPr="00930701">
        <w:rPr>
          <w:bCs/>
          <w:color w:val="000000"/>
          <w:sz w:val="28"/>
          <w:szCs w:val="28"/>
          <w:lang w:val="en-US"/>
        </w:rPr>
        <w:t>RA</w:t>
      </w:r>
      <w:r w:rsidRPr="00930701">
        <w:rPr>
          <w:bCs/>
          <w:color w:val="000000"/>
          <w:sz w:val="28"/>
          <w:szCs w:val="28"/>
          <w:vertAlign w:val="subscript"/>
        </w:rPr>
        <w:t>0</w:t>
      </w:r>
      <w:r w:rsidRPr="00930701">
        <w:rPr>
          <w:bCs/>
          <w:color w:val="000000"/>
          <w:sz w:val="28"/>
          <w:szCs w:val="28"/>
        </w:rPr>
        <w:t xml:space="preserve">, </w:t>
      </w:r>
      <w:r w:rsidRPr="00930701">
        <w:rPr>
          <w:bCs/>
          <w:color w:val="000000"/>
          <w:sz w:val="28"/>
          <w:szCs w:val="28"/>
          <w:lang w:val="en-US"/>
        </w:rPr>
        <w:t>Dec</w:t>
      </w:r>
      <w:r w:rsidRPr="00930701">
        <w:rPr>
          <w:bCs/>
          <w:color w:val="000000"/>
          <w:sz w:val="28"/>
          <w:szCs w:val="28"/>
          <w:vertAlign w:val="subscript"/>
        </w:rPr>
        <w:t>0</w:t>
      </w:r>
      <w:r w:rsidRPr="00930701">
        <w:rPr>
          <w:bCs/>
          <w:color w:val="000000"/>
          <w:sz w:val="28"/>
          <w:szCs w:val="28"/>
        </w:rPr>
        <w:t xml:space="preserve">) в заданном радиусе </w:t>
      </w:r>
      <w:r w:rsidRPr="00930701">
        <w:rPr>
          <w:bCs/>
          <w:color w:val="000000"/>
          <w:sz w:val="28"/>
          <w:szCs w:val="28"/>
          <w:lang w:val="en-US"/>
        </w:rPr>
        <w:t>R</w:t>
      </w:r>
      <w:r w:rsidRPr="00930701">
        <w:rPr>
          <w:bCs/>
          <w:color w:val="000000"/>
          <w:sz w:val="28"/>
          <w:szCs w:val="28"/>
        </w:rPr>
        <w:t xml:space="preserve">. Определим расстояние между двумя точками А и </w:t>
      </w:r>
      <w:r w:rsidRPr="00930701">
        <w:rPr>
          <w:bCs/>
          <w:color w:val="000000"/>
          <w:sz w:val="28"/>
          <w:szCs w:val="28"/>
          <w:lang w:val="en-US"/>
        </w:rPr>
        <w:t>B</w:t>
      </w:r>
      <w:r w:rsidRPr="00930701">
        <w:rPr>
          <w:bCs/>
          <w:color w:val="000000"/>
          <w:sz w:val="28"/>
          <w:szCs w:val="28"/>
        </w:rPr>
        <w:t xml:space="preserve"> на небесной сфере: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930701">
        <w:rPr>
          <w:bCs/>
          <w:color w:val="000000"/>
          <w:sz w:val="28"/>
          <w:szCs w:val="28"/>
        </w:rPr>
        <w:t>АВ</w:t>
      </w:r>
      <w:r w:rsidRPr="00930701">
        <w:rPr>
          <w:bCs/>
          <w:color w:val="000000"/>
          <w:sz w:val="28"/>
          <w:szCs w:val="28"/>
          <w:lang w:val="en-US"/>
        </w:rPr>
        <w:t xml:space="preserve"> = arcos(sin (Dec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1</w:t>
      </w:r>
      <w:r w:rsidRPr="00930701">
        <w:rPr>
          <w:bCs/>
          <w:color w:val="000000"/>
          <w:sz w:val="28"/>
          <w:szCs w:val="28"/>
          <w:lang w:val="en-US"/>
        </w:rPr>
        <w:t>)·sin(Dec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2</w:t>
      </w:r>
      <w:r w:rsidRPr="00930701">
        <w:rPr>
          <w:bCs/>
          <w:color w:val="000000"/>
          <w:sz w:val="28"/>
          <w:szCs w:val="28"/>
          <w:lang w:val="en-US"/>
        </w:rPr>
        <w:t>)+cos(Dec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1</w:t>
      </w:r>
      <w:r w:rsidRPr="00930701">
        <w:rPr>
          <w:bCs/>
          <w:color w:val="000000"/>
          <w:sz w:val="28"/>
          <w:szCs w:val="28"/>
          <w:lang w:val="en-US"/>
        </w:rPr>
        <w:t>)cos(Dec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2</w:t>
      </w:r>
      <w:r w:rsidRPr="00930701">
        <w:rPr>
          <w:bCs/>
          <w:color w:val="000000"/>
          <w:sz w:val="28"/>
          <w:szCs w:val="28"/>
          <w:lang w:val="en-US"/>
        </w:rPr>
        <w:t>)cos(RA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2</w:t>
      </w:r>
      <w:r w:rsidRPr="00930701">
        <w:rPr>
          <w:bCs/>
          <w:color w:val="000000"/>
          <w:sz w:val="28"/>
          <w:szCs w:val="28"/>
          <w:lang w:val="en-US"/>
        </w:rPr>
        <w:t>-RA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1</w:t>
      </w:r>
      <w:r w:rsidRPr="00930701">
        <w:rPr>
          <w:bCs/>
          <w:color w:val="000000"/>
          <w:sz w:val="28"/>
          <w:szCs w:val="28"/>
          <w:lang w:val="en-US"/>
        </w:rPr>
        <w:t xml:space="preserve">)).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 w:rsidRPr="00930701">
        <w:rPr>
          <w:bCs/>
          <w:color w:val="000000"/>
          <w:sz w:val="28"/>
          <w:szCs w:val="28"/>
        </w:rPr>
        <w:t xml:space="preserve">Тогда, находя расстояния с каждой звездой и сравнивая с данным расстоянием </w:t>
      </w:r>
      <w:r w:rsidRPr="007E6CCE">
        <w:rPr>
          <w:bCs/>
          <w:color w:val="000000"/>
          <w:sz w:val="28"/>
          <w:szCs w:val="28"/>
        </w:rPr>
        <w:t>можно написать запрос, выводящий все нужные точки. Но прежде чем это сделать, повернем сферу</w:t>
      </w:r>
      <w:r w:rsidRPr="00930701">
        <w:rPr>
          <w:bCs/>
          <w:color w:val="000000"/>
          <w:sz w:val="28"/>
          <w:szCs w:val="28"/>
        </w:rPr>
        <w:t xml:space="preserve"> таким образом, чтобы координаты исходной точки были нулевыми: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  <w:vertAlign w:val="subscript"/>
          <w:lang w:val="en-US"/>
        </w:rPr>
      </w:pPr>
      <w:r w:rsidRPr="00930701">
        <w:rPr>
          <w:bCs/>
          <w:color w:val="000000"/>
          <w:sz w:val="28"/>
          <w:szCs w:val="28"/>
          <w:lang w:val="en-US"/>
        </w:rPr>
        <w:t>RA=RA-RA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 xml:space="preserve">0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bCs/>
          <w:color w:val="000000"/>
          <w:sz w:val="28"/>
          <w:szCs w:val="28"/>
          <w:lang w:val="en-US"/>
        </w:rPr>
      </w:pPr>
      <w:r w:rsidRPr="00930701">
        <w:rPr>
          <w:bCs/>
          <w:color w:val="000000"/>
          <w:sz w:val="28"/>
          <w:szCs w:val="28"/>
          <w:lang w:val="en-US"/>
        </w:rPr>
        <w:t>Dec=Dec-Dec</w:t>
      </w:r>
      <w:r w:rsidRPr="00930701">
        <w:rPr>
          <w:bCs/>
          <w:color w:val="000000"/>
          <w:sz w:val="28"/>
          <w:szCs w:val="28"/>
          <w:vertAlign w:val="subscript"/>
          <w:lang w:val="en-US"/>
        </w:rPr>
        <w:t>0</w:t>
      </w:r>
      <w:r w:rsidRPr="00930701">
        <w:rPr>
          <w:bCs/>
          <w:color w:val="000000"/>
          <w:sz w:val="28"/>
          <w:szCs w:val="28"/>
          <w:lang w:val="en-US"/>
        </w:rPr>
        <w:t>.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bCs/>
          <w:color w:val="000000"/>
          <w:sz w:val="28"/>
          <w:szCs w:val="28"/>
        </w:rPr>
        <w:t xml:space="preserve">Для проверки правильности рассуждений построим точечный график созвездия Малой Медведицы с центральной Полярной звездой в </w:t>
      </w:r>
      <w:r w:rsidRPr="00930701">
        <w:rPr>
          <w:bCs/>
          <w:color w:val="000000"/>
          <w:sz w:val="28"/>
          <w:szCs w:val="28"/>
          <w:lang w:val="en-US"/>
        </w:rPr>
        <w:t>Microsoft</w:t>
      </w:r>
      <w:r w:rsidRPr="00930701">
        <w:rPr>
          <w:bCs/>
          <w:color w:val="000000"/>
          <w:sz w:val="28"/>
          <w:szCs w:val="28"/>
        </w:rPr>
        <w:t xml:space="preserve"> </w:t>
      </w:r>
      <w:r w:rsidRPr="00930701">
        <w:rPr>
          <w:bCs/>
          <w:color w:val="000000"/>
          <w:sz w:val="28"/>
          <w:szCs w:val="28"/>
          <w:lang w:val="en-US"/>
        </w:rPr>
        <w:t>Excel</w:t>
      </w:r>
      <w:r w:rsidRPr="00930701">
        <w:rPr>
          <w:bCs/>
          <w:color w:val="000000"/>
          <w:sz w:val="28"/>
          <w:szCs w:val="28"/>
        </w:rPr>
        <w:t xml:space="preserve"> (см. приложение 2). По полученному графику хорошо видно известное всем созвездие. Тем самым мы подтверждаем правильность предыдущих рассуждений.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930701">
        <w:rPr>
          <w:color w:val="000000"/>
          <w:sz w:val="28"/>
          <w:szCs w:val="28"/>
        </w:rPr>
        <w:t xml:space="preserve">Тогда окончательный запрос вывода ортогональной проекции участка звездного неба </w:t>
      </w:r>
      <w:r w:rsidR="007E6CCE">
        <w:rPr>
          <w:color w:val="000000"/>
          <w:sz w:val="28"/>
          <w:szCs w:val="28"/>
        </w:rPr>
        <w:t>относительно центральной звезды</w:t>
      </w:r>
      <w:r w:rsidRPr="00930701">
        <w:rPr>
          <w:color w:val="000000"/>
          <w:sz w:val="28"/>
          <w:szCs w:val="28"/>
        </w:rPr>
        <w:t xml:space="preserve"> А(с</w:t>
      </w:r>
      <w:r w:rsidRPr="00930701">
        <w:rPr>
          <w:color w:val="000000"/>
          <w:sz w:val="28"/>
          <w:szCs w:val="28"/>
          <w:lang w:val="en-US"/>
        </w:rPr>
        <w:t>entr</w:t>
      </w:r>
      <w:r w:rsidRPr="00930701">
        <w:rPr>
          <w:color w:val="000000"/>
          <w:sz w:val="28"/>
          <w:szCs w:val="28"/>
        </w:rPr>
        <w:t>_</w:t>
      </w:r>
      <w:r w:rsidRPr="00930701">
        <w:rPr>
          <w:color w:val="000000"/>
          <w:sz w:val="28"/>
          <w:szCs w:val="28"/>
          <w:lang w:val="en-US"/>
        </w:rPr>
        <w:t>dec</w:t>
      </w:r>
      <w:r w:rsidRPr="00930701">
        <w:rPr>
          <w:color w:val="000000"/>
          <w:sz w:val="28"/>
          <w:szCs w:val="28"/>
        </w:rPr>
        <w:t xml:space="preserve">, </w:t>
      </w:r>
      <w:r w:rsidRPr="00930701">
        <w:rPr>
          <w:color w:val="000000"/>
          <w:sz w:val="28"/>
          <w:szCs w:val="28"/>
          <w:lang w:val="en-US"/>
        </w:rPr>
        <w:t>centr</w:t>
      </w:r>
      <w:r w:rsidRPr="00930701">
        <w:rPr>
          <w:color w:val="000000"/>
          <w:sz w:val="28"/>
          <w:szCs w:val="28"/>
        </w:rPr>
        <w:t>_</w:t>
      </w:r>
      <w:r w:rsidRPr="00930701">
        <w:rPr>
          <w:color w:val="000000"/>
          <w:sz w:val="28"/>
          <w:szCs w:val="28"/>
          <w:lang w:val="en-US"/>
        </w:rPr>
        <w:t>ra</w:t>
      </w:r>
      <w:r w:rsidRPr="00930701">
        <w:rPr>
          <w:color w:val="000000"/>
          <w:sz w:val="28"/>
          <w:szCs w:val="28"/>
        </w:rPr>
        <w:t>) в радиусе 0,5 имеет вид:</w:t>
      </w:r>
    </w:p>
    <w:p w:rsidR="00D2236C" w:rsidRPr="00930701" w:rsidRDefault="00D2236C" w:rsidP="00D2236C">
      <w:pPr>
        <w:spacing w:after="0" w:line="360" w:lineRule="auto"/>
        <w:jc w:val="both"/>
        <w:rPr>
          <w:rFonts w:eastAsia="Times New Roman"/>
          <w:b/>
          <w:bCs/>
          <w:color w:val="000000"/>
          <w:sz w:val="28"/>
          <w:szCs w:val="28"/>
        </w:rPr>
      </w:pP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>SELECT</w:t>
      </w:r>
      <w:r w:rsidRPr="00930701">
        <w:rPr>
          <w:color w:val="000000"/>
          <w:sz w:val="28"/>
          <w:szCs w:val="28"/>
          <w:lang w:val="en-US"/>
        </w:rPr>
        <w:t xml:space="preserve"> cos(Dec2)*sin(RA2) as x, sin(Dec2) as y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lastRenderedPageBreak/>
        <w:t>FROM</w:t>
      </w:r>
      <w:r w:rsidRPr="00930701">
        <w:rPr>
          <w:color w:val="000000"/>
          <w:sz w:val="28"/>
          <w:szCs w:val="28"/>
          <w:lang w:val="en-US"/>
        </w:rPr>
        <w:t xml:space="preserve"> (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>SELECT</w:t>
      </w:r>
      <w:r w:rsidRPr="00930701">
        <w:rPr>
          <w:color w:val="000000"/>
          <w:sz w:val="28"/>
          <w:szCs w:val="28"/>
          <w:lang w:val="en-US"/>
        </w:rPr>
        <w:t xml:space="preserve"> (Dec-center_dec)*0.0174 as Dec2, (RA- center_ra)*0.262 as RA2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>FROM</w:t>
      </w:r>
      <w:r w:rsidRPr="00930701">
        <w:rPr>
          <w:color w:val="000000"/>
          <w:sz w:val="28"/>
          <w:szCs w:val="28"/>
          <w:lang w:val="en-US"/>
        </w:rPr>
        <w:t xml:space="preserve"> Stars 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707" w:firstLine="709"/>
        <w:jc w:val="both"/>
        <w:rPr>
          <w:color w:val="000000"/>
          <w:sz w:val="28"/>
          <w:szCs w:val="28"/>
          <w:lang w:val="en-US"/>
        </w:rPr>
      </w:pPr>
      <w:r w:rsidRPr="00930701">
        <w:rPr>
          <w:color w:val="000000"/>
          <w:sz w:val="28"/>
          <w:szCs w:val="28"/>
          <w:lang w:val="en-US"/>
        </w:rPr>
        <w:t>)</w:t>
      </w:r>
    </w:p>
    <w:p w:rsidR="00D2236C" w:rsidRPr="00930701" w:rsidRDefault="00D2236C" w:rsidP="00D2236C">
      <w:pPr>
        <w:pStyle w:val="a9"/>
        <w:spacing w:before="0" w:beforeAutospacing="0" w:after="0" w:afterAutospacing="0" w:line="360" w:lineRule="auto"/>
        <w:ind w:left="1414" w:firstLine="2"/>
        <w:jc w:val="both"/>
        <w:rPr>
          <w:color w:val="000000"/>
          <w:sz w:val="28"/>
          <w:szCs w:val="28"/>
          <w:lang w:val="en-US"/>
        </w:rPr>
      </w:pPr>
      <w:r w:rsidRPr="00930701">
        <w:rPr>
          <w:b/>
          <w:bCs/>
          <w:color w:val="000000"/>
          <w:sz w:val="28"/>
          <w:szCs w:val="28"/>
          <w:lang w:val="en-US"/>
        </w:rPr>
        <w:t>WHERE</w:t>
      </w:r>
      <w:r w:rsidRPr="00930701">
        <w:rPr>
          <w:color w:val="000000"/>
          <w:sz w:val="28"/>
          <w:szCs w:val="28"/>
          <w:lang w:val="en-US"/>
        </w:rPr>
        <w:t xml:space="preserve"> (acos(sin(dec2)*sin(dec2)+cos(dec2)*cos(dec2)*cos(ra2))) &lt;= R </w:t>
      </w:r>
    </w:p>
    <w:p w:rsidR="00D2236C" w:rsidRDefault="00D2236C" w:rsidP="00D2236C">
      <w:pPr>
        <w:pStyle w:val="a9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  <w:sectPr w:rsidR="00D2236C" w:rsidSect="00930701"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  <w:r w:rsidRPr="00930701">
        <w:rPr>
          <w:color w:val="000000"/>
          <w:sz w:val="28"/>
          <w:szCs w:val="28"/>
        </w:rPr>
        <w:t xml:space="preserve">В результате получен путь звезд, опоясывающий сферу (см. приложение 3).  </w:t>
      </w:r>
    </w:p>
    <w:p w:rsidR="00D2236C" w:rsidRPr="00930701" w:rsidRDefault="00D2236C" w:rsidP="00D2236C">
      <w:pPr>
        <w:pStyle w:val="1"/>
      </w:pPr>
      <w:bookmarkStart w:id="8" w:name="_Toc157535799"/>
      <w:r w:rsidRPr="00930701">
        <w:lastRenderedPageBreak/>
        <w:t>ЗАКЛЮЧЕНИЕ</w:t>
      </w:r>
      <w:bookmarkEnd w:id="8"/>
    </w:p>
    <w:p w:rsidR="00D2236C" w:rsidRDefault="00D2236C" w:rsidP="00D2236C">
      <w:pPr>
        <w:spacing w:after="0" w:line="360" w:lineRule="auto"/>
        <w:ind w:firstLine="709"/>
        <w:jc w:val="both"/>
        <w:rPr>
          <w:sz w:val="28"/>
          <w:szCs w:val="28"/>
        </w:rPr>
        <w:sectPr w:rsidR="00D2236C" w:rsidSect="00930701"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  <w:r w:rsidRPr="00930701">
        <w:rPr>
          <w:sz w:val="28"/>
          <w:szCs w:val="28"/>
        </w:rPr>
        <w:t xml:space="preserve">В результате курсовой работы был построен генератор звездных карт в виде ортогональной проекции на плоскость части небесной сферы. Были рассмотрены  различные системы </w:t>
      </w:r>
      <w:r w:rsidRPr="00930701">
        <w:rPr>
          <w:spacing w:val="28"/>
          <w:sz w:val="28"/>
          <w:szCs w:val="28"/>
        </w:rPr>
        <w:t xml:space="preserve">координат (вторая экваториальная, сферическая, декартова) и задания в них положения звезд на небе, а также задание положения звезд в каждой из них. Разработана база данных для хранения </w:t>
      </w:r>
      <w:r w:rsidRPr="00930701">
        <w:rPr>
          <w:sz w:val="28"/>
          <w:szCs w:val="28"/>
        </w:rPr>
        <w:t>всей информации.</w:t>
      </w:r>
    </w:p>
    <w:p w:rsidR="00D2236C" w:rsidRPr="00930701" w:rsidRDefault="00D2236C" w:rsidP="00D2236C">
      <w:pPr>
        <w:pStyle w:val="1"/>
      </w:pPr>
      <w:bookmarkStart w:id="9" w:name="_Toc157535800"/>
      <w:r w:rsidRPr="00930701">
        <w:lastRenderedPageBreak/>
        <w:t>Список используемых источников</w:t>
      </w:r>
      <w:bookmarkEnd w:id="9"/>
    </w:p>
    <w:p w:rsidR="00D2236C" w:rsidRPr="00930701" w:rsidRDefault="00D2236C" w:rsidP="00D2236C">
      <w:pPr>
        <w:pStyle w:val="a9"/>
        <w:numPr>
          <w:ilvl w:val="1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701">
        <w:rPr>
          <w:sz w:val="28"/>
          <w:szCs w:val="28"/>
        </w:rPr>
        <w:t>В.П. Цесевич. Что и как наблюдать на небе.</w:t>
      </w:r>
    </w:p>
    <w:p w:rsidR="00D2236C" w:rsidRPr="00930701" w:rsidRDefault="00D2236C" w:rsidP="00D2236C">
      <w:pPr>
        <w:pStyle w:val="a9"/>
        <w:numPr>
          <w:ilvl w:val="1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701">
        <w:rPr>
          <w:sz w:val="28"/>
          <w:szCs w:val="28"/>
        </w:rPr>
        <w:t>Ф.Ю. Зигель. Сокровища звездного неба.</w:t>
      </w:r>
    </w:p>
    <w:p w:rsidR="00D2236C" w:rsidRPr="00930701" w:rsidRDefault="00D2236C" w:rsidP="00D2236C">
      <w:pPr>
        <w:pStyle w:val="a9"/>
        <w:numPr>
          <w:ilvl w:val="1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701">
        <w:rPr>
          <w:sz w:val="28"/>
          <w:szCs w:val="28"/>
        </w:rPr>
        <w:t>В.А. Бронштейн. Планеты и их наблюдение.</w:t>
      </w:r>
    </w:p>
    <w:p w:rsidR="00D2236C" w:rsidRPr="00930701" w:rsidRDefault="00D2236C" w:rsidP="00D2236C">
      <w:pPr>
        <w:pStyle w:val="a9"/>
        <w:numPr>
          <w:ilvl w:val="1"/>
          <w:numId w:val="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930701">
        <w:rPr>
          <w:sz w:val="28"/>
          <w:szCs w:val="28"/>
        </w:rPr>
        <w:t>Б. А. Воронцов-Вельяминов. Очерки о Вселенной</w:t>
      </w:r>
    </w:p>
    <w:p w:rsidR="00D2236C" w:rsidRPr="006065F6" w:rsidRDefault="00D2236C" w:rsidP="00D2236C">
      <w:pPr>
        <w:pStyle w:val="aa"/>
        <w:numPr>
          <w:ilvl w:val="1"/>
          <w:numId w:val="8"/>
        </w:numPr>
        <w:spacing w:after="0" w:line="360" w:lineRule="auto"/>
        <w:ind w:left="0" w:firstLine="709"/>
        <w:rPr>
          <w:sz w:val="28"/>
          <w:szCs w:val="28"/>
        </w:rPr>
      </w:pPr>
      <w:r w:rsidRPr="006065F6">
        <w:rPr>
          <w:sz w:val="28"/>
          <w:szCs w:val="28"/>
        </w:rPr>
        <w:t xml:space="preserve">Документация </w:t>
      </w:r>
      <w:r w:rsidRPr="006065F6">
        <w:rPr>
          <w:sz w:val="28"/>
          <w:szCs w:val="28"/>
          <w:lang w:val="en-US"/>
        </w:rPr>
        <w:t>SQLite</w:t>
      </w:r>
      <w:r w:rsidRPr="006065F6">
        <w:rPr>
          <w:sz w:val="28"/>
          <w:szCs w:val="28"/>
        </w:rPr>
        <w:t xml:space="preserve">  </w:t>
      </w:r>
      <w:hyperlink r:id="rId24" w:history="1">
        <w:r w:rsidRPr="006065F6">
          <w:rPr>
            <w:rStyle w:val="ab"/>
            <w:sz w:val="28"/>
            <w:szCs w:val="28"/>
          </w:rPr>
          <w:t>http://sqlite.org</w:t>
        </w:r>
      </w:hyperlink>
      <w:r>
        <w:rPr>
          <w:sz w:val="28"/>
          <w:szCs w:val="28"/>
        </w:rPr>
        <w:t xml:space="preserve">  </w:t>
      </w:r>
    </w:p>
    <w:p w:rsidR="00D2236C" w:rsidRPr="00930701" w:rsidRDefault="00D2236C" w:rsidP="00D2236C">
      <w:pPr>
        <w:rPr>
          <w:sz w:val="28"/>
          <w:szCs w:val="28"/>
        </w:rPr>
      </w:pPr>
    </w:p>
    <w:p w:rsidR="00D2236C" w:rsidRPr="00930701" w:rsidRDefault="00D2236C" w:rsidP="00D2236C">
      <w:pPr>
        <w:pStyle w:val="1"/>
      </w:pPr>
      <w:bookmarkStart w:id="10" w:name="_Toc157535801"/>
      <w:r w:rsidRPr="00930701">
        <w:t>Приложение 1. Таблица исходных данных</w:t>
      </w:r>
      <w:bookmarkEnd w:id="10"/>
    </w:p>
    <w:p w:rsidR="00D2236C" w:rsidRDefault="00D2236C" w:rsidP="00D2236C">
      <w:pPr>
        <w:rPr>
          <w:sz w:val="28"/>
          <w:szCs w:val="28"/>
        </w:rPr>
        <w:sectPr w:rsidR="00D2236C" w:rsidSect="00930701">
          <w:pgSz w:w="11906" w:h="16838"/>
          <w:pgMar w:top="1134" w:right="567" w:bottom="1418" w:left="1701" w:header="709" w:footer="709" w:gutter="0"/>
          <w:cols w:space="708"/>
          <w:docGrid w:linePitch="360"/>
        </w:sectPr>
      </w:pPr>
      <w:r w:rsidRPr="00930701">
        <w:rPr>
          <w:noProof/>
          <w:sz w:val="28"/>
          <w:szCs w:val="28"/>
        </w:rPr>
        <w:drawing>
          <wp:inline distT="0" distB="0" distL="0" distR="0">
            <wp:extent cx="6119814" cy="5276850"/>
            <wp:effectExtent l="19050" t="0" r="0" b="0"/>
            <wp:docPr id="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1" cy="5277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72E" w:rsidRDefault="00D2236C" w:rsidP="007E6CCE">
      <w:pPr>
        <w:pStyle w:val="1"/>
      </w:pPr>
      <w:bookmarkStart w:id="11" w:name="_Toc157535802"/>
      <w:r w:rsidRPr="00930701">
        <w:lastRenderedPageBreak/>
        <w:t>Приложен</w:t>
      </w:r>
      <w:r w:rsidR="007E6CCE">
        <w:t>ие 2. Созвездие Малая Медведица</w:t>
      </w:r>
      <w:bookmarkEnd w:id="11"/>
    </w:p>
    <w:p w:rsidR="007E6CCE" w:rsidRPr="007E6CCE" w:rsidRDefault="007E6CCE" w:rsidP="007E6CCE">
      <w:r w:rsidRPr="0028372E">
        <w:rPr>
          <w:noProof/>
        </w:rPr>
        <w:drawing>
          <wp:inline distT="0" distB="0" distL="0" distR="0">
            <wp:extent cx="3860800" cy="2866629"/>
            <wp:effectExtent l="0" t="0" r="0" b="0"/>
            <wp:docPr id="6" name="Рисунок 1" descr="Безымянный.b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0" descr="Безымянный.bmp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387" cy="28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72E" w:rsidRPr="00930701" w:rsidRDefault="0028372E" w:rsidP="0028372E">
      <w:pPr>
        <w:pStyle w:val="1"/>
      </w:pPr>
      <w:bookmarkStart w:id="12" w:name="_Toc157535803"/>
      <w:r w:rsidRPr="00930701">
        <w:t>Приложение 3. Ортогональная проекция неба.</w:t>
      </w:r>
      <w:bookmarkEnd w:id="12"/>
    </w:p>
    <w:p w:rsidR="009D1BB3" w:rsidRDefault="0028372E" w:rsidP="009D1BB3">
      <w:pPr>
        <w:spacing w:after="0" w:line="360" w:lineRule="auto"/>
      </w:pPr>
      <w:r w:rsidRPr="00930701">
        <w:rPr>
          <w:noProof/>
          <w:sz w:val="28"/>
          <w:szCs w:val="28"/>
        </w:rPr>
        <w:drawing>
          <wp:inline distT="0" distB="0" distL="0" distR="0">
            <wp:extent cx="4241800" cy="3975648"/>
            <wp:effectExtent l="0" t="0" r="0" b="0"/>
            <wp:docPr id="17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8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205" cy="398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9D1BB3" w:rsidSect="00930701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3A63" w:rsidRDefault="00E63A63" w:rsidP="00B72EE5">
      <w:pPr>
        <w:spacing w:after="0" w:line="240" w:lineRule="auto"/>
      </w:pPr>
      <w:r>
        <w:separator/>
      </w:r>
    </w:p>
  </w:endnote>
  <w:endnote w:type="continuationSeparator" w:id="1">
    <w:p w:rsidR="00E63A63" w:rsidRDefault="00E63A63" w:rsidP="00B7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580548"/>
      <w:docPartObj>
        <w:docPartGallery w:val="Page Numbers (Bottom of Page)"/>
        <w:docPartUnique/>
      </w:docPartObj>
    </w:sdtPr>
    <w:sdtContent>
      <w:p w:rsidR="00930701" w:rsidRDefault="00B72EE5">
        <w:pPr>
          <w:pStyle w:val="ac"/>
          <w:jc w:val="right"/>
        </w:pPr>
        <w:r>
          <w:fldChar w:fldCharType="begin"/>
        </w:r>
        <w:r w:rsidR="00056891">
          <w:instrText xml:space="preserve"> PAGE   \* MERGEFORMAT </w:instrText>
        </w:r>
        <w:r>
          <w:fldChar w:fldCharType="separate"/>
        </w:r>
        <w:r w:rsidR="006753D6">
          <w:rPr>
            <w:noProof/>
          </w:rPr>
          <w:t>12</w:t>
        </w:r>
        <w:r>
          <w:fldChar w:fldCharType="end"/>
        </w:r>
      </w:p>
    </w:sdtContent>
  </w:sdt>
  <w:p w:rsidR="009E74D9" w:rsidRDefault="00E63A63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3A63" w:rsidRDefault="00E63A63" w:rsidP="00B72EE5">
      <w:pPr>
        <w:spacing w:after="0" w:line="240" w:lineRule="auto"/>
      </w:pPr>
      <w:r>
        <w:separator/>
      </w:r>
    </w:p>
  </w:footnote>
  <w:footnote w:type="continuationSeparator" w:id="1">
    <w:p w:rsidR="00E63A63" w:rsidRDefault="00E63A63" w:rsidP="00B72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2C146F"/>
    <w:multiLevelType w:val="hybridMultilevel"/>
    <w:tmpl w:val="6B4E1C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8E2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2948BF"/>
    <w:multiLevelType w:val="hybridMultilevel"/>
    <w:tmpl w:val="754C4F02"/>
    <w:lvl w:ilvl="0" w:tplc="62CECEA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5EA20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5E826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F4F23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4486B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E0A2E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CA7A3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CA33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D6FA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9636BCD"/>
    <w:multiLevelType w:val="hybridMultilevel"/>
    <w:tmpl w:val="E1980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1E694D"/>
    <w:multiLevelType w:val="hybridMultilevel"/>
    <w:tmpl w:val="EA22B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835EF5"/>
    <w:multiLevelType w:val="hybridMultilevel"/>
    <w:tmpl w:val="676045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433629"/>
    <w:multiLevelType w:val="hybridMultilevel"/>
    <w:tmpl w:val="C2BAE8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303FEB"/>
    <w:multiLevelType w:val="hybridMultilevel"/>
    <w:tmpl w:val="F78A2B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3D52F4"/>
    <w:multiLevelType w:val="hybridMultilevel"/>
    <w:tmpl w:val="2BEA33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0C17"/>
    <w:rsid w:val="00056891"/>
    <w:rsid w:val="00056E81"/>
    <w:rsid w:val="000A0C17"/>
    <w:rsid w:val="0028372E"/>
    <w:rsid w:val="006753D6"/>
    <w:rsid w:val="007E6CCE"/>
    <w:rsid w:val="008C768B"/>
    <w:rsid w:val="0094342C"/>
    <w:rsid w:val="00953A08"/>
    <w:rsid w:val="009D1BB3"/>
    <w:rsid w:val="00B72EE5"/>
    <w:rsid w:val="00BB35D6"/>
    <w:rsid w:val="00C80112"/>
    <w:rsid w:val="00CF3A74"/>
    <w:rsid w:val="00D2236C"/>
    <w:rsid w:val="00E63A63"/>
    <w:rsid w:val="00E87AF9"/>
    <w:rsid w:val="00FB49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0C17"/>
    <w:rPr>
      <w:rFonts w:eastAsiaTheme="minorEastAsia" w:cs="Times New Roman"/>
      <w:lang w:eastAsia="ru-RU"/>
    </w:rPr>
  </w:style>
  <w:style w:type="paragraph" w:styleId="1">
    <w:name w:val="heading 1"/>
    <w:next w:val="a"/>
    <w:link w:val="10"/>
    <w:qFormat/>
    <w:rsid w:val="00D2236C"/>
    <w:pPr>
      <w:keepNext/>
      <w:shd w:val="clear" w:color="auto" w:fill="FFFFFF"/>
      <w:spacing w:after="0" w:line="360" w:lineRule="auto"/>
      <w:jc w:val="center"/>
      <w:outlineLvl w:val="0"/>
    </w:pPr>
    <w:rPr>
      <w:rFonts w:eastAsia="Times New Roman" w:cs="Times New Roman"/>
      <w:b/>
      <w:iCs/>
      <w:color w:val="000000"/>
      <w:spacing w:val="3"/>
      <w:sz w:val="28"/>
      <w:szCs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D2236C"/>
    <w:pPr>
      <w:keepNext/>
      <w:keepLines/>
      <w:spacing w:after="0" w:line="360" w:lineRule="auto"/>
      <w:jc w:val="center"/>
      <w:outlineLvl w:val="1"/>
    </w:pPr>
    <w:rPr>
      <w:rFonts w:eastAsiaTheme="majorEastAsia" w:cstheme="majorBidi"/>
      <w:b/>
      <w:sz w:val="28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мой"/>
    <w:qFormat/>
    <w:rsid w:val="00FB49BA"/>
    <w:pPr>
      <w:spacing w:after="0" w:line="240" w:lineRule="auto"/>
      <w:ind w:firstLine="709"/>
      <w:jc w:val="both"/>
    </w:pPr>
  </w:style>
  <w:style w:type="paragraph" w:customStyle="1" w:styleId="a4">
    <w:name w:val="Мои загаловки"/>
    <w:qFormat/>
    <w:rsid w:val="00FB49BA"/>
    <w:pPr>
      <w:spacing w:after="0" w:line="240" w:lineRule="auto"/>
      <w:jc w:val="center"/>
    </w:pPr>
    <w:rPr>
      <w:b/>
      <w:sz w:val="28"/>
    </w:rPr>
  </w:style>
  <w:style w:type="table" w:styleId="a5">
    <w:name w:val="Table Grid"/>
    <w:basedOn w:val="a1"/>
    <w:uiPriority w:val="59"/>
    <w:rsid w:val="000A0C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6">
    <w:name w:val="Титул (мелкий)"/>
    <w:basedOn w:val="a"/>
    <w:rsid w:val="000A0C17"/>
    <w:pPr>
      <w:spacing w:after="0" w:line="360" w:lineRule="auto"/>
      <w:ind w:firstLine="567"/>
      <w:jc w:val="center"/>
    </w:pPr>
    <w:rPr>
      <w:rFonts w:eastAsia="Times New Roman"/>
      <w:b/>
      <w:bCs/>
      <w:sz w:val="20"/>
      <w:szCs w:val="20"/>
    </w:rPr>
  </w:style>
  <w:style w:type="paragraph" w:styleId="a7">
    <w:name w:val="Body Text Indent"/>
    <w:basedOn w:val="a"/>
    <w:link w:val="a8"/>
    <w:rsid w:val="000A0C17"/>
    <w:pPr>
      <w:spacing w:after="0" w:line="240" w:lineRule="auto"/>
      <w:ind w:left="360"/>
      <w:jc w:val="center"/>
    </w:pPr>
    <w:rPr>
      <w:rFonts w:eastAsia="Times New Roman"/>
      <w:sz w:val="32"/>
      <w:szCs w:val="32"/>
    </w:rPr>
  </w:style>
  <w:style w:type="character" w:customStyle="1" w:styleId="a8">
    <w:name w:val="Основной текст с отступом Знак"/>
    <w:basedOn w:val="a0"/>
    <w:link w:val="a7"/>
    <w:rsid w:val="000A0C17"/>
    <w:rPr>
      <w:rFonts w:eastAsia="Times New Roman" w:cs="Times New Roman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rsid w:val="00D2236C"/>
    <w:rPr>
      <w:rFonts w:eastAsia="Times New Roman" w:cs="Times New Roman"/>
      <w:b/>
      <w:iCs/>
      <w:color w:val="000000"/>
      <w:spacing w:val="3"/>
      <w:sz w:val="28"/>
      <w:szCs w:val="24"/>
      <w:shd w:val="clear" w:color="auto" w:fill="FFFFFF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2236C"/>
    <w:rPr>
      <w:rFonts w:eastAsiaTheme="majorEastAsia" w:cstheme="majorBidi"/>
      <w:b/>
      <w:sz w:val="28"/>
      <w:szCs w:val="26"/>
      <w:lang w:eastAsia="ru-RU"/>
    </w:rPr>
  </w:style>
  <w:style w:type="paragraph" w:styleId="a9">
    <w:name w:val="Normal (Web)"/>
    <w:basedOn w:val="a"/>
    <w:uiPriority w:val="99"/>
    <w:unhideWhenUsed/>
    <w:rsid w:val="00D2236C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aa">
    <w:name w:val="List Paragraph"/>
    <w:basedOn w:val="a"/>
    <w:uiPriority w:val="34"/>
    <w:qFormat/>
    <w:rsid w:val="00D2236C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D2236C"/>
    <w:rPr>
      <w:color w:val="0000FF"/>
      <w:u w:val="single"/>
    </w:rPr>
  </w:style>
  <w:style w:type="paragraph" w:styleId="ac">
    <w:name w:val="footer"/>
    <w:basedOn w:val="a"/>
    <w:link w:val="ad"/>
    <w:uiPriority w:val="99"/>
    <w:unhideWhenUsed/>
    <w:rsid w:val="00D223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2236C"/>
    <w:rPr>
      <w:rFonts w:eastAsiaTheme="minorEastAsia" w:cs="Times New Roman"/>
      <w:lang w:eastAsia="ru-RU"/>
    </w:rPr>
  </w:style>
  <w:style w:type="paragraph" w:styleId="21">
    <w:name w:val="toc 2"/>
    <w:next w:val="a"/>
    <w:autoRedefine/>
    <w:uiPriority w:val="39"/>
    <w:unhideWhenUsed/>
    <w:rsid w:val="00D2236C"/>
    <w:pPr>
      <w:spacing w:after="0" w:line="360" w:lineRule="auto"/>
      <w:ind w:firstLine="1276"/>
    </w:pPr>
    <w:rPr>
      <w:rFonts w:eastAsiaTheme="minorEastAsia" w:cs="Times New Roman"/>
      <w:b/>
      <w:sz w:val="28"/>
      <w:lang w:eastAsia="ru-RU"/>
    </w:rPr>
  </w:style>
  <w:style w:type="paragraph" w:styleId="11">
    <w:name w:val="toc 1"/>
    <w:next w:val="a"/>
    <w:autoRedefine/>
    <w:uiPriority w:val="39"/>
    <w:unhideWhenUsed/>
    <w:rsid w:val="00D2236C"/>
    <w:pPr>
      <w:tabs>
        <w:tab w:val="right" w:leader="dot" w:pos="9628"/>
      </w:tabs>
      <w:spacing w:after="0" w:line="360" w:lineRule="auto"/>
      <w:jc w:val="center"/>
    </w:pPr>
    <w:rPr>
      <w:rFonts w:eastAsiaTheme="minorEastAsia" w:cs="Times New Roman"/>
      <w:b/>
      <w:sz w:val="28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D223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2236C"/>
    <w:rPr>
      <w:rFonts w:ascii="Tahoma" w:eastAsiaTheme="minorEastAsia" w:hAnsi="Tahoma" w:cs="Tahoma"/>
      <w:sz w:val="16"/>
      <w:szCs w:val="16"/>
      <w:lang w:eastAsia="ru-RU"/>
    </w:rPr>
  </w:style>
  <w:style w:type="character" w:styleId="af0">
    <w:name w:val="FollowedHyperlink"/>
    <w:basedOn w:val="a0"/>
    <w:uiPriority w:val="99"/>
    <w:semiHidden/>
    <w:unhideWhenUsed/>
    <w:rsid w:val="00BB35D6"/>
    <w:rPr>
      <w:color w:val="800080" w:themeColor="followedHyperlink"/>
      <w:u w:val="single"/>
    </w:rPr>
  </w:style>
  <w:style w:type="paragraph" w:styleId="af1">
    <w:name w:val="header"/>
    <w:basedOn w:val="a"/>
    <w:link w:val="af2"/>
    <w:uiPriority w:val="99"/>
    <w:semiHidden/>
    <w:unhideWhenUsed/>
    <w:rsid w:val="007E6C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semiHidden/>
    <w:rsid w:val="007E6CCE"/>
    <w:rPr>
      <w:rFonts w:eastAsiaTheme="minorEastAsia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ru.wikipedia.org/wiki/%D0%9F%D1%80%D1%8F%D0%BC%D0%BE%D0%B5_%D0%B2%D0%BE%D1%81%D1%85%D0%BE%D0%B6%D0%B4%D0%B5%D0%BD%D0%B8%D0%B5" TargetMode="External"/><Relationship Id="rId18" Type="http://schemas.openxmlformats.org/officeDocument/2006/relationships/hyperlink" Target="https://ru.wikipedia.org/wiki/%D0%9F%D0%BB%D0%BE%D1%81%D0%BA%D0%BE%D1%81%D1%82%D1%8C_%28%D0%B3%D0%B5%D0%BE%D0%BC%D0%B5%D1%82%D1%80%D0%B8%D1%8F%29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9A%D0%B0%D0%BC%D0%B5%D1%80%D0%B0-%D0%BE%D0%B1%D1%81%D0%BA%D1%83%D1%80%D0%B0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ru.wikipedia.org/wiki/%D0%A1%D0%BA%D0%BB%D0%BE%D0%BD%D0%B5%D0%BD%D0%B8%D0%B5_%28%D0%B0%D1%81%D1%82%D1%80%D0%BE%D0%BD%D0%BE%D0%BC%D0%B8%D1%8F%29" TargetMode="External"/><Relationship Id="rId17" Type="http://schemas.openxmlformats.org/officeDocument/2006/relationships/hyperlink" Target="https://ru.wikipedia.org/wiki/%D0%A1%D1%84%D0%B5%D1%80%D0%B8%D1%87%D0%B5%D1%81%D0%BA%D0%B0%D1%8F_%D1%81%D0%B8%D1%81%D1%82%D0%B5%D0%BC%D0%B0_%D0%BA%D0%BE%D0%BE%D1%80%D0%B4%D0%B8%D0%BD%D0%B0%D1%82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ru.wikipedia.org/wiki/%D0%A1%D1%83%D1%82%D0%BA%D0%B8" TargetMode="External"/><Relationship Id="rId20" Type="http://schemas.openxmlformats.org/officeDocument/2006/relationships/hyperlink" Target="https://ru.wikipedia.org/wiki/%D0%A4%D0%BE%D1%82%D0%BE%D0%B3%D1%80%D0%B0%D1%84%D0%B8%D1%8F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.wikipedia.org/wiki/%D0%9D%D0%B5%D0%B1%D0%B5%D1%81%D0%BD%D0%B0%D1%8F_%D1%81%D1%84%D0%B5%D1%80%D0%B0" TargetMode="External"/><Relationship Id="rId24" Type="http://schemas.openxmlformats.org/officeDocument/2006/relationships/hyperlink" Target="http://sqlite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%D0%9D%D0%B5%D0%B1%D0%B5%D1%81%D0%BD%D1%8B%D0%B9_%D1%8D%D0%BA%D0%B2%D0%B0%D1%82%D0%BE%D1%80" TargetMode="External"/><Relationship Id="rId23" Type="http://schemas.openxmlformats.org/officeDocument/2006/relationships/oleObject" Target="embeddings/oleObject1.bin"/><Relationship Id="rId28" Type="http://schemas.openxmlformats.org/officeDocument/2006/relationships/fontTable" Target="fontTable.xml"/><Relationship Id="rId10" Type="http://schemas.openxmlformats.org/officeDocument/2006/relationships/hyperlink" Target="https://ru.wikipedia.org/wiki/%D0%9D%D0%B5%D0%B1%D0%B5%D1%81%D0%BD%D0%BE%D0%B5_%D1%81%D0%B2%D0%B5%D1%82%D0%B8%D0%BB%D0%BE" TargetMode="External"/><Relationship Id="rId19" Type="http://schemas.openxmlformats.org/officeDocument/2006/relationships/hyperlink" Target="https://ru.wikipedia.org/wiki/%D0%97%D1%80%D0%B5%D0%BD%D0%B8%D0%B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0%D1%81%D1%82%D1%80%D0%BE%D0%BD%D0%BE%D0%BC%D0%B8%D1%8F" TargetMode="External"/><Relationship Id="rId14" Type="http://schemas.openxmlformats.org/officeDocument/2006/relationships/hyperlink" Target="https://ru.wikipedia.org/wiki/%D0%A0%D0%B0%D0%B2%D0%BD%D0%BE%D0%B4%D0%B5%D0%BD%D1%81%D1%82%D0%B2%D0%B8%D0%B5" TargetMode="External"/><Relationship Id="rId22" Type="http://schemas.openxmlformats.org/officeDocument/2006/relationships/image" Target="media/image2.wmf"/><Relationship Id="rId2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Даниил Лоргов</cp:lastModifiedBy>
  <cp:revision>2</cp:revision>
  <dcterms:created xsi:type="dcterms:W3CDTF">2024-01-30T16:44:00Z</dcterms:created>
  <dcterms:modified xsi:type="dcterms:W3CDTF">2024-01-30T16:44:00Z</dcterms:modified>
</cp:coreProperties>
</file>