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644FA" w14:textId="77777777" w:rsidR="00B052BA" w:rsidRPr="00027E06" w:rsidRDefault="00B052BA" w:rsidP="00BE56C6">
      <w:pPr>
        <w:spacing w:after="480" w:line="276" w:lineRule="auto"/>
        <w:jc w:val="center"/>
        <w:rPr>
          <w:rFonts w:ascii="Palatino Linotype" w:hAnsi="Palatino Linotype"/>
          <w:b/>
          <w:bCs/>
          <w:sz w:val="28"/>
          <w:szCs w:val="28"/>
          <w:lang w:val="hu-HU"/>
        </w:rPr>
      </w:pPr>
      <w:r w:rsidRPr="00027E06">
        <w:rPr>
          <w:rFonts w:ascii="Palatino Linotype" w:hAnsi="Palatino Linotype"/>
          <w:b/>
          <w:bCs/>
          <w:sz w:val="28"/>
          <w:szCs w:val="28"/>
          <w:lang w:val="hu-HU"/>
        </w:rPr>
        <w:t xml:space="preserve">A </w:t>
      </w:r>
      <w:r w:rsidR="001E3E10">
        <w:rPr>
          <w:rFonts w:ascii="Palatino Linotype" w:hAnsi="Palatino Linotype"/>
          <w:b/>
          <w:bCs/>
          <w:sz w:val="28"/>
          <w:szCs w:val="28"/>
          <w:lang w:val="hu-HU"/>
        </w:rPr>
        <w:t>2023-as</w:t>
      </w:r>
      <w:r w:rsidRPr="00027E06">
        <w:rPr>
          <w:rFonts w:ascii="Palatino Linotype" w:hAnsi="Palatino Linotype"/>
          <w:b/>
          <w:bCs/>
          <w:sz w:val="28"/>
          <w:szCs w:val="28"/>
          <w:lang w:val="hu-HU"/>
        </w:rPr>
        <w:t xml:space="preserve"> </w:t>
      </w:r>
      <w:proofErr w:type="spellStart"/>
      <w:r w:rsidRPr="00027E06">
        <w:rPr>
          <w:rFonts w:ascii="Palatino Linotype" w:hAnsi="Palatino Linotype"/>
          <w:b/>
          <w:bCs/>
          <w:sz w:val="28"/>
          <w:szCs w:val="28"/>
          <w:lang w:val="hu-HU"/>
        </w:rPr>
        <w:t>gólyatábor</w:t>
      </w:r>
      <w:proofErr w:type="spellEnd"/>
      <w:r w:rsidRPr="00027E06">
        <w:rPr>
          <w:rFonts w:ascii="Palatino Linotype" w:hAnsi="Palatino Linotype"/>
          <w:b/>
          <w:bCs/>
          <w:sz w:val="28"/>
          <w:szCs w:val="28"/>
          <w:lang w:val="hu-HU"/>
        </w:rPr>
        <w:t xml:space="preserve"> szabályzata</w:t>
      </w:r>
    </w:p>
    <w:p w14:paraId="6E30DDD8" w14:textId="0A5D1207" w:rsidR="00EB48DF" w:rsidRPr="00027E06" w:rsidRDefault="00B052BA" w:rsidP="00BE56C6">
      <w:pPr>
        <w:spacing w:line="276" w:lineRule="auto"/>
        <w:ind w:firstLine="709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t xml:space="preserve">Az évente megrendezésre kerülő matematika-informatika </w:t>
      </w:r>
      <w:proofErr w:type="spellStart"/>
      <w:r w:rsidRPr="00027E06">
        <w:rPr>
          <w:rFonts w:ascii="Palatino Linotype" w:hAnsi="Palatino Linotype"/>
          <w:sz w:val="24"/>
          <w:szCs w:val="24"/>
          <w:lang w:val="hu-HU"/>
        </w:rPr>
        <w:t>gólyatábor</w:t>
      </w:r>
      <w:proofErr w:type="spellEnd"/>
      <w:r w:rsidRPr="00027E06">
        <w:rPr>
          <w:rFonts w:ascii="Palatino Linotype" w:hAnsi="Palatino Linotype"/>
          <w:sz w:val="24"/>
          <w:szCs w:val="24"/>
          <w:lang w:val="hu-HU"/>
        </w:rPr>
        <w:t xml:space="preserve"> keretében olyan foglalkozások, előadások zajlanak, amelyek segítenek az elsőéves diákoknak abban, hogy betekintést nyerjenek az oktatott tantárgyak tartalmába, megismerjék a különböző kutatási irányokat, motivációs alapot képezve ezáltal a tanulásra/továbbtanulásra. Ezek mellett néhány olyan cég fog bemutatót tartani, </w:t>
      </w:r>
      <w:r w:rsidR="00F94328">
        <w:rPr>
          <w:rFonts w:ascii="Palatino Linotype" w:hAnsi="Palatino Linotype"/>
          <w:sz w:val="24"/>
          <w:szCs w:val="24"/>
          <w:lang w:val="hu-HU"/>
        </w:rPr>
        <w:t>a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melyek szoros </w:t>
      </w:r>
      <w:r w:rsidR="00F94328">
        <w:rPr>
          <w:rFonts w:ascii="Palatino Linotype" w:hAnsi="Palatino Linotype"/>
          <w:sz w:val="24"/>
          <w:szCs w:val="24"/>
          <w:lang w:val="hu-HU"/>
        </w:rPr>
        <w:t xml:space="preserve">partneri </w:t>
      </w:r>
      <w:r w:rsidRPr="00027E06">
        <w:rPr>
          <w:rFonts w:ascii="Palatino Linotype" w:hAnsi="Palatino Linotype"/>
          <w:sz w:val="24"/>
          <w:szCs w:val="24"/>
          <w:lang w:val="hu-HU"/>
        </w:rPr>
        <w:t>kapcsolatban állnak a Magyar Matematika és Informatika Intézettel. A szakmai programok mellett a ROSE-projekt keretén belül lesz néhány kommunikációs és karrierépítési tanácsadó jellegű csapatépítő tevékenység, ismerkedési játékok, társasjátékok, közös programok, melyek hozzájárulnak ahhoz, hogy a diákok egy informális környezetben megismerhessék egymást, illetve a táborban részt</w:t>
      </w:r>
      <w:r w:rsidR="005244F3">
        <w:rPr>
          <w:rFonts w:ascii="Palatino Linotype" w:hAnsi="Palatino Linotype"/>
          <w:sz w:val="24"/>
          <w:szCs w:val="24"/>
          <w:lang w:val="hu-HU"/>
        </w:rPr>
        <w:t xml:space="preserve"> 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vevő tanáraikat. </w:t>
      </w:r>
    </w:p>
    <w:p w14:paraId="63BB9C0F" w14:textId="77777777" w:rsidR="00EB48DF" w:rsidRPr="00027E06" w:rsidRDefault="00B052BA" w:rsidP="00BE56C6">
      <w:pPr>
        <w:spacing w:line="276" w:lineRule="auto"/>
        <w:ind w:firstLine="709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t xml:space="preserve">Jelen szabályzat a tábor működését, a tábori életviszonyokat és az ebből fakadó mindennapi élethelyzeteket szabályozza. </w:t>
      </w:r>
    </w:p>
    <w:p w14:paraId="2F5ECE48" w14:textId="77777777" w:rsidR="00EB48DF" w:rsidRPr="00027E06" w:rsidRDefault="00B052BA" w:rsidP="00BE56C6">
      <w:pPr>
        <w:pStyle w:val="ListParagraph"/>
        <w:numPr>
          <w:ilvl w:val="0"/>
          <w:numId w:val="1"/>
        </w:numPr>
        <w:spacing w:line="276" w:lineRule="auto"/>
        <w:ind w:left="714" w:hanging="357"/>
        <w:contextualSpacing w:val="0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t xml:space="preserve">A táborban részt vevő hallgató nagykorú, ezért minden cselekedetéért önmaga vállalja a felelősséget. </w:t>
      </w:r>
    </w:p>
    <w:p w14:paraId="631C6A09" w14:textId="77777777" w:rsidR="00EB48DF" w:rsidRPr="00027E06" w:rsidRDefault="00B052BA" w:rsidP="00BE56C6">
      <w:pPr>
        <w:pStyle w:val="ListParagraph"/>
        <w:numPr>
          <w:ilvl w:val="0"/>
          <w:numId w:val="1"/>
        </w:numPr>
        <w:spacing w:line="276" w:lineRule="auto"/>
        <w:ind w:left="714" w:hanging="357"/>
        <w:contextualSpacing w:val="0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t xml:space="preserve">A táborozó kötelessége, hogy a többi táborozó emberi méltóságát és jogait tiszteletben tartsa. Ebbe többek között beletartozik a többi táborozó testi épségének, integritásának és tulajdonának tisztelete, a tanárok és felsőbb éves diákok szervezőként való elfogadása, valamint a tábori programhoz való igazodás. </w:t>
      </w:r>
      <w:r w:rsidR="001F20FB" w:rsidRPr="00027E06">
        <w:rPr>
          <w:rFonts w:ascii="Palatino Linotype" w:hAnsi="Palatino Linotype"/>
          <w:sz w:val="24"/>
          <w:szCs w:val="24"/>
          <w:lang w:val="hu-HU"/>
        </w:rPr>
        <w:t>A tábori program és a foglalkozásokon való részvétel kötelező érvényű minden résztvevő számára.</w:t>
      </w:r>
    </w:p>
    <w:p w14:paraId="541CB8DB" w14:textId="77777777" w:rsidR="00EB48DF" w:rsidRPr="00027E06" w:rsidRDefault="00B052BA" w:rsidP="00BE56C6">
      <w:pPr>
        <w:pStyle w:val="ListParagraph"/>
        <w:numPr>
          <w:ilvl w:val="0"/>
          <w:numId w:val="1"/>
        </w:numPr>
        <w:spacing w:line="276" w:lineRule="auto"/>
        <w:ind w:left="714" w:hanging="357"/>
        <w:contextualSpacing w:val="0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t xml:space="preserve">A táborozó kötelessége, hogy a tábor területén, annak berendezéseiben, létesítményeiben szándékosan vagy a nem megfelelő magatartás miatt okozott károkat megtérítse. Ezen berendezések (bútorok, takarók, párnák, tányérok, evőeszközök stb.) az egyetem/tábor/panzió/... tulajdonát képezik, rendeltetési helyük önkényes megváltoztatása szigorúan tilos. Hasonló módon kötelessége a táborozónak a szervezők által szolgáltatott eszközök (projektor, vetítővászon, tábla, laptopok, társasjátékok stb.) épségének és rendeltetésszerű használatának biztosítása. </w:t>
      </w:r>
    </w:p>
    <w:p w14:paraId="6CEC7E60" w14:textId="0DE234DF" w:rsidR="00EB48DF" w:rsidRPr="00027E06" w:rsidRDefault="00B052BA" w:rsidP="00BE56C6">
      <w:pPr>
        <w:pStyle w:val="ListParagraph"/>
        <w:numPr>
          <w:ilvl w:val="0"/>
          <w:numId w:val="1"/>
        </w:numPr>
        <w:spacing w:line="276" w:lineRule="auto"/>
        <w:ind w:left="714" w:hanging="357"/>
        <w:contextualSpacing w:val="0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t>A tábor szervezőinek, illetve az oktatóknak indokolt esetben, azaz nem megfelelő magatartás észlelése esetén</w:t>
      </w:r>
      <w:r w:rsidR="002B467E">
        <w:rPr>
          <w:rFonts w:ascii="Palatino Linotype" w:hAnsi="Palatino Linotype"/>
          <w:sz w:val="24"/>
          <w:szCs w:val="24"/>
          <w:lang w:val="hu-HU"/>
        </w:rPr>
        <w:t>,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jogukban áll a hallgatónak a táborból való azonnali kitiltása. Ez esetben a részvételi díj nem visszatérítendő, a hallgató pedig köteles azonnali hatállyal elhagyni a tábor területét. </w:t>
      </w:r>
    </w:p>
    <w:p w14:paraId="47B91A64" w14:textId="77777777" w:rsidR="00EB48DF" w:rsidRPr="00027E06" w:rsidRDefault="00B052BA" w:rsidP="00BE56C6">
      <w:pPr>
        <w:pStyle w:val="ListParagraph"/>
        <w:numPr>
          <w:ilvl w:val="0"/>
          <w:numId w:val="1"/>
        </w:numPr>
        <w:spacing w:line="276" w:lineRule="auto"/>
        <w:ind w:left="714" w:hanging="357"/>
        <w:contextualSpacing w:val="0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lastRenderedPageBreak/>
        <w:t xml:space="preserve">A táborozó kötelessége, hogy haladéktalanul jelentse a szervezőknek, az oktatóknak vagy a tábor személyzetének, ha másokat veszélyeztető 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eseményt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, tevékenységet, illetve balesetet észlelt. </w:t>
      </w:r>
    </w:p>
    <w:p w14:paraId="23364F5D" w14:textId="77777777" w:rsidR="00EB48DF" w:rsidRPr="00027E06" w:rsidRDefault="00B052BA" w:rsidP="00BE56C6">
      <w:pPr>
        <w:pStyle w:val="ListParagraph"/>
        <w:numPr>
          <w:ilvl w:val="0"/>
          <w:numId w:val="1"/>
        </w:numPr>
        <w:spacing w:line="276" w:lineRule="auto"/>
        <w:ind w:left="714" w:hanging="357"/>
        <w:contextualSpacing w:val="0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t xml:space="preserve">A tábor nem vállal anyagi felelősséget a táborba behozott (pl. nagy értékű) tárgyakért. </w:t>
      </w:r>
    </w:p>
    <w:p w14:paraId="758F5EE0" w14:textId="77777777" w:rsidR="00EB48DF" w:rsidRPr="00027E06" w:rsidRDefault="00B052BA" w:rsidP="00BE56C6">
      <w:pPr>
        <w:pStyle w:val="ListParagraph"/>
        <w:numPr>
          <w:ilvl w:val="0"/>
          <w:numId w:val="1"/>
        </w:numPr>
        <w:spacing w:line="276" w:lineRule="auto"/>
        <w:ind w:left="714" w:hanging="357"/>
        <w:contextualSpacing w:val="0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t xml:space="preserve">Távozáskor a szobákat olyan állapotban kell átadni, ahogyan azokat a táborozók megérkezéskor átvették. Minden csoport köteles a szobáját tisztán és rendezett állapotban 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hagyni</w:t>
      </w:r>
      <w:r w:rsidRPr="00027E06">
        <w:rPr>
          <w:rFonts w:ascii="Palatino Linotype" w:hAnsi="Palatino Linotype"/>
          <w:sz w:val="24"/>
          <w:szCs w:val="24"/>
          <w:lang w:val="hu-HU"/>
        </w:rPr>
        <w:t>. A kinti területek (udvar, park, sétányok stb.) rendszeres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,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és a táborból való távozás előtti megtisztítása és szemétmentesítése ugyancsak kötelező. </w:t>
      </w:r>
    </w:p>
    <w:p w14:paraId="1837AB24" w14:textId="62BBC00D" w:rsidR="00BE56C6" w:rsidRPr="00027E06" w:rsidRDefault="00B052BA" w:rsidP="00BE56C6">
      <w:pPr>
        <w:pStyle w:val="ListParagraph"/>
        <w:numPr>
          <w:ilvl w:val="0"/>
          <w:numId w:val="1"/>
        </w:numPr>
        <w:spacing w:line="276" w:lineRule="auto"/>
        <w:ind w:left="714" w:hanging="357"/>
        <w:contextualSpacing w:val="0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t xml:space="preserve">A tábor területén és időtartama alatt a 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kábítószerek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fogyasztás</w:t>
      </w:r>
      <w:r w:rsidR="00E046F1">
        <w:rPr>
          <w:rFonts w:ascii="Palatino Linotype" w:hAnsi="Palatino Linotype"/>
          <w:sz w:val="24"/>
          <w:szCs w:val="24"/>
          <w:lang w:val="hu-HU"/>
        </w:rPr>
        <w:t>a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</w:t>
      </w:r>
      <w:r w:rsidR="00F02BD3">
        <w:rPr>
          <w:rFonts w:ascii="Palatino Linotype" w:hAnsi="Palatino Linotype"/>
          <w:sz w:val="24"/>
          <w:szCs w:val="24"/>
          <w:lang w:val="hu-HU"/>
        </w:rPr>
        <w:t xml:space="preserve">szigorúan 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tilos, ennek be nem tartása az egyetemről 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való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kizárást is </w:t>
      </w:r>
      <w:bookmarkStart w:id="0" w:name="_GoBack"/>
      <w:bookmarkEnd w:id="0"/>
      <w:r w:rsidRPr="00027E06">
        <w:rPr>
          <w:rFonts w:ascii="Palatino Linotype" w:hAnsi="Palatino Linotype"/>
          <w:sz w:val="24"/>
          <w:szCs w:val="24"/>
          <w:lang w:val="hu-HU"/>
        </w:rPr>
        <w:t>eredményezhet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i</w:t>
      </w:r>
      <w:r w:rsidRPr="00027E06">
        <w:rPr>
          <w:rFonts w:ascii="Palatino Linotype" w:hAnsi="Palatino Linotype"/>
          <w:sz w:val="24"/>
          <w:szCs w:val="24"/>
          <w:lang w:val="hu-HU"/>
        </w:rPr>
        <w:t>. A tábor területén az alkohol fogyasztása normális keretek között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,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és mértékkel megengedett. A cigarettázást csak az arra fenntartott helyeken, a nem dohányozók tiszta levegőhöz való jogát érvényesítve lehet folytatni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,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úgy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,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hogy a cigarettacsikkeket a megfelelő helyre dobják el. A táborba 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történő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utazás, 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 xml:space="preserve">az 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onnan való hazautazás alatt, illetve a tábor közben készült </w:t>
      </w:r>
      <w:r w:rsidR="00F94328">
        <w:rPr>
          <w:rFonts w:ascii="Palatino Linotype" w:hAnsi="Palatino Linotype"/>
          <w:sz w:val="24"/>
          <w:szCs w:val="24"/>
          <w:lang w:val="hu-HU"/>
        </w:rPr>
        <w:t>fény</w:t>
      </w:r>
      <w:r w:rsidRPr="00027E06">
        <w:rPr>
          <w:rFonts w:ascii="Palatino Linotype" w:hAnsi="Palatino Linotype"/>
          <w:sz w:val="24"/>
          <w:szCs w:val="24"/>
          <w:lang w:val="hu-HU"/>
        </w:rPr>
        <w:t>képeket és videókat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,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</w:t>
      </w:r>
      <w:r w:rsidR="00F94328">
        <w:rPr>
          <w:rFonts w:ascii="Palatino Linotype" w:hAnsi="Palatino Linotype"/>
          <w:sz w:val="24"/>
          <w:szCs w:val="24"/>
          <w:lang w:val="hu-HU"/>
        </w:rPr>
        <w:t>egyéb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médiaanyago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kat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mindenki felelősségteljesen ossza meg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,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úgy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,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hogy ne árt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>son vele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az egyetem, illetve </w:t>
      </w:r>
      <w:r w:rsidR="00EB48DF" w:rsidRPr="00027E06">
        <w:rPr>
          <w:rFonts w:ascii="Palatino Linotype" w:hAnsi="Palatino Linotype"/>
          <w:sz w:val="24"/>
          <w:szCs w:val="24"/>
          <w:lang w:val="hu-HU"/>
        </w:rPr>
        <w:t xml:space="preserve">a rendezvényt 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támogató alapítványok és cégek </w:t>
      </w:r>
      <w:r w:rsidR="00BE56C6" w:rsidRPr="00027E06">
        <w:rPr>
          <w:rFonts w:ascii="Palatino Linotype" w:hAnsi="Palatino Linotype"/>
          <w:sz w:val="24"/>
          <w:szCs w:val="24"/>
          <w:lang w:val="hu-HU"/>
        </w:rPr>
        <w:t>jó hírnevének</w:t>
      </w:r>
      <w:r w:rsidR="00A32BEE">
        <w:rPr>
          <w:rFonts w:ascii="Palatino Linotype" w:hAnsi="Palatino Linotype"/>
          <w:sz w:val="24"/>
          <w:szCs w:val="24"/>
          <w:lang w:val="hu-HU"/>
        </w:rPr>
        <w:t>. A táborban készült videofelvételek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, képek, interjúk tartalmát a szervezők felhasználhatják a tábort leíró, összefoglaló </w:t>
      </w:r>
      <w:r w:rsidR="00A32BEE">
        <w:rPr>
          <w:rFonts w:ascii="Palatino Linotype" w:hAnsi="Palatino Linotype"/>
          <w:sz w:val="24"/>
          <w:szCs w:val="24"/>
          <w:lang w:val="hu-HU"/>
        </w:rPr>
        <w:t>médiaanyagok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</w:t>
      </w:r>
      <w:r w:rsidR="006F3C2D">
        <w:rPr>
          <w:rFonts w:ascii="Palatino Linotype" w:hAnsi="Palatino Linotype"/>
          <w:sz w:val="24"/>
          <w:szCs w:val="24"/>
          <w:lang w:val="hu-HU"/>
        </w:rPr>
        <w:t>el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készítéséhez, a tábor résztvevői ezt a felhasználási jogot </w:t>
      </w:r>
      <w:r w:rsidR="00BE56C6" w:rsidRPr="00027E06">
        <w:rPr>
          <w:rFonts w:ascii="Palatino Linotype" w:hAnsi="Palatino Linotype"/>
          <w:sz w:val="24"/>
          <w:szCs w:val="24"/>
          <w:lang w:val="hu-HU"/>
        </w:rPr>
        <w:t>biztosítják</w:t>
      </w:r>
      <w:r w:rsidRPr="00027E06">
        <w:rPr>
          <w:rFonts w:ascii="Palatino Linotype" w:hAnsi="Palatino Linotype"/>
          <w:sz w:val="24"/>
          <w:szCs w:val="24"/>
          <w:lang w:val="hu-HU"/>
        </w:rPr>
        <w:t xml:space="preserve"> a szervezők</w:t>
      </w:r>
      <w:r w:rsidR="00BE56C6" w:rsidRPr="00027E06">
        <w:rPr>
          <w:rFonts w:ascii="Palatino Linotype" w:hAnsi="Palatino Linotype"/>
          <w:sz w:val="24"/>
          <w:szCs w:val="24"/>
          <w:lang w:val="hu-HU"/>
        </w:rPr>
        <w:t>nek</w:t>
      </w:r>
      <w:r w:rsidR="006F3C2D">
        <w:rPr>
          <w:rFonts w:ascii="Palatino Linotype" w:hAnsi="Palatino Linotype"/>
          <w:sz w:val="24"/>
          <w:szCs w:val="24"/>
          <w:lang w:val="hu-HU"/>
        </w:rPr>
        <w:t>.</w:t>
      </w:r>
    </w:p>
    <w:p w14:paraId="2AAD4FFB" w14:textId="77777777" w:rsidR="00BE56C6" w:rsidRPr="00027E06" w:rsidRDefault="00BE56C6" w:rsidP="00BE56C6">
      <w:pPr>
        <w:spacing w:line="276" w:lineRule="auto"/>
        <w:jc w:val="both"/>
        <w:rPr>
          <w:rFonts w:ascii="Palatino Linotype" w:hAnsi="Palatino Linotype"/>
          <w:sz w:val="24"/>
          <w:szCs w:val="24"/>
          <w:lang w:val="hu-HU"/>
        </w:rPr>
      </w:pPr>
    </w:p>
    <w:p w14:paraId="55E22A19" w14:textId="77777777" w:rsidR="00BA2AE8" w:rsidRDefault="00B052BA" w:rsidP="00BE56C6">
      <w:pPr>
        <w:spacing w:line="276" w:lineRule="auto"/>
        <w:jc w:val="both"/>
        <w:rPr>
          <w:rFonts w:ascii="Palatino Linotype" w:hAnsi="Palatino Linotype"/>
          <w:sz w:val="24"/>
          <w:szCs w:val="24"/>
          <w:lang w:val="hu-HU"/>
        </w:rPr>
      </w:pPr>
      <w:r w:rsidRPr="00027E06">
        <w:rPr>
          <w:rFonts w:ascii="Palatino Linotype" w:hAnsi="Palatino Linotype"/>
          <w:sz w:val="24"/>
          <w:szCs w:val="24"/>
          <w:lang w:val="hu-HU"/>
        </w:rPr>
        <w:t>A táborban való részvétel fentebb leírt szabályait elolvastam, megértettem és elfogadtam.</w:t>
      </w:r>
    </w:p>
    <w:p w14:paraId="6075D9B8" w14:textId="77777777" w:rsidR="00F06267" w:rsidRDefault="00F06267" w:rsidP="00BE56C6">
      <w:pPr>
        <w:spacing w:line="276" w:lineRule="auto"/>
        <w:jc w:val="both"/>
        <w:rPr>
          <w:rFonts w:ascii="Palatino Linotype" w:hAnsi="Palatino Linotype"/>
          <w:sz w:val="24"/>
          <w:szCs w:val="24"/>
          <w:lang w:val="hu-HU"/>
        </w:rPr>
      </w:pPr>
    </w:p>
    <w:p w14:paraId="242E637A" w14:textId="77777777" w:rsidR="00F06267" w:rsidRDefault="00F06267" w:rsidP="00BE56C6">
      <w:pPr>
        <w:spacing w:line="276" w:lineRule="auto"/>
        <w:jc w:val="both"/>
        <w:rPr>
          <w:rFonts w:ascii="Palatino Linotype" w:hAnsi="Palatino Linotype"/>
          <w:sz w:val="24"/>
          <w:szCs w:val="24"/>
          <w:lang w:val="hu-HU"/>
        </w:rPr>
      </w:pPr>
    </w:p>
    <w:p w14:paraId="22AB0DEC" w14:textId="77777777" w:rsidR="00F06267" w:rsidRDefault="00F06267" w:rsidP="00BE56C6">
      <w:pPr>
        <w:spacing w:line="276" w:lineRule="auto"/>
        <w:jc w:val="both"/>
        <w:rPr>
          <w:rFonts w:ascii="Palatino Linotype" w:hAnsi="Palatino Linotype"/>
          <w:sz w:val="24"/>
          <w:szCs w:val="24"/>
          <w:lang w:val="hu-HU"/>
        </w:rPr>
      </w:pPr>
      <w:r>
        <w:rPr>
          <w:rFonts w:ascii="Palatino Linotype" w:hAnsi="Palatino Linotype"/>
          <w:sz w:val="24"/>
          <w:szCs w:val="24"/>
          <w:lang w:val="hu-HU"/>
        </w:rPr>
        <w:t>Dátum:</w:t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  <w:t>Táborozó neve:</w:t>
      </w:r>
    </w:p>
    <w:p w14:paraId="1741DEF8" w14:textId="77777777" w:rsidR="00F06267" w:rsidRDefault="00F06267" w:rsidP="00BE56C6">
      <w:pPr>
        <w:spacing w:line="276" w:lineRule="auto"/>
        <w:jc w:val="both"/>
        <w:rPr>
          <w:rFonts w:ascii="Palatino Linotype" w:hAnsi="Palatino Linotype"/>
          <w:sz w:val="24"/>
          <w:szCs w:val="24"/>
          <w:lang w:val="hu-HU"/>
        </w:rPr>
      </w:pPr>
    </w:p>
    <w:p w14:paraId="55138777" w14:textId="77777777" w:rsidR="00F06267" w:rsidRPr="00027E06" w:rsidRDefault="00F06267" w:rsidP="00BE56C6">
      <w:pPr>
        <w:spacing w:line="276" w:lineRule="auto"/>
        <w:jc w:val="both"/>
        <w:rPr>
          <w:rFonts w:ascii="Palatino Linotype" w:hAnsi="Palatino Linotype"/>
          <w:sz w:val="24"/>
          <w:szCs w:val="24"/>
          <w:lang w:val="hu-HU"/>
        </w:rPr>
      </w:pP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</w:r>
      <w:r>
        <w:rPr>
          <w:rFonts w:ascii="Palatino Linotype" w:hAnsi="Palatino Linotype"/>
          <w:sz w:val="24"/>
          <w:szCs w:val="24"/>
          <w:lang w:val="hu-HU"/>
        </w:rPr>
        <w:tab/>
        <w:t>Aláírás:</w:t>
      </w:r>
    </w:p>
    <w:sectPr w:rsidR="00F06267" w:rsidRPr="00027E06" w:rsidSect="00A919C4">
      <w:type w:val="continuous"/>
      <w:pgSz w:w="11906" w:h="16838" w:code="9"/>
      <w:pgMar w:top="1440" w:right="1440" w:bottom="1440" w:left="1440" w:header="720" w:footer="720" w:gutter="0"/>
      <w:paperSrc w:first="15" w:other="15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B7D0F"/>
    <w:multiLevelType w:val="hybridMultilevel"/>
    <w:tmpl w:val="1704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0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2BA"/>
    <w:rsid w:val="00027E06"/>
    <w:rsid w:val="001E15D9"/>
    <w:rsid w:val="001E3E10"/>
    <w:rsid w:val="001F20FB"/>
    <w:rsid w:val="002B467E"/>
    <w:rsid w:val="002F34B8"/>
    <w:rsid w:val="004826AF"/>
    <w:rsid w:val="005244F3"/>
    <w:rsid w:val="00570DB3"/>
    <w:rsid w:val="006B58B4"/>
    <w:rsid w:val="006F3C2D"/>
    <w:rsid w:val="00816484"/>
    <w:rsid w:val="008520AD"/>
    <w:rsid w:val="00987967"/>
    <w:rsid w:val="00A32BEE"/>
    <w:rsid w:val="00A919C4"/>
    <w:rsid w:val="00B052BA"/>
    <w:rsid w:val="00BA2AE8"/>
    <w:rsid w:val="00BE56C6"/>
    <w:rsid w:val="00E046F1"/>
    <w:rsid w:val="00EB48DF"/>
    <w:rsid w:val="00F02BD3"/>
    <w:rsid w:val="00F06267"/>
    <w:rsid w:val="00F94328"/>
    <w:rsid w:val="00F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26D1"/>
  <w15:docId w15:val="{27871F81-33EE-4ED4-BB95-F5F0995E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AGNES MESTER</cp:lastModifiedBy>
  <cp:revision>18</cp:revision>
  <cp:lastPrinted>2019-10-14T19:56:00Z</cp:lastPrinted>
  <dcterms:created xsi:type="dcterms:W3CDTF">2019-10-14T19:09:00Z</dcterms:created>
  <dcterms:modified xsi:type="dcterms:W3CDTF">2023-09-28T11:30:00Z</dcterms:modified>
</cp:coreProperties>
</file>