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A3A"/>
          <w:sz w:val="60"/>
        </w:rPr>
        <w:t>黑潮档案局</w:t>
      </w:r>
    </w:p>
    <w:p>
      <w:pPr>
        <w:jc w:val="center"/>
      </w:pPr>
      <w:r>
        <w:rPr>
          <w:rFonts w:ascii="Noto Sans CJK SC" w:hAnsi="Noto Sans CJK SC" w:eastAsia="Noto Sans CJK SC"/>
          <w:b/>
          <w:color w:val="8A6B2D"/>
          <w:sz w:val="36"/>
        </w:rPr>
        <w:t>网页游戏需求文档 PRD v0.1</w:t>
      </w:r>
    </w:p>
    <w:p>
      <w:pPr>
        <w:jc w:val="center"/>
      </w:pPr>
      <w:r>
        <w:rPr>
          <w:rFonts w:ascii="Noto Sans CJK SC" w:hAnsi="Noto Sans CJK SC" w:eastAsia="Noto Sans CJK SC"/>
          <w:color w:val="444444"/>
          <w:sz w:val="24"/>
        </w:rPr>
        <w:t>克苏鲁氛围 · 异常收容 · 路线升阶 · Roguelite 经营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5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概念图_异常回收任务界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 1：异常回收任务界面概念图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3323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文档状态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方向讨论后打包版，可继续迭代</w:t>
            </w:r>
          </w:p>
        </w:tc>
      </w:tr>
      <w:tr>
        <w:tc>
          <w:tcPr>
            <w:tcW w:type="dxa" w:w="5112"/>
            <w:shd w:fill="23323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项目类型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Web-first 2D 策略经营 / 异常收容 / Roguelite 任务</w:t>
            </w:r>
          </w:p>
        </w:tc>
      </w:tr>
      <w:tr>
        <w:tc>
          <w:tcPr>
            <w:tcW w:type="dxa" w:w="5112"/>
            <w:shd w:fill="23323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目标平台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桌面浏览器优先，后续适配移动端浏览器</w:t>
            </w:r>
          </w:p>
        </w:tc>
      </w:tr>
      <w:tr>
        <w:tc>
          <w:tcPr>
            <w:tcW w:type="dxa" w:w="5112"/>
            <w:shd w:fill="23323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技术倾向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Vue/React + PixiJS + Go 后端</w:t>
            </w:r>
          </w:p>
        </w:tc>
      </w:tr>
      <w:tr>
        <w:tc>
          <w:tcPr>
            <w:tcW w:type="dxa" w:w="5112"/>
            <w:shd w:fill="23323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美术策略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AI 生成草图与主视觉，后处理统一风格并入库</w:t>
            </w:r>
          </w:p>
        </w:tc>
      </w:tr>
      <w:tr>
        <w:tc>
          <w:tcPr>
            <w:tcW w:type="dxa" w:w="5112"/>
            <w:shd w:fill="23323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版本日期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2026-06-26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目录</w:t>
      </w:r>
    </w:p>
    <w:p>
      <w:pPr>
        <w:pStyle w:val="ListBullet"/>
      </w:pPr>
      <w:r>
        <w:rPr>
          <w:rFonts w:ascii="Noto Sans CJK SC" w:hAnsi="Noto Sans CJK SC" w:eastAsia="Noto Sans CJK SC"/>
        </w:rPr>
        <w:t>1. 项目概述</w:t>
      </w:r>
    </w:p>
    <w:p>
      <w:pPr>
        <w:pStyle w:val="ListBullet"/>
      </w:pPr>
      <w:r>
        <w:rPr>
          <w:rFonts w:ascii="Noto Sans CJK SC" w:hAnsi="Noto Sans CJK SC" w:eastAsia="Noto Sans CJK SC"/>
        </w:rPr>
        <w:t>2. 世界观与题材融合</w:t>
      </w:r>
    </w:p>
    <w:p>
      <w:pPr>
        <w:pStyle w:val="ListBullet"/>
      </w:pPr>
      <w:r>
        <w:rPr>
          <w:rFonts w:ascii="Noto Sans CJK SC" w:hAnsi="Noto Sans CJK SC" w:eastAsia="Noto Sans CJK SC"/>
        </w:rPr>
        <w:t>3. 核心玩法与循环</w:t>
      </w:r>
    </w:p>
    <w:p>
      <w:pPr>
        <w:pStyle w:val="ListBullet"/>
      </w:pPr>
      <w:r>
        <w:rPr>
          <w:rFonts w:ascii="Noto Sans CJK SC" w:hAnsi="Noto Sans CJK SC" w:eastAsia="Noto Sans CJK SC"/>
        </w:rPr>
        <w:t>4. 第一版范围与非目标</w:t>
      </w:r>
    </w:p>
    <w:p>
      <w:pPr>
        <w:pStyle w:val="ListBullet"/>
      </w:pPr>
      <w:r>
        <w:rPr>
          <w:rFonts w:ascii="Noto Sans CJK SC" w:hAnsi="Noto Sans CJK SC" w:eastAsia="Noto Sans CJK SC"/>
        </w:rPr>
        <w:t>5. 核心系统需求</w:t>
      </w:r>
    </w:p>
    <w:p>
      <w:pPr>
        <w:pStyle w:val="ListBullet"/>
      </w:pPr>
      <w:r>
        <w:rPr>
          <w:rFonts w:ascii="Noto Sans CJK SC" w:hAnsi="Noto Sans CJK SC" w:eastAsia="Noto Sans CJK SC"/>
        </w:rPr>
        <w:t>6. 页面与功能需求</w:t>
      </w:r>
    </w:p>
    <w:p>
      <w:pPr>
        <w:pStyle w:val="ListBullet"/>
      </w:pPr>
      <w:r>
        <w:rPr>
          <w:rFonts w:ascii="Noto Sans CJK SC" w:hAnsi="Noto Sans CJK SC" w:eastAsia="Noto Sans CJK SC"/>
        </w:rPr>
        <w:t>7. 经济与数值设计</w:t>
      </w:r>
    </w:p>
    <w:p>
      <w:pPr>
        <w:pStyle w:val="ListBullet"/>
      </w:pPr>
      <w:r>
        <w:rPr>
          <w:rFonts w:ascii="Noto Sans CJK SC" w:hAnsi="Noto Sans CJK SC" w:eastAsia="Noto Sans CJK SC"/>
        </w:rPr>
        <w:t>8. 技术方案建议</w:t>
      </w:r>
    </w:p>
    <w:p>
      <w:pPr>
        <w:pStyle w:val="ListBullet"/>
      </w:pPr>
      <w:r>
        <w:rPr>
          <w:rFonts w:ascii="Noto Sans CJK SC" w:hAnsi="Noto Sans CJK SC" w:eastAsia="Noto Sans CJK SC"/>
        </w:rPr>
        <w:t>9. AI 美术资产方案</w:t>
      </w:r>
    </w:p>
    <w:p>
      <w:pPr>
        <w:pStyle w:val="ListBullet"/>
      </w:pPr>
      <w:r>
        <w:rPr>
          <w:rFonts w:ascii="Noto Sans CJK SC" w:hAnsi="Noto Sans CJK SC" w:eastAsia="Noto Sans CJK SC"/>
        </w:rPr>
        <w:t>10. 数据与配置化要求</w:t>
      </w:r>
    </w:p>
    <w:p>
      <w:pPr>
        <w:pStyle w:val="ListBullet"/>
      </w:pPr>
      <w:r>
        <w:rPr>
          <w:rFonts w:ascii="Noto Sans CJK SC" w:hAnsi="Noto Sans CJK SC" w:eastAsia="Noto Sans CJK SC"/>
        </w:rPr>
        <w:t>11. 版本路线图</w:t>
      </w:r>
    </w:p>
    <w:p>
      <w:pPr>
        <w:pStyle w:val="ListBullet"/>
      </w:pPr>
      <w:r>
        <w:rPr>
          <w:rFonts w:ascii="Noto Sans CJK SC" w:hAnsi="Noto Sans CJK SC" w:eastAsia="Noto Sans CJK SC"/>
        </w:rPr>
        <w:t>12. 验收标准</w:t>
      </w:r>
    </w:p>
    <w:p>
      <w:pPr>
        <w:pStyle w:val="ListBullet"/>
      </w:pPr>
      <w:r>
        <w:rPr>
          <w:rFonts w:ascii="Noto Sans CJK SC" w:hAnsi="Noto Sans CJK SC" w:eastAsia="Noto Sans CJK SC"/>
        </w:rPr>
        <w:t>13. 风险与应对</w:t>
      </w:r>
    </w:p>
    <w:p>
      <w:pPr>
        <w:pStyle w:val="ListBullet"/>
      </w:pPr>
      <w:r>
        <w:rPr>
          <w:rFonts w:ascii="Noto Sans CJK SC" w:hAnsi="Noto Sans CJK SC" w:eastAsia="Noto Sans CJK SC"/>
        </w:rPr>
        <w:t>14. 附录：样例内容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1. 项目概述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1.1 一句话定位</w:t>
      </w:r>
    </w:p>
    <w:p>
      <w:r>
        <w:rPr>
          <w:rFonts w:ascii="Noto Sans CJK SC" w:hAnsi="Noto Sans CJK SC" w:eastAsia="Noto Sans CJK SC"/>
        </w:rPr>
        <w:t>玩家经营一家隐藏于雾港的异常收容机构，派遣调查员回收、研究并利用旧日异常物；每一次变强都伴随理智、污染和失控风险，机构会在收益与灾变之间持续博弈。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1.2 核心卖点</w:t>
      </w:r>
    </w:p>
    <w:p>
      <w:pPr>
        <w:pStyle w:val="ListBullet"/>
      </w:pPr>
      <w:r>
        <w:rPr>
          <w:rFonts w:ascii="Noto Sans CJK SC" w:hAnsi="Noto Sans CJK SC" w:eastAsia="Noto Sans CJK SC"/>
        </w:rPr>
        <w:t>每件异常物都是一条可利用的危险规则：它能提供能力、资源或情报，也会制造收容事故和污染代价。</w:t>
      </w:r>
    </w:p>
    <w:p>
      <w:pPr>
        <w:pStyle w:val="ListBullet"/>
      </w:pPr>
      <w:r>
        <w:rPr>
          <w:rFonts w:ascii="Noto Sans CJK SC" w:hAnsi="Noto Sans CJK SC" w:eastAsia="Noto Sans CJK SC"/>
        </w:rPr>
        <w:t>调查员不是普通角色卡，而是会升阶、异化、失控、被封存或转化为异常实体的长期资产。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任务不是单纯刷关，而是由异常报告、随机节点、风险检定、撤退选择和回收结果组成的轻 Roguelite 事件链。</w:t>
      </w:r>
    </w:p>
    <w:p>
      <w:pPr>
        <w:pStyle w:val="ListBullet"/>
      </w:pPr>
      <w:r>
        <w:rPr>
          <w:rFonts w:ascii="Noto Sans CJK SC" w:hAnsi="Noto Sans CJK SC" w:eastAsia="Noto Sans CJK SC"/>
        </w:rPr>
        <w:t>克苏鲁负责宏观威胁与不可知代价，SCP 式档案负责微观异常规则，诡秘式升阶负责 RPG 成长结构。</w:t>
      </w:r>
    </w:p>
    <w:p>
      <w:pPr>
        <w:pStyle w:val="ListBullet"/>
      </w:pPr>
      <w:r>
        <w:rPr>
          <w:rFonts w:ascii="Noto Sans CJK SC" w:hAnsi="Noto Sans CJK SC" w:eastAsia="Noto Sans CJK SC"/>
        </w:rPr>
        <w:t>网页端承载复杂 UI、档案、卡牌、图鉴、配置热更新和云存档，降低打开门槛。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1.3 目标体验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体验目标</w:t>
            </w:r>
          </w:p>
        </w:tc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随开随玩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玩家打开网页即可收取、派遣、处理事故、查看战报，不需要安装客户端。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浅层可推进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几次点击就能完成资源收取、任务派遣、研究排队、异常物维护。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深层可研究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调查员路线、异常物组合、收容布局、污染控制、晋阶仪式均可形成策略深度。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强氛围但不重恐怖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以档案感、未知感、低压恐怖和黑色幽默为主，避免过度惊吓。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内容可持续扩展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异常物、案件、调查员特质、路线能力、收容事故可长期配置化扩充。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2. 世界观与题材融合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2.1 世界观基调</w:t>
      </w:r>
    </w:p>
    <w:p>
      <w:r>
        <w:rPr>
          <w:rFonts w:ascii="Noto Sans CJK SC" w:hAnsi="Noto Sans CJK SC" w:eastAsia="Noto Sans CJK SC"/>
        </w:rPr>
        <w:t>故事发生在 20 世纪初风格的架空沿海城市“雾港”。海雾、灯塔、旧教堂、地下档案室、失踪船员、异常潮汐和无法解释的录音共同构成世界基调。玩家所属的黑潮档案局表面是民间灾害记录机构，实际负责回收、收容和研究旧日异常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2.2 三类设定的融合方式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来源灵感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在游戏中的作用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修改原则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克苏鲁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提供旧日存在、理智崩坏、禁忌知识、宏观污染、不可逆代价。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不堆砌神名，重点表现“知识有代价”和“世界逐渐失控”。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SCP/异常收容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提供编号、危险等级、收容规则、事故报告、异常物图鉴、实验记录。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不使用现成 SCP 条目和名称，所有组织、编号、异常物规则原创。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诡秘式升阶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提供路线、材料、仪式、行为稳定、失控风险的 RPG 成长结构。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不照搬途径/序列/魔药名，改为“异常路线 + 晋阶协议 + 稳定行为”。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2.3 设计边界</w:t>
      </w:r>
    </w:p>
    <w:p>
      <w:pPr>
        <w:pStyle w:val="ListBullet"/>
      </w:pPr>
      <w:r>
        <w:rPr>
          <w:rFonts w:ascii="Noto Sans CJK SC" w:hAnsi="Noto Sans CJK SC" w:eastAsia="Noto Sans CJK SC"/>
        </w:rPr>
        <w:t>不直接使用 SCP Foundation、具体 SCP 编号、SCP 站点条目和相关标识。</w:t>
      </w:r>
    </w:p>
    <w:p>
      <w:pPr>
        <w:pStyle w:val="ListBullet"/>
      </w:pPr>
      <w:r>
        <w:rPr>
          <w:rFonts w:ascii="Noto Sans CJK SC" w:hAnsi="Noto Sans CJK SC" w:eastAsia="Noto Sans CJK SC"/>
        </w:rPr>
        <w:t>不直接复刻《诡秘之主》的路径、序列、魔药、人物、组织和专有名词。</w:t>
      </w:r>
    </w:p>
    <w:p>
      <w:pPr>
        <w:pStyle w:val="ListBullet"/>
      </w:pPr>
      <w:r>
        <w:rPr>
          <w:rFonts w:ascii="Noto Sans CJK SC" w:hAnsi="Noto Sans CJK SC" w:eastAsia="Noto Sans CJK SC"/>
        </w:rPr>
        <w:t>可以借鉴结构思想：规则化异常、收容代价、路线升阶、仪式条件、失控风险。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所有可商业化内容应尽量原创命名、原创规则、原创图像、原创剧情。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3. 核心玩法与循环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3.1 总循环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1E7"/>
            <w:tcBorders>
              <w:top w:sz="6" w:val="single" w:color="B9AA8C"/>
              <w:left w:sz="6" w:val="single" w:color="B9AA8C"/>
              <w:bottom w:sz="6" w:val="single" w:color="B9AA8C"/>
              <w:right w:sz="6" w:val="single" w:color="B9AA8C"/>
            </w:tcBorders>
          </w:tcPr>
          <w:p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接收异常报告 → 选择回收任务 → 编队调查员 → 进入随机事件链 → 回收异常物/撤退/失败 → 收容或封存异常物 → 研究获得能力与材料 → 调查员晋阶 → 风险与污染上升 → 机构扩建与风险管理 → 解锁更高等级异常。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3.2 玩法深度分层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玩家行为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系统反馈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轻操作层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收资源、派任务、领取报告、处理警报、查看异常状态。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即时资源、任务进度、状态变化、少量风险提示。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决策层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派谁去、带什么异常物、是否继续深入、是否撤退、是否牺牲资源稳定收容。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成功率、理智变化、污染变化、奖励稀有度、事故概率。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策略层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路线搭配、异常物组合、收容布局、研究路径、旧日苏醒控制。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长期强度、风险结构、稀有事件、版本/赛季目标。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3.3 核心乐趣判断</w:t>
      </w:r>
    </w:p>
    <w:p>
      <w:pPr>
        <w:pStyle w:val="ListBullet"/>
      </w:pPr>
      <w:r>
        <w:rPr>
          <w:rFonts w:ascii="Noto Sans CJK SC" w:hAnsi="Noto Sans CJK SC" w:eastAsia="Noto Sans CJK SC"/>
        </w:rPr>
        <w:t>玩家获得强力异常物时，应同时产生“想用”和“不敢乱用”的心理。</w:t>
      </w:r>
    </w:p>
    <w:p>
      <w:pPr>
        <w:pStyle w:val="ListBullet"/>
      </w:pPr>
      <w:r>
        <w:rPr>
          <w:rFonts w:ascii="Noto Sans CJK SC" w:hAnsi="Noto Sans CJK SC" w:eastAsia="Noto Sans CJK SC"/>
        </w:rPr>
        <w:t>调查员晋阶不应只是数值提升，而应改变任务选择、异常适配和失控风险。</w:t>
      </w:r>
    </w:p>
    <w:p>
      <w:pPr>
        <w:pStyle w:val="ListBullet"/>
      </w:pPr>
      <w:r>
        <w:rPr>
          <w:rFonts w:ascii="Noto Sans CJK SC" w:hAnsi="Noto Sans CJK SC" w:eastAsia="Noto Sans CJK SC"/>
        </w:rPr>
        <w:t>收容事故不能只是惩罚，应转化为新的任务、档案、异常实体或稀有机会。</w:t>
      </w:r>
    </w:p>
    <w:p>
      <w:pPr>
        <w:pStyle w:val="ListBullet"/>
      </w:pPr>
      <w:r>
        <w:rPr>
          <w:rFonts w:ascii="Noto Sans CJK SC" w:hAnsi="Noto Sans CJK SC" w:eastAsia="Noto Sans CJK SC"/>
        </w:rPr>
        <w:t>每次任务都应该让玩家至少做一次有代价的选择，而非纯自动结算。</w:t>
      </w:r>
    </w:p>
    <w:p>
      <w:pPr>
        <w:pStyle w:val="ListBullet"/>
      </w:pPr>
      <w:r>
        <w:rPr>
          <w:rFonts w:ascii="Noto Sans CJK SC" w:hAnsi="Noto Sans CJK SC" w:eastAsia="Noto Sans CJK SC"/>
        </w:rPr>
        <w:t>玩家应能通过配置和理解规则降低风险，而不是完全被随机支配。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4. 第一版范围与非目标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4.1 MVP 必须包含</w:t>
      </w:r>
    </w:p>
    <w:p>
      <w:pPr>
        <w:pStyle w:val="ListBullet"/>
      </w:pPr>
      <w:r>
        <w:rPr>
          <w:rFonts w:ascii="Noto Sans CJK SC" w:hAnsi="Noto Sans CJK SC" w:eastAsia="Noto Sans CJK SC"/>
        </w:rPr>
        <w:t>账号登录与云存档。</w:t>
      </w:r>
    </w:p>
    <w:p>
      <w:pPr>
        <w:pStyle w:val="ListBullet"/>
      </w:pPr>
      <w:r>
        <w:rPr>
          <w:rFonts w:ascii="Noto Sans CJK SC" w:hAnsi="Noto Sans CJK SC" w:eastAsia="Noto Sans CJK SC"/>
        </w:rPr>
        <w:t>局本部主界面：资源、行动力、黑潮指数、旧日苏醒、日常任务。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任务系统：至少 12 个异常任务模板，支持随机节点、风险、奖励、撤退。</w:t>
      </w:r>
    </w:p>
    <w:p>
      <w:pPr>
        <w:pStyle w:val="ListBullet"/>
      </w:pPr>
      <w:r>
        <w:rPr>
          <w:rFonts w:ascii="Noto Sans CJK SC" w:hAnsi="Noto Sans CJK SC" w:eastAsia="Noto Sans CJK SC"/>
        </w:rPr>
        <w:t>调查员系统：至少 8 名基础调查员，6 类属性，理智/污染/伤病/特质。</w:t>
      </w:r>
    </w:p>
    <w:p>
      <w:pPr>
        <w:pStyle w:val="ListBullet"/>
      </w:pPr>
      <w:r>
        <w:rPr>
          <w:rFonts w:ascii="Noto Sans CJK SC" w:hAnsi="Noto Sans CJK SC" w:eastAsia="Noto Sans CJK SC"/>
        </w:rPr>
        <w:t>异常物系统：至少 20 件异常物，包含收容效果、装备效果、事故事件、研究产物。</w:t>
      </w:r>
    </w:p>
    <w:p>
      <w:pPr>
        <w:pStyle w:val="ListBullet"/>
      </w:pPr>
      <w:r>
        <w:rPr>
          <w:rFonts w:ascii="Noto Sans CJK SC" w:hAnsi="Noto Sans CJK SC" w:eastAsia="Noto Sans CJK SC"/>
        </w:rPr>
        <w:t>异常路线系统：首版 4 条路线，每条至少 4 个等级与 8 个技能/被动。</w:t>
      </w:r>
    </w:p>
    <w:p>
      <w:pPr>
        <w:pStyle w:val="ListBullet"/>
      </w:pPr>
      <w:r>
        <w:rPr>
          <w:rFonts w:ascii="Noto Sans CJK SC" w:hAnsi="Noto Sans CJK SC" w:eastAsia="Noto Sans CJK SC"/>
        </w:rPr>
        <w:t>收容区系统：房间、槽位、稳定性、事故、维护。</w:t>
      </w:r>
    </w:p>
    <w:p>
      <w:pPr>
        <w:pStyle w:val="ListBullet"/>
      </w:pPr>
      <w:r>
        <w:rPr>
          <w:rFonts w:ascii="Noto Sans CJK SC" w:hAnsi="Noto Sans CJK SC" w:eastAsia="Noto Sans CJK SC"/>
        </w:rPr>
        <w:t>研究系统：异常物研究、路线材料、机构科技。</w:t>
      </w:r>
    </w:p>
    <w:p>
      <w:pPr>
        <w:pStyle w:val="ListBullet"/>
      </w:pPr>
      <w:r>
        <w:rPr>
          <w:rFonts w:ascii="Noto Sans CJK SC" w:hAnsi="Noto Sans CJK SC" w:eastAsia="Noto Sans CJK SC"/>
        </w:rPr>
        <w:t>档案系统：异常物档案、任务报告、调查员履历。</w:t>
      </w:r>
    </w:p>
    <w:p>
      <w:pPr>
        <w:pStyle w:val="ListBullet"/>
      </w:pPr>
      <w:r>
        <w:rPr>
          <w:rFonts w:ascii="Noto Sans CJK SC" w:hAnsi="Noto Sans CJK SC" w:eastAsia="Noto Sans CJK SC"/>
        </w:rPr>
        <w:t>AI 美术资产流程：角色、异常物、场景、图标的生成、后处理、入库规范。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4.2 第一版不做</w:t>
      </w:r>
    </w:p>
    <w:p>
      <w:pPr>
        <w:pStyle w:val="ListBullet"/>
      </w:pPr>
      <w:r>
        <w:rPr>
          <w:rFonts w:ascii="Noto Sans CJK SC" w:hAnsi="Noto Sans CJK SC" w:eastAsia="Noto Sans CJK SC"/>
        </w:rPr>
        <w:t>实时 PVP、强同步多人副本、玩家自由交易市场。</w:t>
      </w:r>
    </w:p>
    <w:p>
      <w:pPr>
        <w:pStyle w:val="ListBullet"/>
      </w:pPr>
      <w:r>
        <w:rPr>
          <w:rFonts w:ascii="Noto Sans CJK SC" w:hAnsi="Noto Sans CJK SC" w:eastAsia="Noto Sans CJK SC"/>
        </w:rPr>
        <w:t>高复杂动作战斗、平台跳跃、实时弹幕、复杂走位。</w:t>
      </w:r>
    </w:p>
    <w:p>
      <w:pPr>
        <w:pStyle w:val="ListBullet"/>
      </w:pPr>
      <w:r>
        <w:rPr>
          <w:rFonts w:ascii="Noto Sans CJK SC" w:hAnsi="Noto Sans CJK SC" w:eastAsia="Noto Sans CJK SC"/>
        </w:rPr>
        <w:t>大世界开放探索、3D 场景、复杂地形 TileMap。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完整移动端原生 App。</w:t>
      </w:r>
    </w:p>
    <w:p>
      <w:pPr>
        <w:pStyle w:val="ListBullet"/>
      </w:pPr>
      <w:r>
        <w:rPr>
          <w:rFonts w:ascii="Noto Sans CJK SC" w:hAnsi="Noto Sans CJK SC" w:eastAsia="Noto Sans CJK SC"/>
        </w:rPr>
        <w:t>强剧情演出、大量配音、长篇主线文本。</w:t>
      </w:r>
    </w:p>
    <w:p>
      <w:pPr>
        <w:pStyle w:val="ListBullet"/>
      </w:pPr>
      <w:r>
        <w:rPr>
          <w:rFonts w:ascii="Noto Sans CJK SC" w:hAnsi="Noto Sans CJK SC" w:eastAsia="Noto Sans CJK SC"/>
        </w:rPr>
        <w:t>完全自动生成并直接上线的 AI 美术，所有资源必须后处理和审核。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5. 核心系统需求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5.1 异常任务系统</w:t>
      </w:r>
    </w:p>
    <w:p>
      <w:r>
        <w:rPr>
          <w:rFonts w:ascii="Noto Sans CJK SC" w:hAnsi="Noto Sans CJK SC" w:eastAsia="Noto Sans CJK SC"/>
        </w:rPr>
        <w:t>异常任务是主要消耗行动力并产出异常物、材料、线索和污染的玩法。任务以节点链形式呈现，玩家在关键节点作出选择。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任务等级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D/C/B/A/S，对应推荐强度、危险度、奖励档次。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环境标签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浓雾、深海、梦境、低温、仪式、机械、血肉等，用于路线适配。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节点类型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线索、检定、战斗、交易、异常物、撤退、Boss、事故。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任务目标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回收、调查、封印、救援、追踪、销毁。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风险项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理智损失、污染增加、伤病、异常物事故、旧日苏醒增长。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奖励项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信用点、灵感、异常材料、异常物、档案碎片、路线经验。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5.2 调查员系统</w:t>
      </w:r>
    </w:p>
    <w:p>
      <w:r>
        <w:rPr>
          <w:rFonts w:ascii="Noto Sans CJK SC" w:hAnsi="Noto Sans CJK SC" w:eastAsia="Noto Sans CJK SC"/>
        </w:rPr>
        <w:t>调查员是可培养、可升阶、可异化、可失控的核心角色资产。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属性/状态</w:t>
            </w:r>
          </w:p>
        </w:tc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体能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承受危险、战斗、生存、搬运异常物。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意志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抵抗恐惧、理智损失、旧日低语。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学识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破解档案、仪式、研究节点。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灵感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发现隐藏线索、预知异常、触发特殊选项。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潜行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规避战斗、秘密回收、低风险撤退。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交涉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处理 NPC、邪教徒、委托人、交易节点。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理智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低于阈值会触发幻听、偏执、失控。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污染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影响异化概率、收容事故、晋阶风险。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5.3 异常物系统</w:t>
      </w:r>
    </w:p>
    <w:p>
      <w:r>
        <w:rPr>
          <w:rFonts w:ascii="Noto Sans CJK SC" w:hAnsi="Noto Sans CJK SC" w:eastAsia="Noto Sans CJK SC"/>
        </w:rPr>
        <w:t>异常物是游戏最核心的收集与规则系统。每件异常物都必须具备正面用途和负面代价。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收容效果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放入收容区后提供全局收益或特殊触发。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装备效果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交给调查员使用，影响任务节点或战斗检定。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研究产物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解锁路线材料、科技、配方、档案真相。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事故事件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稳定性过低或条件冲突时触发。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适配路线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某些异常物与特定路线互相强化或互相污染。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收容条件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房间类型、相邻限制、维护资源、封存条件。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5.4 异常路线与晋阶系统</w:t>
      </w:r>
    </w:p>
    <w:p>
      <w:r>
        <w:rPr>
          <w:rFonts w:ascii="Noto Sans CJK SC" w:hAnsi="Noto Sans CJK SC" w:eastAsia="Noto Sans CJK SC"/>
        </w:rPr>
        <w:t>异常路线是 RPG 成长核心，借鉴“路线、仪式、代价、失控”的结构，但全部改造为游戏系统。第一版建议先做 4 条路线：梦境、深海、血肉、密仪。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2556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玩法定位</w:t>
            </w:r>
          </w:p>
        </w:tc>
        <w:tc>
          <w:tcPr>
            <w:tcW w:type="dxa" w:w="2556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典型能力</w:t>
            </w:r>
          </w:p>
        </w:tc>
        <w:tc>
          <w:tcPr>
            <w:tcW w:type="dxa" w:w="2556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典型代价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梦境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信息、预知、精神干涉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预知节点、重骰事件、读取隐藏线索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失眠、幻觉、梦境实体入侵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深海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抗压、恐惧、污染适应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抵抗恐惧、吞噬污染、发现深海异常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水下化、离水衰弱、旧日苏醒上升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血肉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生存、再生、变异战斗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再生、替队友承受污染、吞噬样本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外观异化、攻击队友、治疗成本上升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密仪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封印、契约、规则交换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临时封印、献祭换收益、改写任务规则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契约反噬、牺牲资源、事故概率增加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5.5 稳定行为与失控</w:t>
      </w:r>
    </w:p>
    <w:p>
      <w:r>
        <w:rPr>
          <w:rFonts w:ascii="Noto Sans CJK SC" w:hAnsi="Noto Sans CJK SC" w:eastAsia="Noto Sans CJK SC"/>
        </w:rPr>
        <w:t>调查员晋阶后需要通过符合路线特质的行为维持稳定度。稳定度过低会触发失控。失控不是单一死亡惩罚，而是新的风险与内容来源。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失控等级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玩家处理方式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轻度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幻听、偏执、恐惧、失眠等临时状态。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休整、药物、低风险任务。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中度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技能变异、自动危险行为、任务中随机失控。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治疗、隔离、记忆清洗、降低任务等级。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重度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暂时无法出任务，污染扩散到房间。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封存、专门治疗、消耗异常材料。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极端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转化为异常实体、Boss、特殊收容物。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回收、封印、击败、转化为机构加成。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5.6 收容区系统</w:t>
      </w:r>
    </w:p>
    <w:p>
      <w:r>
        <w:rPr>
          <w:rFonts w:ascii="Noto Sans CJK SC" w:hAnsi="Noto Sans CJK SC" w:eastAsia="Noto Sans CJK SC"/>
        </w:rPr>
        <w:t>收容区是机构经营核心。它不是普通仓库，而是异常物风险管理场。</w:t>
      </w:r>
    </w:p>
    <w:p>
      <w:pPr>
        <w:pStyle w:val="ListBullet"/>
      </w:pPr>
      <w:r>
        <w:rPr>
          <w:rFonts w:ascii="Noto Sans CJK SC" w:hAnsi="Noto Sans CJK SC" w:eastAsia="Noto Sans CJK SC"/>
        </w:rPr>
        <w:t>房间类型：普通收容室、低温收容室、梦境隔离室、深海压力舱、仪式封印室、观察室、研究室、医疗室、记忆清洗室。</w:t>
      </w:r>
    </w:p>
    <w:p>
      <w:pPr>
        <w:pStyle w:val="ListBullet"/>
      </w:pPr>
      <w:r>
        <w:rPr>
          <w:rFonts w:ascii="Noto Sans CJK SC" w:hAnsi="Noto Sans CJK SC" w:eastAsia="Noto Sans CJK SC"/>
        </w:rPr>
        <w:t>关键指标：稳定性、污染度、维护成本、相邻冲突、事故概率、封存状态。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异常物之间可产生联动：强化、抵消、冲突、污染扩散、连锁事故。</w:t>
      </w:r>
    </w:p>
    <w:p>
      <w:pPr>
        <w:pStyle w:val="ListBullet"/>
      </w:pPr>
      <w:r>
        <w:rPr>
          <w:rFonts w:ascii="Noto Sans CJK SC" w:hAnsi="Noto Sans CJK SC" w:eastAsia="Noto Sans CJK SC"/>
        </w:rPr>
        <w:t>玩家要在收益最大化和事故可控之间做布局与维护。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5.7 旧日苏醒与黑潮指数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全局指标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黑潮指数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当前机构和城市区域的异常污染强度。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影响任务难度、事故概率、奖励倍率。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旧日苏醒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宏观灾变进度。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达到阶段阈值后改变世界规则、解锁高危任务或触发赛季事件。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机构信用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外部势力对档案局的信任。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影响委托数量、资源补助、事故处罚。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权限等级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玩家机构发展等级。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解锁高等级房间、路线晋阶、异常物研究。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6. 页面与功能需求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第一版要求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登录/注册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邮箱/账号登录、游客转正、找回密码。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支持云存档绑定，登录后进入局本部。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局本部首页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资源、行动力、旧日苏醒、黑潮指数、任务入口、公告。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作为主 Dashboard，展示关键风险和待处理事项。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异常任务页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任务列表、任务详情、节点路线、编队、派遣。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参考概念图，必须是第一版核心页面。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任务执行页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节点事件、选择、检定、奖励、撤退。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支持半自动推进与关键选择。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调查员页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角色列表、属性、状态、装备、路线、晋阶。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支持筛选、编队、治疗、查看履历。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异常物页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图鉴、收容状态、装备、研究、封存。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每件异常物必须有档案页和规则描述。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收容区页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房间、槽位、稳定性、事故、维护。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支持房间升级、异常物移动、事故处理。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研究页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异常物研究、机构科技、路线配方。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支持队列与材料消耗。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晋阶仪式页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路线等级、材料、行为条件、风险预估。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晋阶前必须展示收益和失控概率。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档案页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任务报告、异常物档案、调查员履历、世界线索。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强化世界观与收集感。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设置页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音量、画质、账号、通知、隐私。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Web 端常规设置。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6.1 界面概念图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概念图_异常回收任务界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图 2：异常回收任务页面概念图，体现 Web-first Dashboard + 游戏化面板结构</w:t>
      </w:r>
    </w:p>
    <w:p>
      <w:r>
        <w:rPr>
          <w:rFonts w:ascii="Noto Sans CJK SC" w:hAnsi="Noto Sans CJK SC" w:eastAsia="Noto Sans CJK SC"/>
        </w:rPr>
        <w:t>说明：该概念图用于表达信息架构和氛围方向，不代表最终 UI 规格。最终落地时应减少低价值装饰，保证文字清晰、响应速度和交互反馈。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7. 经济与数值设计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信用点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房间升级、调查员治疗、任务准备、维护成本。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任务奖励、日常配额、档案局补助。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灵感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研究异常物、解锁档案、晋阶辅助材料。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任务节点、研究产出、异常物收容。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行动力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派遣任务、处理事故、特殊研究。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时间恢复、道具、活动。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异常材料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路线晋阶、研究、封印、装备制造。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任务回收、异常物拆解、事故处理。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档案碎片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解锁世界线索、异常物真相、主线推进。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任务报告、研究、隐藏节点。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稳定剂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降低污染、恢复理智、稳定收容。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制造、任务、商店。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7.1 数值原则</w:t>
      </w:r>
    </w:p>
    <w:p>
      <w:pPr>
        <w:pStyle w:val="ListBullet"/>
      </w:pPr>
      <w:r>
        <w:rPr>
          <w:rFonts w:ascii="Noto Sans CJK SC" w:hAnsi="Noto Sans CJK SC" w:eastAsia="Noto Sans CJK SC"/>
        </w:rPr>
        <w:t>强力收益必须伴随风险、维护成本或长期污染。</w:t>
      </w:r>
    </w:p>
    <w:p>
      <w:pPr>
        <w:pStyle w:val="ListBullet"/>
      </w:pPr>
      <w:r>
        <w:rPr>
          <w:rFonts w:ascii="Noto Sans CJK SC" w:hAnsi="Noto Sans CJK SC" w:eastAsia="Noto Sans CJK SC"/>
        </w:rPr>
        <w:t>随机性用于制造选择张力，不用于让玩家完全失去控制。</w:t>
      </w:r>
    </w:p>
    <w:p>
      <w:pPr>
        <w:pStyle w:val="ListBullet"/>
      </w:pPr>
      <w:r>
        <w:rPr>
          <w:rFonts w:ascii="Noto Sans CJK SC" w:hAnsi="Noto Sans CJK SC" w:eastAsia="Noto Sans CJK SC"/>
        </w:rPr>
        <w:t>第一版数值应偏保守，避免过早引入大量稀有度和复杂词条。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任务失败不应只清空收益，应产出报告、伤病、事故或后续任务。</w:t>
      </w:r>
    </w:p>
    <w:p>
      <w:pPr>
        <w:pStyle w:val="ListBullet"/>
      </w:pPr>
      <w:r>
        <w:rPr>
          <w:rFonts w:ascii="Noto Sans CJK SC" w:hAnsi="Noto Sans CJK SC" w:eastAsia="Noto Sans CJK SC"/>
        </w:rPr>
        <w:t>晋阶材料采用“核心材料 + 可替代辅助材料 + 行为条件”的结构，避免单一卡点。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8. 技术方案建议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8.1 平台与总体架构</w:t>
      </w:r>
    </w:p>
    <w:p>
      <w:r>
        <w:rPr>
          <w:rFonts w:ascii="Noto Sans CJK SC" w:hAnsi="Noto Sans CJK SC" w:eastAsia="Noto Sans CJK SC"/>
        </w:rPr>
        <w:t>推荐 Web-first：前端采用 Vue 3 或 React，游戏表现层使用 PixiJS，后端使用 Go，数据存储使用 PostgreSQL 或 MySQL，缓存使用 Redis。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1E7"/>
            <w:tcBorders>
              <w:top w:sz="6" w:val="single" w:color="B9AA8C"/>
              <w:left w:sz="6" w:val="single" w:color="B9AA8C"/>
              <w:bottom w:sz="6" w:val="single" w:color="B9AA8C"/>
              <w:right w:sz="6" w:val="single" w:color="B9AA8C"/>
            </w:tcBorders>
          </w:tcPr>
          <w:p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浏览器客户端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├─ Web UI：Vue/React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├─ 2D 表现：PixiJS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├─ 状态管理：Pinia/Zustand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└─ 通信：REST + WebSocket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Go 后端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├─ 账号与鉴权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├─ 玩家存档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├─ 任务生成与结算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├─ 配置管理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├─ 排行榜/活动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└─ 日志与风控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数据层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├─ PostgreSQL/MySQL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├─ Redis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 xml:space="preserve">  └─ 对象存储：AI 美术资源、档案图片、配置包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8.2 为什么不是纯 Godot/Unity</w:t>
      </w:r>
    </w:p>
    <w:p>
      <w:pPr>
        <w:pStyle w:val="ListBullet"/>
      </w:pPr>
      <w:r>
        <w:rPr>
          <w:rFonts w:ascii="Noto Sans CJK SC" w:hAnsi="Noto Sans CJK SC" w:eastAsia="Noto Sans CJK SC"/>
        </w:rPr>
        <w:t>本项目核心是复杂 UI、卡牌、档案、节点、配置和云存档，Web 技术更直接。</w:t>
      </w:r>
    </w:p>
    <w:p>
      <w:pPr>
        <w:pStyle w:val="ListBullet"/>
      </w:pPr>
      <w:r>
        <w:rPr>
          <w:rFonts w:ascii="Noto Sans CJK SC" w:hAnsi="Noto Sans CJK SC" w:eastAsia="Noto Sans CJK SC"/>
        </w:rPr>
        <w:t>Godot/Unity 适合强场景和强动作，但做大量网页式面板会增加 UI 开发成本。</w:t>
      </w:r>
    </w:p>
    <w:p>
      <w:pPr>
        <w:pStyle w:val="ListBullet"/>
      </w:pPr>
      <w:r>
        <w:rPr>
          <w:rFonts w:ascii="Noto Sans CJK SC" w:hAnsi="Noto Sans CJK SC" w:eastAsia="Noto Sans CJK SC"/>
        </w:rPr>
        <w:t>Web-first 更适合配置热更新、AI 资源替换、运营活动和低门槛传播。</w:t>
      </w:r>
    </w:p>
    <w:p>
      <w:pPr>
        <w:pStyle w:val="ListBullet"/>
      </w:pPr>
      <w:r>
        <w:rPr>
          <w:rFonts w:ascii="Noto Sans CJK SC" w:hAnsi="Noto Sans CJK SC" w:eastAsia="Noto Sans CJK SC"/>
        </w:rPr>
        <w:t>如果后期需要更强 2D 战斗表现，可在 PixiJS 层逐步增强，而不必一开始引入重型引擎。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8.3 前端模块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auth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登录、注册、Token、游客转正。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dashboard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局本部主界面。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mission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任务列表、详情、节点执行、战报。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investigator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调查员列表、详情、治疗、晋阶、装备。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anomaly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异常物列表、档案、收容、装备、研究。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containment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收容区房间、槽位、事故、维护。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research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研究队列、科技树、配方。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archive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档案文本、图鉴、报告。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renderer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PixiJS 节点图、轻动画、粒子、任务路线。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asset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资源加载、图片版本、懒加载、缓存。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8.4 后端模块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account-service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账号、鉴权、设备、游客账号。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player-service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玩家资料、资源、行动力、等级。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mission-service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任务生成、节点推进、结算、战报。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investigator-service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调查员属性、状态、治疗、路线晋阶。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anomaly-service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异常物实例、收容状态、装备、事故。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containment-service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房间、布局、稳定性、维护。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research-service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研究队列、科技、配方、材料消耗。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config-service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配置版本、灰度、热更新、校验。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event-service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日常、活动、旧日苏醒阶段事件。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log-service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资源流水、行为日志、结算审计。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9. AI 美术资产方案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9.1 美术总体方向</w:t>
      </w:r>
    </w:p>
    <w:p>
      <w:r>
        <w:rPr>
          <w:rFonts w:ascii="Noto Sans CJK SC" w:hAnsi="Noto Sans CJK SC" w:eastAsia="Noto Sans CJK SC"/>
        </w:rPr>
        <w:t>推荐“复古档案插画风”为主，辅以黑暗卡牌插画和低饱和氛围绘景。目标是形成档案、收容、旧日污染和现代网页 UI 的混合质感。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资源类型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生成适配度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后处理要求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调查员半身像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统一裁切、背景弱化、色调统一、修正手部和徽章。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异常物插画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很高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强化主体轮廓、去除随机文字、统一卡牌边框。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任务场景横幅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统一宽高比、降低细节噪声、叠加雾化和暗色遮罩。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房间背景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中高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统一透视、简化杂物、留出 UI 覆盖区。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图标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AI 出概念后需要矢量化或人工重绘。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UI 组件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低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AI 只用于概念，实际组件应由前端/CSS 统一实现。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9.2 资产分类与首批数量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首批数量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调查员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8 名，每名头像 + 半身像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角色卡、编队、详情、事件对话。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异常物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20 件，每件主图 + 缩略图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图鉴、收容区、任务奖励、研究。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任务场景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12 张横幅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任务卡、节点背景、战报。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房间背景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8 张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收容区、研究室、医疗室、仪式室等。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路线图标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4 条路线，每条 6-8 枚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技能、晋阶、路线标签。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状态图标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30 枚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理智、污染、伤病、恐惧、异化、稳定等。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UI 装饰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 套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边框、印章、警告标签、档案纸纹。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9.3 AI 资产流水线</w:t>
      </w:r>
    </w:p>
    <w:p>
      <w:pPr>
        <w:pStyle w:val="ListNumber"/>
      </w:pPr>
      <w:r>
        <w:rPr>
          <w:rFonts w:ascii="Noto Sans CJK SC" w:hAnsi="Noto Sans CJK SC" w:eastAsia="Noto Sans CJK SC"/>
        </w:rPr>
        <w:t>制定视觉规范：色板、构图、比例、光照、材质、边框、风险颜色。</w:t>
      </w:r>
    </w:p>
    <w:p>
      <w:pPr>
        <w:pStyle w:val="ListNumber"/>
      </w:pPr>
      <w:r>
        <w:rPr>
          <w:rFonts w:ascii="Noto Sans CJK SC" w:hAnsi="Noto Sans CJK SC" w:eastAsia="Noto Sans CJK SC"/>
        </w:rPr>
        <w:t>生成基准资产：3 名调查员、3 件异常物、2 个场景、1 套图标草图。</w:t>
      </w:r>
    </w:p>
    <w:p>
      <w:pPr>
        <w:pStyle w:val="ListNumber"/>
      </w:pPr>
      <w:r>
        <w:rPr>
          <w:rFonts w:ascii="Noto Sans CJK SC" w:hAnsi="Noto Sans CJK SC" w:eastAsia="Noto Sans CJK SC"/>
        </w:rPr>
        <w:t>批量生成同类资产：使用固定 prompt 模板和负面约束，保持风格稳定。</w:t>
      </w:r>
    </w:p>
    <w:p>
      <w:pPr>
        <w:pStyle w:val="ListNumber"/>
      </w:pPr>
      <w:r>
        <w:rPr>
          <w:rFonts w:ascii="Noto Sans CJK SC" w:hAnsi="Noto Sans CJK SC" w:eastAsia="Noto Sans CJK SC"/>
        </w:rPr>
        <w:t>后处理：裁切、抠图、色调统一、修正错误、去除乱码文字、压缩。</w:t>
      </w:r>
    </w:p>
    <w:p>
      <w:pPr>
        <w:pStyle w:val="ListNumber"/>
      </w:pPr>
      <w:r>
        <w:rPr>
          <w:rFonts w:ascii="Noto Sans CJK SC" w:hAnsi="Noto Sans CJK SC" w:eastAsia="Noto Sans CJK SC"/>
        </w:rPr>
        <w:t>资源入库：绑定资源 ID、类型、版本、标签、用途、审核状态。</w:t>
      </w:r>
    </w:p>
    <w:p>
      <w:pPr>
        <w:pStyle w:val="ListNumber"/>
      </w:pPr>
      <w:r>
        <w:rPr>
          <w:rFonts w:ascii="Noto Sans CJK SC" w:hAnsi="Noto Sans CJK SC" w:eastAsia="Noto Sans CJK SC"/>
        </w:rPr>
        <w:t>前端接入：使用 CDN/对象存储路径和配置表关联，不把资源路径写死。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10. 数据与配置化要求</w:t>
      </w:r>
    </w:p>
    <w:p>
      <w:r>
        <w:rPr>
          <w:rFonts w:ascii="Noto Sans CJK SC" w:hAnsi="Noto Sans CJK SC" w:eastAsia="Noto Sans CJK SC"/>
        </w:rPr>
        <w:t>本项目必须优先数据驱动，避免把任务、异常物、路线、技能、材料、文本写死在前端或后端代码中。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配置表</w:t>
            </w:r>
          </w:p>
        </w:tc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anomaly_config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异常物基础信息、等级、收容条件、效果、事故、图像资源。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mission_config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任务模板、环境标签、节点池、奖励池、风险池。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node_event_config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节点事件、选项、检定、结果、文本。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investigator_config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基础调查员、初始属性、特质、头像、稀有度。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route_config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路线名称、等级、能力、行为稳定规则、晋阶条件。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room_config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房间类型、槽位、效果、升级成本、相邻规则。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research_config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研究项目、材料、时间、解锁条件、产物。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asset_config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资源 ID、路径、版本、类型、适用模块、审核状态。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10.1 概念数据模型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5112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player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id, nickname, level, resources, action_point, created_at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player_investigator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id, player_id, template_id, level, sanity, pollution, route_id, traits, 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player_anomaly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id, player_id, config_id, stability, containment_room_id, equip_to, research_state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player_room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id, player_id, room_type, level, slot_count, pollution, stability_bonus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mission_instance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id, player_id, config_id, seed, status, current_node, rewards, risks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mission_report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id, mission_id, result, node_log, rewards, casualties, pollution_delta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research_task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id, player_id, config_id, status, start_at, finish_at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resource_log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id, player_id, type, amount, reason, ref_id, created_at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11. 版本路线图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原型 P0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验证核心循环是否成立。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任务页、3 名调查员、5 件异常物、3 个任务、简化结算。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MVP P1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形成可玩的完整闭环。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账号、局本部、任务、调查员、异常物、收容区、研究、晋阶。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内测 P2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验证留存与数值节奏。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日常任务、更多异常物、旧日苏醒阶段、战报、基础活动。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公开测试 P3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完善运营与内容扩展。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排行榜、赛季事件、更多路线、轻社交、活动配置。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后续扩展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增强长期可玩性。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联盟/部门、玩家档案访问、更多城市区域、高阶灾变。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12. 验收标准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12.1 MVP 功能验收</w:t>
      </w:r>
    </w:p>
    <w:p>
      <w:pPr>
        <w:pStyle w:val="ListBullet"/>
      </w:pPr>
      <w:r>
        <w:rPr>
          <w:rFonts w:ascii="Noto Sans CJK SC" w:hAnsi="Noto Sans CJK SC" w:eastAsia="Noto Sans CJK SC"/>
        </w:rPr>
        <w:t>玩家可以完成注册/登录并保存云端进度。</w:t>
      </w:r>
    </w:p>
    <w:p>
      <w:pPr>
        <w:pStyle w:val="ListBullet"/>
      </w:pPr>
      <w:r>
        <w:rPr>
          <w:rFonts w:ascii="Noto Sans CJK SC" w:hAnsi="Noto Sans CJK SC" w:eastAsia="Noto Sans CJK SC"/>
        </w:rPr>
        <w:t>玩家可以从局本部进入任务页，选择任务、编队、派遣并完成结算。</w:t>
      </w:r>
    </w:p>
    <w:p>
      <w:pPr>
        <w:pStyle w:val="ListBullet"/>
      </w:pPr>
      <w:r>
        <w:rPr>
          <w:rFonts w:ascii="Noto Sans CJK SC" w:hAnsi="Noto Sans CJK SC" w:eastAsia="Noto Sans CJK SC"/>
        </w:rPr>
        <w:t>任务过程中至少包含 3 类节点和 1 次关键选择。</w:t>
      </w:r>
    </w:p>
    <w:p>
      <w:pPr>
        <w:pStyle w:val="ListBullet"/>
      </w:pPr>
      <w:r>
        <w:rPr>
          <w:rFonts w:ascii="Noto Sans CJK SC" w:hAnsi="Noto Sans CJK SC" w:eastAsia="Noto Sans CJK SC"/>
        </w:rPr>
        <w:t>调查员会因任务产生理智、污染、伤病或特质变化。</w:t>
      </w:r>
    </w:p>
    <w:p>
      <w:pPr>
        <w:pStyle w:val="ListBullet"/>
      </w:pPr>
      <w:r>
        <w:rPr>
          <w:rFonts w:ascii="Noto Sans CJK SC" w:hAnsi="Noto Sans CJK SC" w:eastAsia="Noto Sans CJK SC"/>
        </w:rPr>
        <w:t>异常物可以被收容、研究、装备或封存，并触发至少一种事故。</w:t>
      </w:r>
    </w:p>
    <w:p>
      <w:pPr>
        <w:pStyle w:val="ListBullet"/>
      </w:pPr>
      <w:r>
        <w:rPr>
          <w:rFonts w:ascii="Noto Sans CJK SC" w:hAnsi="Noto Sans CJK SC" w:eastAsia="Noto Sans CJK SC"/>
        </w:rPr>
        <w:t>调查员可以完成至少一次路线晋阶，晋阶有材料、条件、收益、风险展示。</w:t>
      </w:r>
    </w:p>
    <w:p>
      <w:pPr>
        <w:pStyle w:val="ListBullet"/>
      </w:pPr>
      <w:r>
        <w:rPr>
          <w:rFonts w:ascii="Noto Sans CJK SC" w:hAnsi="Noto Sans CJK SC" w:eastAsia="Noto Sans CJK SC"/>
        </w:rPr>
        <w:t>收容区稳定性会影响事故概率。</w:t>
      </w:r>
    </w:p>
    <w:p>
      <w:pPr>
        <w:pStyle w:val="ListBullet"/>
      </w:pPr>
      <w:r>
        <w:rPr>
          <w:rFonts w:ascii="Noto Sans CJK SC" w:hAnsi="Noto Sans CJK SC" w:eastAsia="Noto Sans CJK SC"/>
        </w:rPr>
        <w:t>旧日苏醒或黑潮指数会随玩家行为变化，并影响任务或事故。</w:t>
      </w:r>
    </w:p>
    <w:p>
      <w:pPr>
        <w:pStyle w:val="ListBullet"/>
      </w:pPr>
      <w:r>
        <w:rPr>
          <w:rFonts w:ascii="Noto Sans CJK SC" w:hAnsi="Noto Sans CJK SC" w:eastAsia="Noto Sans CJK SC"/>
        </w:rPr>
        <w:t>主要数据均来自配置表，新增任务/异常物不需要改核心代码。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12.2 体验验收</w:t>
      </w:r>
    </w:p>
    <w:p>
      <w:pPr>
        <w:pStyle w:val="ListBullet"/>
      </w:pPr>
      <w:r>
        <w:rPr>
          <w:rFonts w:ascii="Noto Sans CJK SC" w:hAnsi="Noto Sans CJK SC" w:eastAsia="Noto Sans CJK SC"/>
        </w:rPr>
        <w:t>玩家 5 分钟内能理解：接任务、派人、拿奖励、收容风险。</w:t>
      </w:r>
    </w:p>
    <w:p>
      <w:pPr>
        <w:pStyle w:val="ListBullet"/>
      </w:pPr>
      <w:r>
        <w:rPr>
          <w:rFonts w:ascii="Noto Sans CJK SC" w:hAnsi="Noto Sans CJK SC" w:eastAsia="Noto Sans CJK SC"/>
        </w:rPr>
        <w:t>玩家 30 分钟内能感受到至少一次“收益与代价”的选择。</w:t>
      </w:r>
    </w:p>
    <w:p>
      <w:pPr>
        <w:pStyle w:val="ListBullet"/>
      </w:pPr>
      <w:r>
        <w:rPr>
          <w:rFonts w:ascii="Noto Sans CJK SC" w:hAnsi="Noto Sans CJK SC" w:eastAsia="Noto Sans CJK SC"/>
        </w:rPr>
        <w:t>异常物规则描述清晰，玩家能理解为什么危险、为什么有用。</w:t>
      </w:r>
    </w:p>
    <w:p>
      <w:pPr>
        <w:pStyle w:val="ListBullet"/>
      </w:pPr>
      <w:r>
        <w:rPr>
          <w:rFonts w:ascii="Noto Sans CJK SC" w:hAnsi="Noto Sans CJK SC" w:eastAsia="Noto Sans CJK SC"/>
        </w:rPr>
        <w:t>界面氛围足够克系和档案感，但文字可读性优先。</w:t>
      </w:r>
    </w:p>
    <w:p>
      <w:pPr>
        <w:pStyle w:val="ListBullet"/>
      </w:pPr>
      <w:r>
        <w:rPr>
          <w:rFonts w:ascii="Noto Sans CJK SC" w:hAnsi="Noto Sans CJK SC" w:eastAsia="Noto Sans CJK SC"/>
        </w:rPr>
        <w:t>AI 美术资源风格统一，不出现明显乱码、水印、手部畸形和侵权标识。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13.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408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题材侵权风险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过度接近 SCP 或《诡秘之主》专有设定。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所有命名、组织、路线、异常物和剧情原创；只借结构，不借条目。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系统过重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路线、收容、任务、研究同时复杂，第一版难落地。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P0 只做任务+调查员+异常物，收容和晋阶先简化。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AI 美术不统一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角色、场景、异常物像不同游戏。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先定风格锚点，批量生成后统一后处理和资源模板。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文本量爆炸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事件、档案、报告内容过多。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配置化、模板化、短文本优先，关键异常物再写深档案。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数值失控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异常物组合过强或事故过于惩罚。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首版限制路线数量和异常物联动，建立资源流水和结算审计。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Web 性能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图片过大、页面加载慢。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资源压缩、懒加载、分包、CDN、缓存策略。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73A3A"/>
          <w:sz w:val="36"/>
        </w:rPr>
        <w:t>14. 附录：样例内容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14.1 样例异常物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556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556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2556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代价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A-013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灯塔的低语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深海/雾港任务奖励提高，能提前暴露一个隐藏节点。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稳定性低时触发“远处钟鸣”，随机调查员理智下降。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C-227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逆行的怀表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任务失败时可回退到上一个节点。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每次使用增加时间错位，调查员可能遗忘一个临时技能。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B-041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不会关上的门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任务中生成一次撤退通道。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撤退后有概率让未知实体进入收容区。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B-096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哭泣的录音机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提高梦境路线材料掉落。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机构内随机员工获得“听见哭声”状态。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A-102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潮湿神像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深海路线晋阶成功率提高。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黑潮指数缓慢上升，收容室会出现水下化。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14.2 样例任务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2045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045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2045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045"/>
            <w:shd w:fill="23323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特殊条件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雾港 13 号灯塔异响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B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浓雾/低温/强风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调查并回收异常声源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避免使用明火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旧医院地下三层的脚步声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黑暗/血肉/封闭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寻找失踪医师档案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至少携带一名医疗员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沉船残骸中的倒放祷告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深海/仪式/低温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回收录音设备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深海路线成员成功率提高</w:t>
            </w:r>
          </w:p>
        </w:tc>
      </w:tr>
      <w:tr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午夜电台第 17 频道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B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梦境/信号/城市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定位异常广播源</w:t>
            </w:r>
          </w:p>
        </w:tc>
        <w:tc>
          <w:tcPr>
            <w:tcW w:type="dxa" w:w="2045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携带机械路线成员可降低事故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A4A4A"/>
          <w:sz w:val="28"/>
        </w:rPr>
        <w:t>14.3 样例晋阶协议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1E7"/>
            <w:tcBorders>
              <w:top w:sz="6" w:val="single" w:color="B9AA8C"/>
              <w:left w:sz="6" w:val="single" w:color="B9AA8C"/>
              <w:bottom w:sz="6" w:val="single" w:color="B9AA8C"/>
              <w:right w:sz="6" w:val="single" w:color="B9AA8C"/>
            </w:tcBorders>
          </w:tcPr>
          <w:p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梦境路线 Lv.2 → Lv.3：窥梦者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条件：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- 完成梦境类任务 3 次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- 持有材料：碎裂眼膜 × 2，记忆残片 × 20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- 理智值 ≥ 55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- 在任务中选择过“相信幻觉”至少 1 次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收益：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- 解锁技能：预知一个危险节点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- 梦境事件检定 +15%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代价：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33333"/>
                <w:sz w:val="18"/>
              </w:rPr>
              <w:t>- 获得轻度副作用：失眠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>内部设计稿 · 方向讨论版 · 2026-06-26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8"/>
      </w:rPr>
      <w:t>《黑潮档案局》游戏需求文档 PRD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