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E3" w:rsidRDefault="009566D6">
      <w:pPr>
        <w:pStyle w:val="2"/>
        <w:jc w:val="center"/>
      </w:pPr>
      <w:bookmarkStart w:id="0" w:name="_Toc3153"/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License客户端操作手册</w:t>
      </w:r>
    </w:p>
    <w:p w:rsidR="00741EE3" w:rsidRDefault="009566D6">
      <w:r>
        <w:br w:type="page"/>
      </w:r>
    </w:p>
    <w:p w:rsidR="00741EE3" w:rsidRDefault="009566D6">
      <w:pPr>
        <w:pStyle w:val="2"/>
        <w:numPr>
          <w:ilvl w:val="0"/>
          <w:numId w:val="1"/>
        </w:numPr>
      </w:pPr>
      <w:bookmarkStart w:id="1" w:name="_Toc31938"/>
      <w:r>
        <w:rPr>
          <w:rFonts w:hint="eastAsia"/>
        </w:rPr>
        <w:lastRenderedPageBreak/>
        <w:t>下载客户端</w:t>
      </w:r>
      <w:r>
        <w:t>文件</w:t>
      </w:r>
      <w:bookmarkEnd w:id="1"/>
    </w:p>
    <w:p w:rsidR="00741EE3" w:rsidRDefault="009566D6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环境：</w:t>
      </w:r>
      <w:r>
        <w:rPr>
          <w:rFonts w:hint="eastAsia"/>
          <w:b/>
          <w:bCs/>
        </w:rPr>
        <w:t>提供一台安装了</w:t>
      </w:r>
      <w:proofErr w:type="spellStart"/>
      <w:r>
        <w:rPr>
          <w:rFonts w:hint="eastAsia"/>
          <w:b/>
          <w:bCs/>
        </w:rPr>
        <w:t>linux</w:t>
      </w:r>
      <w:proofErr w:type="spellEnd"/>
      <w:r>
        <w:rPr>
          <w:rFonts w:hint="eastAsia"/>
          <w:b/>
          <w:bCs/>
        </w:rPr>
        <w:t>操作系统的</w:t>
      </w:r>
      <w:r>
        <w:rPr>
          <w:rFonts w:hint="eastAsia"/>
          <w:b/>
          <w:bCs/>
        </w:rPr>
        <w:t>PC</w:t>
      </w:r>
      <w:r>
        <w:rPr>
          <w:rFonts w:hint="eastAsia"/>
          <w:b/>
          <w:bCs/>
        </w:rPr>
        <w:t>（最好安装的是</w:t>
      </w:r>
      <w:proofErr w:type="spellStart"/>
      <w:r>
        <w:rPr>
          <w:rFonts w:hint="eastAsia"/>
          <w:b/>
          <w:bCs/>
        </w:rPr>
        <w:t>ubuntu</w:t>
      </w:r>
      <w:proofErr w:type="spellEnd"/>
      <w:r>
        <w:rPr>
          <w:rFonts w:hint="eastAsia"/>
          <w:b/>
          <w:bCs/>
        </w:rPr>
        <w:t>操作系统）</w:t>
      </w:r>
    </w:p>
    <w:p w:rsidR="00741EE3" w:rsidRDefault="009566D6">
      <w:pPr>
        <w:pStyle w:val="1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在Ubuntu操作系统下面打开浏览器访问</w:t>
      </w:r>
      <w:r w:rsidR="00A877EA">
        <w:fldChar w:fldCharType="begin"/>
      </w:r>
      <w:r w:rsidR="00A877EA">
        <w:instrText xml:space="preserve"> HYPERLINK "http://120.55.166.243:8000/" </w:instrText>
      </w:r>
      <w:r w:rsidR="00A877EA">
        <w:fldChar w:fldCharType="separate"/>
      </w:r>
      <w:r>
        <w:rPr>
          <w:rStyle w:val="a3"/>
          <w:rFonts w:ascii="微软雅黑" w:eastAsia="微软雅黑" w:hAnsi="微软雅黑" w:cs="微软雅黑" w:hint="eastAsia"/>
          <w:kern w:val="0"/>
          <w:szCs w:val="21"/>
        </w:rPr>
        <w:t>http://120.55.166.243:8000/</w:t>
      </w:r>
      <w:r w:rsidR="00A877EA">
        <w:rPr>
          <w:rStyle w:val="a3"/>
          <w:rFonts w:ascii="微软雅黑" w:eastAsia="微软雅黑" w:hAnsi="微软雅黑" w:cs="微软雅黑"/>
          <w:kern w:val="0"/>
          <w:szCs w:val="21"/>
        </w:rPr>
        <w:fldChar w:fldCharType="end"/>
      </w:r>
      <w:r>
        <w:rPr>
          <w:rFonts w:ascii="微软雅黑" w:eastAsia="微软雅黑" w:hAnsi="微软雅黑" w:cs="微软雅黑" w:hint="eastAsia"/>
          <w:kern w:val="0"/>
          <w:szCs w:val="21"/>
        </w:rPr>
        <w:t>，用管理员账号（用户名</w:t>
      </w:r>
      <w:r>
        <w:rPr>
          <w:rFonts w:ascii="微软雅黑" w:eastAsia="微软雅黑" w:hAnsi="微软雅黑" w:cs="微软雅黑"/>
          <w:kern w:val="0"/>
          <w:szCs w:val="21"/>
        </w:rPr>
        <w:t>：license，初始密码：</w:t>
      </w:r>
      <w:r>
        <w:rPr>
          <w:rFonts w:ascii="微软雅黑" w:eastAsia="微软雅黑" w:hAnsi="微软雅黑" w:cs="微软雅黑" w:hint="eastAsia"/>
          <w:kern w:val="0"/>
          <w:szCs w:val="21"/>
        </w:rPr>
        <w:t>123456）登陆License管理平台下载客户端</w:t>
      </w:r>
      <w:r>
        <w:rPr>
          <w:rFonts w:ascii="微软雅黑" w:eastAsia="微软雅黑" w:hAnsi="微软雅黑" w:cs="微软雅黑"/>
          <w:kern w:val="0"/>
          <w:szCs w:val="21"/>
        </w:rPr>
        <w:t>，可</w:t>
      </w:r>
      <w:r>
        <w:rPr>
          <w:rFonts w:ascii="微软雅黑" w:eastAsia="微软雅黑" w:hAnsi="微软雅黑" w:cs="微软雅黑" w:hint="eastAsia"/>
          <w:kern w:val="0"/>
          <w:szCs w:val="21"/>
        </w:rPr>
        <w:t>点击</w:t>
      </w:r>
      <w:r>
        <w:rPr>
          <w:rFonts w:ascii="微软雅黑" w:eastAsia="微软雅黑" w:hAnsi="微软雅黑" w:cs="微软雅黑"/>
          <w:kern w:val="0"/>
          <w:szCs w:val="21"/>
        </w:rPr>
        <w:t>右上角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/>
          <w:b/>
          <w:bCs/>
          <w:kern w:val="0"/>
          <w:szCs w:val="21"/>
        </w:rPr>
        <w:t>下载</w:t>
      </w:r>
      <w:r>
        <w:rPr>
          <w:rFonts w:ascii="微软雅黑" w:eastAsia="微软雅黑" w:hAnsi="微软雅黑" w:cs="微软雅黑" w:hint="eastAsia"/>
          <w:kern w:val="0"/>
          <w:szCs w:val="21"/>
        </w:rPr>
        <w:t>”</w:t>
      </w:r>
      <w:r>
        <w:rPr>
          <w:rFonts w:ascii="微软雅黑" w:eastAsia="微软雅黑" w:hAnsi="微软雅黑" w:cs="微软雅黑"/>
          <w:kern w:val="0"/>
          <w:szCs w:val="21"/>
        </w:rPr>
        <w:t>按钮</w:t>
      </w:r>
      <w:r>
        <w:rPr>
          <w:rFonts w:ascii="微软雅黑" w:eastAsia="微软雅黑" w:hAnsi="微软雅黑" w:cs="微软雅黑" w:hint="eastAsia"/>
          <w:kern w:val="0"/>
          <w:szCs w:val="21"/>
        </w:rPr>
        <w:t>。如图</w:t>
      </w:r>
      <w:r>
        <w:rPr>
          <w:rFonts w:hint="eastAsia"/>
          <w:sz w:val="18"/>
          <w:szCs w:val="18"/>
        </w:rPr>
        <w:t>3.1</w:t>
      </w:r>
      <w:r>
        <w:rPr>
          <w:rFonts w:ascii="微软雅黑" w:eastAsia="微软雅黑" w:hAnsi="微软雅黑" w:cs="微软雅黑" w:hint="eastAsia"/>
          <w:kern w:val="0"/>
          <w:szCs w:val="21"/>
        </w:rPr>
        <w:t>所示</w:t>
      </w:r>
      <w:r>
        <w:rPr>
          <w:rFonts w:ascii="微软雅黑" w:eastAsia="微软雅黑" w:hAnsi="微软雅黑" w:cs="微软雅黑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下载“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License客户端</w:t>
      </w:r>
      <w:r w:rsidR="00956352">
        <w:rPr>
          <w:rFonts w:ascii="微软雅黑" w:eastAsia="微软雅黑" w:hAnsi="微软雅黑" w:cs="微软雅黑" w:hint="eastAsia"/>
          <w:b/>
          <w:bCs/>
          <w:kern w:val="0"/>
          <w:szCs w:val="21"/>
        </w:rPr>
        <w:t>.</w:t>
      </w:r>
      <w:r w:rsidR="00956352">
        <w:rPr>
          <w:rFonts w:ascii="微软雅黑" w:eastAsia="微软雅黑" w:hAnsi="微软雅黑" w:cs="微软雅黑"/>
          <w:b/>
          <w:bCs/>
          <w:kern w:val="0"/>
          <w:szCs w:val="21"/>
        </w:rPr>
        <w:t>tar.gz</w:t>
      </w:r>
      <w:r>
        <w:rPr>
          <w:rFonts w:ascii="微软雅黑" w:eastAsia="微软雅黑" w:hAnsi="微软雅黑" w:cs="微软雅黑" w:hint="eastAsia"/>
          <w:kern w:val="0"/>
          <w:szCs w:val="21"/>
        </w:rPr>
        <w:t>”文件（支持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centerOS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和Ubuntu系统）。</w:t>
      </w:r>
    </w:p>
    <w:p w:rsidR="00741EE3" w:rsidRDefault="001F08D9" w:rsidP="001F08D9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drawing>
          <wp:inline distT="0" distB="0" distL="0" distR="0" wp14:anchorId="21587ED2" wp14:editId="2FF43B5C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pStyle w:val="1"/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3.1</w:t>
      </w:r>
      <w:r>
        <w:rPr>
          <w:rFonts w:hint="eastAsia"/>
          <w:sz w:val="18"/>
          <w:szCs w:val="18"/>
        </w:rPr>
        <w:t>下载客户端</w:t>
      </w:r>
      <w:r>
        <w:rPr>
          <w:sz w:val="18"/>
          <w:szCs w:val="18"/>
        </w:rPr>
        <w:t>示意图</w:t>
      </w:r>
    </w:p>
    <w:p w:rsidR="00741EE3" w:rsidRDefault="009566D6">
      <w:pPr>
        <w:pStyle w:val="1"/>
        <w:ind w:firstLineChars="0" w:firstLine="0"/>
        <w:jc w:val="center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41EE3" w:rsidRDefault="009566D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 xml:space="preserve"> 客户端部署</w:t>
      </w:r>
      <w:bookmarkEnd w:id="0"/>
    </w:p>
    <w:p w:rsidR="00532DAB" w:rsidRDefault="00532DAB" w:rsidP="00FD6EFE">
      <w:pPr>
        <w:ind w:firstLineChars="200" w:firstLine="420"/>
        <w:rPr>
          <w:rFonts w:ascii="微软雅黑" w:eastAsia="微软雅黑" w:hAnsi="微软雅黑" w:cs="微软雅黑" w:hint="eastAsia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下载之后解压</w:t>
      </w:r>
      <w:r w:rsidR="009B351A">
        <w:rPr>
          <w:rFonts w:ascii="微软雅黑" w:eastAsia="微软雅黑" w:hAnsi="微软雅黑" w:cs="微软雅黑" w:hint="eastAsia"/>
          <w:kern w:val="0"/>
          <w:szCs w:val="21"/>
        </w:rPr>
        <w:t>“</w:t>
      </w:r>
      <w:r w:rsidR="009B351A" w:rsidRPr="009B351A">
        <w:rPr>
          <w:rFonts w:ascii="微软雅黑" w:eastAsia="微软雅黑" w:hAnsi="微软雅黑" w:cs="微软雅黑" w:hint="eastAsia"/>
          <w:b/>
          <w:kern w:val="0"/>
          <w:szCs w:val="21"/>
        </w:rPr>
        <w:t>license客户端.tar.gz</w:t>
      </w:r>
      <w:r w:rsidR="009B351A">
        <w:rPr>
          <w:rFonts w:ascii="微软雅黑" w:eastAsia="微软雅黑" w:hAnsi="微软雅黑" w:cs="微软雅黑" w:hint="eastAsia"/>
          <w:kern w:val="0"/>
          <w:szCs w:val="21"/>
        </w:rPr>
        <w:t>”文件至当前文件夹</w:t>
      </w:r>
      <w:r w:rsidR="00FD6EFE"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打开终端，</w:t>
      </w:r>
      <w:r w:rsidR="009177E3">
        <w:rPr>
          <w:rFonts w:ascii="微软雅黑" w:eastAsia="微软雅黑" w:hAnsi="微软雅黑" w:cs="微软雅黑" w:hint="eastAsia"/>
          <w:kern w:val="0"/>
          <w:szCs w:val="21"/>
        </w:rPr>
        <w:t>输入：</w:t>
      </w:r>
      <w:proofErr w:type="gramStart"/>
      <w:r w:rsidR="009177E3">
        <w:rPr>
          <w:rFonts w:ascii="微软雅黑" w:eastAsia="微软雅黑" w:hAnsi="微软雅黑" w:cs="微软雅黑" w:hint="eastAsia"/>
          <w:kern w:val="0"/>
          <w:szCs w:val="21"/>
        </w:rPr>
        <w:t>“</w:t>
      </w:r>
      <w:proofErr w:type="spellStart"/>
      <w:proofErr w:type="gramEnd"/>
      <w:r w:rsidR="009177E3" w:rsidRPr="00FD6EFE">
        <w:rPr>
          <w:rFonts w:ascii="微软雅黑" w:eastAsia="微软雅黑" w:hAnsi="微软雅黑" w:cs="微软雅黑" w:hint="eastAsia"/>
          <w:b/>
          <w:kern w:val="0"/>
          <w:szCs w:val="21"/>
        </w:rPr>
        <w:t>sudo</w:t>
      </w:r>
      <w:proofErr w:type="spellEnd"/>
      <w:r w:rsidR="009177E3" w:rsidRPr="00FD6EFE">
        <w:rPr>
          <w:rFonts w:ascii="微软雅黑" w:eastAsia="微软雅黑" w:hAnsi="微软雅黑" w:cs="微软雅黑" w:hint="eastAsia"/>
          <w:b/>
          <w:kern w:val="0"/>
          <w:szCs w:val="21"/>
        </w:rPr>
        <w:t xml:space="preserve"> </w:t>
      </w:r>
      <w:proofErr w:type="spellStart"/>
      <w:r w:rsidR="009177E3" w:rsidRPr="00FD6EFE">
        <w:rPr>
          <w:rFonts w:ascii="微软雅黑" w:eastAsia="微软雅黑" w:hAnsi="微软雅黑" w:cs="微软雅黑" w:hint="eastAsia"/>
          <w:b/>
          <w:kern w:val="0"/>
          <w:szCs w:val="21"/>
        </w:rPr>
        <w:t>su</w:t>
      </w:r>
      <w:proofErr w:type="spellEnd"/>
      <w:proofErr w:type="gramStart"/>
      <w:r w:rsidR="009177E3">
        <w:rPr>
          <w:rFonts w:ascii="微软雅黑" w:eastAsia="微软雅黑" w:hAnsi="微软雅黑" w:cs="微软雅黑" w:hint="eastAsia"/>
          <w:kern w:val="0"/>
          <w:szCs w:val="21"/>
        </w:rPr>
        <w:t>“</w:t>
      </w:r>
      <w:proofErr w:type="gramEnd"/>
      <w:r w:rsidR="009177E3">
        <w:rPr>
          <w:rFonts w:ascii="微软雅黑" w:eastAsia="微软雅黑" w:hAnsi="微软雅黑" w:cs="微软雅黑" w:hint="eastAsia"/>
          <w:kern w:val="0"/>
          <w:szCs w:val="21"/>
        </w:rPr>
        <w:t>，切换到root权限</w:t>
      </w:r>
      <w:r w:rsidR="009177E3">
        <w:rPr>
          <w:rFonts w:ascii="微软雅黑" w:eastAsia="微软雅黑" w:hAnsi="微软雅黑" w:cs="微软雅黑" w:hint="eastAsia"/>
          <w:kern w:val="0"/>
          <w:szCs w:val="21"/>
        </w:rPr>
        <w:t>；</w:t>
      </w:r>
      <w:r>
        <w:rPr>
          <w:rFonts w:ascii="微软雅黑" w:eastAsia="微软雅黑" w:hAnsi="微软雅黑" w:cs="微软雅黑" w:hint="eastAsia"/>
          <w:kern w:val="0"/>
          <w:szCs w:val="21"/>
        </w:rPr>
        <w:t>输入</w:t>
      </w:r>
      <w:r w:rsidR="009B351A">
        <w:rPr>
          <w:rFonts w:ascii="微软雅黑" w:eastAsia="微软雅黑" w:hAnsi="微软雅黑" w:cs="微软雅黑" w:hint="eastAsia"/>
          <w:kern w:val="0"/>
          <w:szCs w:val="21"/>
        </w:rPr>
        <w:t>命令</w:t>
      </w:r>
      <w:r>
        <w:rPr>
          <w:rFonts w:ascii="微软雅黑" w:eastAsia="微软雅黑" w:hAnsi="微软雅黑" w:cs="微软雅黑" w:hint="eastAsia"/>
          <w:kern w:val="0"/>
          <w:szCs w:val="21"/>
        </w:rPr>
        <w:t>：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proofErr w:type="gramEnd"/>
      <w:r w:rsidRPr="00FD6EFE">
        <w:rPr>
          <w:rFonts w:ascii="微软雅黑" w:eastAsia="微软雅黑" w:hAnsi="微软雅黑" w:cs="微软雅黑" w:hint="eastAsia"/>
          <w:b/>
          <w:kern w:val="0"/>
          <w:szCs w:val="21"/>
        </w:rPr>
        <w:t>cd license客户端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proofErr w:type="gramEnd"/>
      <w:r w:rsidR="009B351A">
        <w:rPr>
          <w:rFonts w:ascii="微软雅黑" w:eastAsia="微软雅黑" w:hAnsi="微软雅黑" w:cs="微软雅黑" w:hint="eastAsia"/>
          <w:kern w:val="0"/>
          <w:szCs w:val="21"/>
        </w:rPr>
        <w:t>进入客户端文件</w:t>
      </w:r>
      <w:r w:rsidR="00FD6EFE"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再次输入：“</w:t>
      </w:r>
      <w:r w:rsidRPr="00FD6EFE">
        <w:rPr>
          <w:rFonts w:ascii="微软雅黑" w:eastAsia="微软雅黑" w:hAnsi="微软雅黑" w:cs="微软雅黑" w:hint="eastAsia"/>
          <w:b/>
          <w:kern w:val="0"/>
          <w:szCs w:val="21"/>
        </w:rPr>
        <w:t xml:space="preserve">cd </w:t>
      </w:r>
      <w:proofErr w:type="spellStart"/>
      <w:r w:rsidRPr="00FD6EFE">
        <w:rPr>
          <w:rFonts w:ascii="微软雅黑" w:eastAsia="微软雅黑" w:hAnsi="微软雅黑" w:cs="微软雅黑" w:hint="eastAsia"/>
          <w:b/>
          <w:kern w:val="0"/>
          <w:szCs w:val="21"/>
        </w:rPr>
        <w:t>bdls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”进入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bdls</w:t>
      </w:r>
      <w:proofErr w:type="spellEnd"/>
      <w:r w:rsidR="007517D3">
        <w:rPr>
          <w:rFonts w:ascii="微软雅黑" w:eastAsia="微软雅黑" w:hAnsi="微软雅黑" w:cs="微软雅黑" w:hint="eastAsia"/>
          <w:kern w:val="0"/>
          <w:szCs w:val="21"/>
        </w:rPr>
        <w:t>文件所在目录</w:t>
      </w:r>
      <w:r w:rsidR="006A4D81">
        <w:rPr>
          <w:rFonts w:ascii="微软雅黑" w:eastAsia="微软雅黑" w:hAnsi="微软雅黑" w:cs="微软雅黑" w:hint="eastAsia"/>
          <w:kern w:val="0"/>
          <w:szCs w:val="21"/>
        </w:rPr>
        <w:t>，输入命令</w:t>
      </w:r>
      <w:r>
        <w:rPr>
          <w:rFonts w:ascii="微软雅黑" w:eastAsia="微软雅黑" w:hAnsi="微软雅黑" w:cs="微软雅黑" w:hint="eastAsia"/>
          <w:kern w:val="0"/>
          <w:szCs w:val="21"/>
        </w:rPr>
        <w:t>：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proofErr w:type="gramEnd"/>
      <w:r w:rsidRPr="00FD6EFE">
        <w:rPr>
          <w:rFonts w:ascii="微软雅黑" w:eastAsia="微软雅黑" w:hAnsi="微软雅黑" w:cs="微软雅黑" w:hint="eastAsia"/>
          <w:b/>
          <w:kern w:val="0"/>
          <w:szCs w:val="21"/>
        </w:rPr>
        <w:t>./</w:t>
      </w:r>
      <w:proofErr w:type="spellStart"/>
      <w:r w:rsidRPr="00FD6EFE">
        <w:rPr>
          <w:rFonts w:ascii="微软雅黑" w:eastAsia="微软雅黑" w:hAnsi="微软雅黑" w:cs="微软雅黑" w:hint="eastAsia"/>
          <w:b/>
          <w:kern w:val="0"/>
          <w:szCs w:val="21"/>
        </w:rPr>
        <w:t>bdls</w:t>
      </w:r>
      <w:proofErr w:type="spellEnd"/>
      <w:proofErr w:type="gramStart"/>
      <w:r w:rsidR="00FD6EFE">
        <w:rPr>
          <w:rFonts w:ascii="微软雅黑" w:eastAsia="微软雅黑" w:hAnsi="微软雅黑" w:cs="微软雅黑" w:hint="eastAsia"/>
          <w:kern w:val="0"/>
          <w:szCs w:val="21"/>
        </w:rPr>
        <w:t>“</w:t>
      </w:r>
      <w:proofErr w:type="gramEnd"/>
      <w:r w:rsidR="004A0E41"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/>
          <w:kern w:val="0"/>
          <w:szCs w:val="21"/>
        </w:rPr>
        <w:t>出现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/>
          <w:kern w:val="0"/>
          <w:szCs w:val="21"/>
        </w:rPr>
        <w:t>license激活工具</w:t>
      </w:r>
      <w:r>
        <w:rPr>
          <w:rFonts w:ascii="微软雅黑" w:eastAsia="微软雅黑" w:hAnsi="微软雅黑" w:cs="微软雅黑" w:hint="eastAsia"/>
          <w:kern w:val="0"/>
          <w:szCs w:val="21"/>
        </w:rPr>
        <w:t>”</w:t>
      </w:r>
      <w:r>
        <w:rPr>
          <w:rFonts w:ascii="微软雅黑" w:eastAsia="微软雅黑" w:hAnsi="微软雅黑" w:cs="微软雅黑"/>
          <w:kern w:val="0"/>
          <w:szCs w:val="21"/>
        </w:rPr>
        <w:t>页面</w:t>
      </w:r>
      <w:r w:rsidR="009177E3">
        <w:rPr>
          <w:rFonts w:ascii="微软雅黑" w:eastAsia="微软雅黑" w:hAnsi="微软雅黑" w:cs="微软雅黑" w:hint="eastAsia"/>
          <w:kern w:val="0"/>
          <w:szCs w:val="21"/>
        </w:rPr>
        <w:t>，</w:t>
      </w:r>
      <w:r w:rsidR="009177E3">
        <w:rPr>
          <w:rFonts w:ascii="微软雅黑" w:eastAsia="微软雅黑" w:hAnsi="微软雅黑" w:cs="微软雅黑" w:hint="eastAsia"/>
          <w:kern w:val="0"/>
          <w:szCs w:val="21"/>
        </w:rPr>
        <w:t>如图3.2所示</w:t>
      </w:r>
      <w:r w:rsidR="009177E3"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:rsidR="00532DAB" w:rsidRDefault="009177E3" w:rsidP="00532DAB">
      <w:r>
        <w:rPr>
          <w:noProof/>
        </w:rPr>
        <w:drawing>
          <wp:inline distT="0" distB="0" distL="0" distR="0" wp14:anchorId="3458E75B" wp14:editId="405F9BD3">
            <wp:extent cx="5274310" cy="22684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AB" w:rsidRDefault="00532DAB" w:rsidP="00532DAB">
      <w:pPr>
        <w:ind w:firstLine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.2 </w:t>
      </w:r>
      <w:r>
        <w:rPr>
          <w:rFonts w:hint="eastAsia"/>
          <w:sz w:val="18"/>
          <w:szCs w:val="18"/>
        </w:rPr>
        <w:t>实现</w:t>
      </w:r>
      <w:r>
        <w:rPr>
          <w:sz w:val="18"/>
          <w:szCs w:val="18"/>
        </w:rPr>
        <w:t>license</w:t>
      </w:r>
      <w:r>
        <w:rPr>
          <w:sz w:val="18"/>
          <w:szCs w:val="18"/>
        </w:rPr>
        <w:t>激活工具界面</w:t>
      </w:r>
      <w:r>
        <w:rPr>
          <w:sz w:val="18"/>
          <w:szCs w:val="18"/>
        </w:rPr>
        <w:t>步骤</w:t>
      </w:r>
    </w:p>
    <w:p w:rsidR="00532DAB" w:rsidRDefault="00532DAB" w:rsidP="00532DAB">
      <w:pPr>
        <w:ind w:firstLine="420"/>
        <w:jc w:val="center"/>
        <w:rPr>
          <w:rFonts w:hint="eastAsia"/>
          <w:sz w:val="18"/>
          <w:szCs w:val="18"/>
        </w:rPr>
      </w:pPr>
    </w:p>
    <w:p w:rsidR="00532DAB" w:rsidRDefault="00532DAB" w:rsidP="00532DAB">
      <w:pPr>
        <w:ind w:firstLine="420"/>
        <w:jc w:val="center"/>
        <w:rPr>
          <w:sz w:val="18"/>
          <w:szCs w:val="18"/>
        </w:rPr>
      </w:pPr>
    </w:p>
    <w:p w:rsidR="00532DAB" w:rsidRDefault="00532DAB" w:rsidP="00532DAB">
      <w:pPr>
        <w:pStyle w:val="1"/>
        <w:ind w:firstLineChars="0"/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 xml:space="preserve"> “</w:t>
      </w:r>
      <w:r>
        <w:rPr>
          <w:rFonts w:ascii="微软雅黑" w:eastAsia="微软雅黑" w:hAnsi="微软雅黑" w:cs="微软雅黑"/>
          <w:kern w:val="0"/>
          <w:szCs w:val="21"/>
        </w:rPr>
        <w:t>license激活工具</w:t>
      </w:r>
      <w:r>
        <w:rPr>
          <w:rFonts w:ascii="微软雅黑" w:eastAsia="微软雅黑" w:hAnsi="微软雅黑" w:cs="微软雅黑" w:hint="eastAsia"/>
          <w:kern w:val="0"/>
          <w:szCs w:val="21"/>
        </w:rPr>
        <w:t>”</w:t>
      </w:r>
      <w:r>
        <w:rPr>
          <w:rFonts w:ascii="微软雅黑" w:eastAsia="微软雅黑" w:hAnsi="微软雅黑" w:cs="微软雅黑"/>
          <w:kern w:val="0"/>
          <w:szCs w:val="21"/>
        </w:rPr>
        <w:t>页面，</w:t>
      </w:r>
      <w:r>
        <w:rPr>
          <w:rFonts w:ascii="微软雅黑" w:eastAsia="微软雅黑" w:hAnsi="微软雅黑" w:cs="微软雅黑" w:hint="eastAsia"/>
          <w:kern w:val="0"/>
          <w:szCs w:val="21"/>
        </w:rPr>
        <w:t>如图3.3所示，然后输入密码，服务器默认地址是“120.55.166.243”，不需要修改。</w:t>
      </w:r>
    </w:p>
    <w:p w:rsidR="00741EE3" w:rsidRPr="00532DAB" w:rsidRDefault="00741EE3" w:rsidP="00532DAB"/>
    <w:p w:rsidR="00741EE3" w:rsidRDefault="00741EE3"/>
    <w:p w:rsidR="00741EE3" w:rsidRDefault="00741EE3"/>
    <w:p w:rsidR="00741EE3" w:rsidRDefault="00741EE3"/>
    <w:p w:rsidR="00741EE3" w:rsidRDefault="00741EE3"/>
    <w:p w:rsidR="00741EE3" w:rsidRDefault="00741EE3"/>
    <w:p w:rsidR="00741EE3" w:rsidRDefault="009566D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激活工具写USB Key操作</w:t>
      </w:r>
    </w:p>
    <w:p w:rsidR="00741EE3" w:rsidRDefault="009566D6">
      <w:pPr>
        <w:pStyle w:val="3"/>
      </w:pPr>
      <w:r>
        <w:rPr>
          <w:rFonts w:hint="eastAsia"/>
        </w:rPr>
        <w:t xml:space="preserve">2.1 </w:t>
      </w:r>
      <w:r>
        <w:t>新增</w:t>
      </w:r>
      <w:proofErr w:type="gramStart"/>
      <w:r>
        <w:rPr>
          <w:rFonts w:hint="eastAsia"/>
        </w:rPr>
        <w:t>版本工单号</w:t>
      </w:r>
      <w:proofErr w:type="gramEnd"/>
      <w:r>
        <w:rPr>
          <w:rFonts w:hint="eastAsia"/>
        </w:rPr>
        <w:t>操作</w:t>
      </w:r>
    </w:p>
    <w:p w:rsidR="00741EE3" w:rsidRDefault="009566D6">
      <w:r>
        <w:rPr>
          <w:noProof/>
        </w:rPr>
        <w:drawing>
          <wp:inline distT="0" distB="0" distL="0" distR="0">
            <wp:extent cx="5274310" cy="2992120"/>
            <wp:effectExtent l="0" t="0" r="254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pStyle w:val="1"/>
        <w:ind w:left="42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.3 license</w:t>
      </w:r>
      <w:r>
        <w:rPr>
          <w:sz w:val="18"/>
          <w:szCs w:val="18"/>
        </w:rPr>
        <w:t>激活工具界面</w:t>
      </w:r>
    </w:p>
    <w:p w:rsidR="00741EE3" w:rsidRDefault="00741EE3">
      <w:pPr>
        <w:pStyle w:val="1"/>
        <w:ind w:left="420" w:firstLineChars="0" w:firstLine="0"/>
        <w:jc w:val="center"/>
        <w:rPr>
          <w:sz w:val="18"/>
          <w:szCs w:val="18"/>
        </w:rPr>
      </w:pP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输入密码点击“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用户登录</w:t>
      </w:r>
      <w:r>
        <w:rPr>
          <w:rFonts w:ascii="微软雅黑" w:eastAsia="微软雅黑" w:hAnsi="微软雅黑" w:cs="微软雅黑" w:hint="eastAsia"/>
          <w:kern w:val="0"/>
          <w:szCs w:val="21"/>
        </w:rPr>
        <w:t>”，进入License激活页面，</w:t>
      </w:r>
      <w:r>
        <w:rPr>
          <w:rFonts w:ascii="微软雅黑" w:eastAsia="微软雅黑" w:hAnsi="微软雅黑" w:cs="微软雅黑"/>
          <w:kern w:val="0"/>
          <w:szCs w:val="21"/>
        </w:rPr>
        <w:t>如图</w:t>
      </w:r>
      <w:r>
        <w:rPr>
          <w:rFonts w:ascii="微软雅黑" w:eastAsia="微软雅黑" w:hAnsi="微软雅黑" w:cs="微软雅黑" w:hint="eastAsia"/>
          <w:kern w:val="0"/>
          <w:szCs w:val="21"/>
        </w:rPr>
        <w:t>3.4所示：</w:t>
      </w:r>
    </w:p>
    <w:p w:rsidR="00741EE3" w:rsidRDefault="009566D6">
      <w:pPr>
        <w:jc w:val="center"/>
        <w:rPr>
          <w:rFonts w:ascii="微软雅黑" w:eastAsia="微软雅黑" w:hAnsi="微软雅黑" w:cs="微软雅黑"/>
          <w:b/>
          <w:bCs/>
          <w:kern w:val="0"/>
          <w:sz w:val="32"/>
          <w:szCs w:val="21"/>
        </w:rPr>
      </w:pPr>
      <w:r>
        <w:rPr>
          <w:noProof/>
        </w:rPr>
        <w:drawing>
          <wp:inline distT="0" distB="0" distL="0" distR="0">
            <wp:extent cx="5274310" cy="29864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.4</w:t>
      </w:r>
      <w:r>
        <w:rPr>
          <w:rFonts w:hint="eastAsia"/>
          <w:sz w:val="18"/>
          <w:szCs w:val="18"/>
        </w:rPr>
        <w:t xml:space="preserve"> license</w:t>
      </w:r>
      <w:r>
        <w:rPr>
          <w:rFonts w:hint="eastAsia"/>
          <w:sz w:val="18"/>
          <w:szCs w:val="18"/>
        </w:rPr>
        <w:t>验证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写入</w:t>
      </w:r>
      <w:r>
        <w:rPr>
          <w:sz w:val="18"/>
          <w:szCs w:val="18"/>
        </w:rPr>
        <w:t>页面</w:t>
      </w: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插入</w:t>
      </w:r>
      <w:proofErr w:type="spellStart"/>
      <w:r>
        <w:rPr>
          <w:rFonts w:ascii="微软雅黑" w:eastAsia="微软雅黑" w:hAnsi="微软雅黑" w:cs="微软雅黑"/>
          <w:kern w:val="0"/>
          <w:szCs w:val="21"/>
        </w:rPr>
        <w:t>Ukey</w:t>
      </w:r>
      <w:proofErr w:type="spellEnd"/>
      <w:r>
        <w:rPr>
          <w:rFonts w:ascii="微软雅黑" w:eastAsia="微软雅黑" w:hAnsi="微软雅黑" w:cs="微软雅黑"/>
          <w:kern w:val="0"/>
          <w:szCs w:val="21"/>
        </w:rPr>
        <w:t>，点击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b/>
          <w:kern w:val="0"/>
          <w:szCs w:val="21"/>
        </w:rPr>
        <w:t>读取</w:t>
      </w:r>
      <w:proofErr w:type="spellStart"/>
      <w:r>
        <w:rPr>
          <w:rFonts w:ascii="微软雅黑" w:eastAsia="微软雅黑" w:hAnsi="微软雅黑" w:cs="微软雅黑"/>
          <w:b/>
          <w:kern w:val="0"/>
          <w:szCs w:val="21"/>
        </w:rPr>
        <w:t>UKey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”，日志</w:t>
      </w:r>
      <w:r>
        <w:rPr>
          <w:rFonts w:ascii="微软雅黑" w:eastAsia="微软雅黑" w:hAnsi="微软雅黑" w:cs="微软雅黑"/>
          <w:kern w:val="0"/>
          <w:szCs w:val="21"/>
        </w:rPr>
        <w:t>出现错误，，可插拔后再读取重试</w:t>
      </w:r>
      <w:r>
        <w:rPr>
          <w:rFonts w:ascii="微软雅黑" w:eastAsia="微软雅黑" w:hAnsi="微软雅黑" w:cs="微软雅黑" w:hint="eastAsia"/>
          <w:kern w:val="0"/>
          <w:szCs w:val="21"/>
        </w:rPr>
        <w:t>。最终</w:t>
      </w:r>
      <w:r>
        <w:rPr>
          <w:rFonts w:ascii="微软雅黑" w:eastAsia="微软雅黑" w:hAnsi="微软雅黑" w:cs="微软雅黑"/>
          <w:kern w:val="0"/>
          <w:szCs w:val="21"/>
        </w:rPr>
        <w:t>读取原始</w:t>
      </w:r>
      <w:proofErr w:type="spellStart"/>
      <w:r>
        <w:rPr>
          <w:rFonts w:ascii="微软雅黑" w:eastAsia="微软雅黑" w:hAnsi="微软雅黑" w:cs="微软雅黑"/>
          <w:kern w:val="0"/>
          <w:szCs w:val="21"/>
        </w:rPr>
        <w:lastRenderedPageBreak/>
        <w:t>Ukey</w:t>
      </w:r>
      <w:proofErr w:type="spellEnd"/>
      <w:r>
        <w:rPr>
          <w:rFonts w:ascii="微软雅黑" w:eastAsia="微软雅黑" w:hAnsi="微软雅黑" w:cs="微软雅黑"/>
          <w:kern w:val="0"/>
          <w:szCs w:val="21"/>
        </w:rPr>
        <w:t>的信息，</w:t>
      </w:r>
      <w:r>
        <w:rPr>
          <w:rFonts w:ascii="微软雅黑" w:eastAsia="微软雅黑" w:hAnsi="微软雅黑" w:cs="微软雅黑" w:hint="eastAsia"/>
          <w:kern w:val="0"/>
          <w:szCs w:val="21"/>
        </w:rPr>
        <w:t>如图3.5.</w:t>
      </w:r>
      <w:r>
        <w:rPr>
          <w:rFonts w:ascii="微软雅黑" w:eastAsia="微软雅黑" w:hAnsi="微软雅黑" w:cs="微软雅黑"/>
          <w:kern w:val="0"/>
          <w:szCs w:val="21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</w:rPr>
        <w:t>所示</w:t>
      </w:r>
      <w:r>
        <w:rPr>
          <w:rFonts w:ascii="微软雅黑" w:eastAsia="微软雅黑" w:hAnsi="微软雅黑" w:cs="微软雅黑"/>
          <w:kern w:val="0"/>
          <w:szCs w:val="21"/>
        </w:rPr>
        <w:t>。</w:t>
      </w: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93941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 license</w:t>
      </w:r>
      <w:r>
        <w:rPr>
          <w:rFonts w:hint="eastAsia"/>
          <w:sz w:val="18"/>
          <w:szCs w:val="18"/>
        </w:rPr>
        <w:t>读取原始</w:t>
      </w:r>
      <w:proofErr w:type="spellStart"/>
      <w:r>
        <w:rPr>
          <w:sz w:val="18"/>
          <w:szCs w:val="18"/>
        </w:rPr>
        <w:t>Ukey</w:t>
      </w:r>
      <w:proofErr w:type="spellEnd"/>
      <w:r>
        <w:rPr>
          <w:rFonts w:hint="eastAsia"/>
          <w:sz w:val="18"/>
          <w:szCs w:val="18"/>
        </w:rPr>
        <w:t>信息</w:t>
      </w:r>
    </w:p>
    <w:p w:rsidR="00741EE3" w:rsidRDefault="009566D6">
      <w:pPr>
        <w:pStyle w:val="1"/>
        <w:ind w:firstLineChars="0" w:firstLine="0"/>
        <w:jc w:val="left"/>
      </w:pPr>
      <w:r>
        <w:rPr>
          <w:rFonts w:ascii="微软雅黑" w:eastAsia="微软雅黑" w:hAnsi="微软雅黑" w:cs="微软雅黑" w:hint="eastAsia"/>
          <w:kern w:val="0"/>
          <w:szCs w:val="21"/>
        </w:rPr>
        <w:t>输入工单号</w:t>
      </w:r>
      <w:r>
        <w:rPr>
          <w:rFonts w:ascii="微软雅黑" w:eastAsia="微软雅黑" w:hAnsi="微软雅黑" w:cs="微软雅黑"/>
          <w:kern w:val="0"/>
          <w:szCs w:val="21"/>
        </w:rPr>
        <w:t>后</w:t>
      </w:r>
      <w:r>
        <w:rPr>
          <w:rFonts w:ascii="微软雅黑" w:eastAsia="微软雅黑" w:hAnsi="微软雅黑" w:cs="微软雅黑" w:hint="eastAsia"/>
          <w:kern w:val="0"/>
          <w:szCs w:val="21"/>
        </w:rPr>
        <w:t>（</w:t>
      </w:r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t>工单号是</w:t>
      </w:r>
      <w:proofErr w:type="gramStart"/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t>任意带</w:t>
      </w:r>
      <w:proofErr w:type="gramEnd"/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t>行号的工单，例如“SC20170928001-3”</w:t>
      </w:r>
      <w:r>
        <w:rPr>
          <w:rFonts w:ascii="微软雅黑" w:eastAsia="微软雅黑" w:hAnsi="微软雅黑" w:cs="微软雅黑" w:hint="eastAsia"/>
          <w:kern w:val="0"/>
          <w:szCs w:val="21"/>
        </w:rPr>
        <w:t>），</w:t>
      </w:r>
      <w:r>
        <w:rPr>
          <w:rFonts w:ascii="微软雅黑" w:eastAsia="微软雅黑" w:hAnsi="微软雅黑" w:cs="微软雅黑"/>
          <w:kern w:val="0"/>
          <w:szCs w:val="21"/>
        </w:rPr>
        <w:t>点击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确认工单</w:t>
      </w:r>
      <w:r>
        <w:rPr>
          <w:rFonts w:ascii="微软雅黑" w:eastAsia="微软雅黑" w:hAnsi="微软雅黑" w:cs="微软雅黑" w:hint="eastAsia"/>
          <w:kern w:val="0"/>
          <w:szCs w:val="21"/>
        </w:rPr>
        <w:t>”，获取工单的License信息， 如图3.5.</w:t>
      </w:r>
      <w:r>
        <w:rPr>
          <w:rFonts w:ascii="微软雅黑" w:eastAsia="微软雅黑" w:hAnsi="微软雅黑" w:cs="微软雅黑"/>
          <w:kern w:val="0"/>
          <w:szCs w:val="21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</w:rPr>
        <w:t>所示。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</w:t>
      </w:r>
      <w:r>
        <w:rPr>
          <w:noProof/>
        </w:rPr>
        <w:drawing>
          <wp:inline distT="0" distB="0" distL="0" distR="0">
            <wp:extent cx="5274310" cy="32473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741EE3">
      <w:pPr>
        <w:widowControl/>
        <w:jc w:val="left"/>
      </w:pPr>
    </w:p>
    <w:p w:rsidR="00741EE3" w:rsidRDefault="009566D6">
      <w:pPr>
        <w:ind w:firstLine="420"/>
        <w:jc w:val="center"/>
        <w:rPr>
          <w:rFonts w:ascii="微软雅黑" w:eastAsia="微软雅黑" w:hAnsi="微软雅黑" w:cs="微软雅黑"/>
          <w:kern w:val="0"/>
          <w:szCs w:val="21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确认工单</w:t>
      </w:r>
      <w:r>
        <w:rPr>
          <w:sz w:val="18"/>
          <w:szCs w:val="18"/>
        </w:rPr>
        <w:t>页面</w:t>
      </w: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日志</w:t>
      </w:r>
      <w:r>
        <w:rPr>
          <w:rFonts w:ascii="微软雅黑" w:eastAsia="微软雅黑" w:hAnsi="微软雅黑" w:cs="微软雅黑"/>
          <w:kern w:val="0"/>
          <w:szCs w:val="21"/>
        </w:rPr>
        <w:t>信息显示该工单号下OS</w:t>
      </w:r>
      <w:r>
        <w:rPr>
          <w:rFonts w:ascii="微软雅黑" w:eastAsia="微软雅黑" w:hAnsi="微软雅黑" w:cs="微软雅黑" w:hint="eastAsia"/>
          <w:kern w:val="0"/>
          <w:szCs w:val="21"/>
        </w:rPr>
        <w:t>和</w:t>
      </w:r>
      <w:r>
        <w:rPr>
          <w:rFonts w:ascii="微软雅黑" w:eastAsia="微软雅黑" w:hAnsi="微软雅黑" w:cs="微软雅黑"/>
          <w:kern w:val="0"/>
          <w:szCs w:val="21"/>
        </w:rPr>
        <w:t>License相关信息。新增版本信息</w:t>
      </w:r>
      <w:r>
        <w:rPr>
          <w:rFonts w:ascii="微软雅黑" w:eastAsia="微软雅黑" w:hAnsi="微软雅黑" w:cs="微软雅黑" w:hint="eastAsia"/>
          <w:kern w:val="0"/>
          <w:szCs w:val="21"/>
        </w:rPr>
        <w:t>代表该</w:t>
      </w:r>
      <w:r>
        <w:rPr>
          <w:rFonts w:ascii="微软雅黑" w:eastAsia="微软雅黑" w:hAnsi="微软雅黑" w:cs="微软雅黑"/>
          <w:kern w:val="0"/>
          <w:szCs w:val="21"/>
        </w:rPr>
        <w:t>工单号为新</w:t>
      </w:r>
      <w:r>
        <w:rPr>
          <w:rFonts w:ascii="微软雅黑" w:eastAsia="微软雅黑" w:hAnsi="微软雅黑" w:cs="微软雅黑" w:hint="eastAsia"/>
          <w:kern w:val="0"/>
          <w:szCs w:val="21"/>
        </w:rPr>
        <w:t>发售的云平台信息</w:t>
      </w:r>
      <w:r>
        <w:rPr>
          <w:rFonts w:ascii="微软雅黑" w:eastAsia="微软雅黑" w:hAnsi="微软雅黑" w:cs="微软雅黑"/>
          <w:kern w:val="0"/>
          <w:szCs w:val="21"/>
        </w:rPr>
        <w:t>。如图</w:t>
      </w:r>
      <w:r>
        <w:rPr>
          <w:rFonts w:ascii="微软雅黑" w:eastAsia="微软雅黑" w:hAnsi="微软雅黑" w:cs="微软雅黑" w:hint="eastAsia"/>
          <w:kern w:val="0"/>
          <w:szCs w:val="21"/>
        </w:rPr>
        <w:t>确认后</w:t>
      </w:r>
      <w:r>
        <w:rPr>
          <w:rFonts w:ascii="微软雅黑" w:eastAsia="微软雅黑" w:hAnsi="微软雅黑" w:cs="微软雅黑"/>
          <w:kern w:val="0"/>
          <w:szCs w:val="21"/>
        </w:rPr>
        <w:t>点击“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写入</w:t>
      </w:r>
      <w:proofErr w:type="spellStart"/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UKey</w:t>
      </w:r>
      <w:proofErr w:type="spellEnd"/>
      <w:r>
        <w:rPr>
          <w:rFonts w:ascii="微软雅黑" w:eastAsia="微软雅黑" w:hAnsi="微软雅黑" w:cs="微软雅黑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kern w:val="0"/>
          <w:szCs w:val="21"/>
        </w:rPr>
        <w:t>（只有读取到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UKey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信息和确认工单后才能写</w:t>
      </w:r>
      <w:r>
        <w:rPr>
          <w:rFonts w:ascii="微软雅黑" w:eastAsia="微软雅黑" w:hAnsi="微软雅黑" w:cs="微软雅黑" w:hint="eastAsia"/>
          <w:kern w:val="0"/>
          <w:szCs w:val="21"/>
        </w:rPr>
        <w:lastRenderedPageBreak/>
        <w:t>入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UKey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）即可将数据</w:t>
      </w:r>
      <w:r>
        <w:rPr>
          <w:rFonts w:ascii="微软雅黑" w:eastAsia="微软雅黑" w:hAnsi="微软雅黑" w:cs="微软雅黑"/>
          <w:kern w:val="0"/>
          <w:szCs w:val="21"/>
        </w:rPr>
        <w:t xml:space="preserve">写进USB </w:t>
      </w:r>
      <w:r>
        <w:rPr>
          <w:rFonts w:ascii="微软雅黑" w:eastAsia="微软雅黑" w:hAnsi="微软雅黑" w:cs="微软雅黑" w:hint="eastAsia"/>
          <w:kern w:val="0"/>
          <w:szCs w:val="21"/>
        </w:rPr>
        <w:t>key，成功</w:t>
      </w:r>
      <w:r>
        <w:rPr>
          <w:rFonts w:ascii="微软雅黑" w:eastAsia="微软雅黑" w:hAnsi="微软雅黑" w:cs="微软雅黑"/>
          <w:kern w:val="0"/>
          <w:szCs w:val="21"/>
        </w:rPr>
        <w:t>后页面会提示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UKey</w:t>
      </w:r>
      <w:proofErr w:type="spellEnd"/>
      <w:r>
        <w:rPr>
          <w:rFonts w:ascii="微软雅黑" w:eastAsia="微软雅黑" w:hAnsi="微软雅黑" w:cs="微软雅黑"/>
          <w:kern w:val="0"/>
          <w:szCs w:val="21"/>
        </w:rPr>
        <w:t>写入成功。</w:t>
      </w:r>
      <w:r>
        <w:rPr>
          <w:rFonts w:ascii="微软雅黑" w:eastAsia="微软雅黑" w:hAnsi="微软雅黑" w:cs="微软雅黑" w:hint="eastAsia"/>
          <w:kern w:val="0"/>
          <w:szCs w:val="21"/>
        </w:rPr>
        <w:t>激活后</w:t>
      </w:r>
      <w:r>
        <w:rPr>
          <w:rFonts w:ascii="微软雅黑" w:eastAsia="微软雅黑" w:hAnsi="微软雅黑" w:cs="微软雅黑"/>
          <w:kern w:val="0"/>
          <w:szCs w:val="21"/>
        </w:rPr>
        <w:t>可在日志上查看激活后的license信息。如图</w:t>
      </w:r>
      <w:r>
        <w:rPr>
          <w:rFonts w:ascii="微软雅黑" w:eastAsia="微软雅黑" w:hAnsi="微软雅黑" w:cs="微软雅黑" w:hint="eastAsia"/>
          <w:kern w:val="0"/>
          <w:szCs w:val="21"/>
        </w:rPr>
        <w:t>3.6所示：</w:t>
      </w:r>
    </w:p>
    <w:p w:rsidR="00741EE3" w:rsidRDefault="009566D6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>
            <wp:extent cx="5274310" cy="33077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.6</w:t>
      </w:r>
      <w:r>
        <w:rPr>
          <w:rFonts w:hint="eastAsia"/>
          <w:sz w:val="18"/>
          <w:szCs w:val="18"/>
        </w:rPr>
        <w:t>写入</w:t>
      </w:r>
      <w:proofErr w:type="spellStart"/>
      <w:r>
        <w:rPr>
          <w:rFonts w:hint="eastAsia"/>
          <w:sz w:val="18"/>
          <w:szCs w:val="18"/>
        </w:rPr>
        <w:t>UKey</w:t>
      </w:r>
      <w:proofErr w:type="spellEnd"/>
      <w:r>
        <w:rPr>
          <w:sz w:val="18"/>
          <w:szCs w:val="18"/>
        </w:rPr>
        <w:t>页面</w:t>
      </w:r>
    </w:p>
    <w:p w:rsidR="00741EE3" w:rsidRDefault="00C60D1F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写入完成后，</w:t>
      </w:r>
      <w:r w:rsidRPr="001B17D1">
        <w:rPr>
          <w:rFonts w:ascii="微软雅黑" w:eastAsia="微软雅黑" w:hAnsi="微软雅黑" w:cs="微软雅黑" w:hint="eastAsia"/>
          <w:b/>
          <w:kern w:val="0"/>
          <w:szCs w:val="21"/>
        </w:rPr>
        <w:t>再次</w:t>
      </w:r>
      <w:r w:rsidR="009566D6">
        <w:rPr>
          <w:rFonts w:ascii="微软雅黑" w:eastAsia="微软雅黑" w:hAnsi="微软雅黑" w:cs="微软雅黑"/>
          <w:kern w:val="0"/>
          <w:szCs w:val="21"/>
        </w:rPr>
        <w:t>点击</w:t>
      </w:r>
      <w:r w:rsidR="009566D6">
        <w:rPr>
          <w:rFonts w:ascii="微软雅黑" w:eastAsia="微软雅黑" w:hAnsi="微软雅黑" w:cs="微软雅黑" w:hint="eastAsia"/>
          <w:kern w:val="0"/>
          <w:szCs w:val="21"/>
        </w:rPr>
        <w:t>“</w:t>
      </w:r>
      <w:r w:rsidR="009566D6">
        <w:rPr>
          <w:rFonts w:ascii="微软雅黑" w:eastAsia="微软雅黑" w:hAnsi="微软雅黑" w:cs="微软雅黑" w:hint="eastAsia"/>
          <w:b/>
          <w:kern w:val="0"/>
          <w:szCs w:val="21"/>
        </w:rPr>
        <w:t>读取</w:t>
      </w:r>
      <w:proofErr w:type="spellStart"/>
      <w:r w:rsidR="009566D6">
        <w:rPr>
          <w:rFonts w:ascii="微软雅黑" w:eastAsia="微软雅黑" w:hAnsi="微软雅黑" w:cs="微软雅黑"/>
          <w:b/>
          <w:kern w:val="0"/>
          <w:szCs w:val="21"/>
        </w:rPr>
        <w:t>UKey</w:t>
      </w:r>
      <w:proofErr w:type="spellEnd"/>
      <w:r w:rsidR="009566D6">
        <w:rPr>
          <w:rFonts w:ascii="微软雅黑" w:eastAsia="微软雅黑" w:hAnsi="微软雅黑" w:cs="微软雅黑" w:hint="eastAsia"/>
          <w:kern w:val="0"/>
          <w:szCs w:val="21"/>
        </w:rPr>
        <w:t>”按钮验证</w:t>
      </w:r>
      <w:proofErr w:type="spellStart"/>
      <w:r w:rsidR="009566D6">
        <w:rPr>
          <w:rFonts w:ascii="微软雅黑" w:eastAsia="微软雅黑" w:hAnsi="微软雅黑" w:cs="微软雅黑" w:hint="eastAsia"/>
          <w:kern w:val="0"/>
          <w:szCs w:val="21"/>
        </w:rPr>
        <w:t>UKey</w:t>
      </w:r>
      <w:proofErr w:type="spellEnd"/>
      <w:r w:rsidR="009566D6">
        <w:rPr>
          <w:rFonts w:ascii="微软雅黑" w:eastAsia="微软雅黑" w:hAnsi="微软雅黑" w:cs="微软雅黑" w:hint="eastAsia"/>
          <w:kern w:val="0"/>
          <w:szCs w:val="21"/>
        </w:rPr>
        <w:t>信息</w:t>
      </w:r>
      <w:r w:rsidR="009566D6">
        <w:rPr>
          <w:rFonts w:ascii="微软雅黑" w:eastAsia="微软雅黑" w:hAnsi="微软雅黑" w:cs="微软雅黑"/>
          <w:kern w:val="0"/>
          <w:szCs w:val="21"/>
        </w:rPr>
        <w:t>，</w:t>
      </w:r>
      <w:r w:rsidR="009566D6">
        <w:rPr>
          <w:rFonts w:ascii="微软雅黑" w:eastAsia="微软雅黑" w:hAnsi="微软雅黑" w:cs="微软雅黑" w:hint="eastAsia"/>
          <w:kern w:val="0"/>
          <w:szCs w:val="21"/>
        </w:rPr>
        <w:t>如图3.7中日志</w:t>
      </w:r>
      <w:r w:rsidR="009566D6">
        <w:rPr>
          <w:rFonts w:ascii="微软雅黑" w:eastAsia="微软雅黑" w:hAnsi="微软雅黑" w:cs="微软雅黑"/>
          <w:kern w:val="0"/>
          <w:szCs w:val="21"/>
        </w:rPr>
        <w:t>中读取的信息和</w:t>
      </w:r>
      <w:r w:rsidR="009566D6">
        <w:rPr>
          <w:rFonts w:ascii="微软雅黑" w:eastAsia="微软雅黑" w:hAnsi="微软雅黑" w:cs="微软雅黑" w:hint="eastAsia"/>
          <w:kern w:val="0"/>
          <w:szCs w:val="21"/>
        </w:rPr>
        <w:t>图3.6比对是否一致，一致说明写入成功。</w:t>
      </w:r>
    </w:p>
    <w:p w:rsidR="00741EE3" w:rsidRDefault="009566D6">
      <w:pPr>
        <w:widowControl/>
        <w:jc w:val="center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>
            <wp:extent cx="5274310" cy="32588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.7</w:t>
      </w:r>
      <w:r>
        <w:rPr>
          <w:rFonts w:hint="eastAsia"/>
          <w:sz w:val="18"/>
          <w:szCs w:val="18"/>
        </w:rPr>
        <w:t>验证</w:t>
      </w:r>
      <w:proofErr w:type="spellStart"/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</w:t>
      </w:r>
      <w:proofErr w:type="spellEnd"/>
    </w:p>
    <w:p w:rsidR="00741EE3" w:rsidRDefault="009566D6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扩容</w:t>
      </w:r>
      <w:proofErr w:type="gramStart"/>
      <w:r>
        <w:rPr>
          <w:rFonts w:hint="eastAsia"/>
        </w:rPr>
        <w:t>版本工单号</w:t>
      </w:r>
      <w:proofErr w:type="gramEnd"/>
      <w:r>
        <w:rPr>
          <w:rFonts w:hint="eastAsia"/>
        </w:rPr>
        <w:t>操作</w:t>
      </w:r>
    </w:p>
    <w:p w:rsidR="00741EE3" w:rsidRDefault="009566D6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扩容（扩容是在原来卖出的</w:t>
      </w:r>
      <w:proofErr w:type="gramStart"/>
      <w:r>
        <w:rPr>
          <w:rFonts w:ascii="微软雅黑" w:eastAsia="微软雅黑" w:hAnsi="微软雅黑" w:cs="微软雅黑" w:hint="eastAsia"/>
          <w:kern w:val="0"/>
          <w:szCs w:val="21"/>
        </w:rPr>
        <w:t>私有云</w:t>
      </w:r>
      <w:proofErr w:type="gramEnd"/>
      <w:r>
        <w:rPr>
          <w:rFonts w:ascii="微软雅黑" w:eastAsia="微软雅黑" w:hAnsi="微软雅黑" w:cs="微软雅黑" w:hint="eastAsia"/>
          <w:kern w:val="0"/>
          <w:szCs w:val="21"/>
        </w:rPr>
        <w:t>的</w:t>
      </w:r>
      <w:proofErr w:type="spellStart"/>
      <w:r>
        <w:rPr>
          <w:rFonts w:ascii="微软雅黑" w:eastAsia="微软雅黑" w:hAnsi="微软雅黑" w:cs="微软雅黑" w:hint="eastAsia"/>
          <w:kern w:val="0"/>
          <w:szCs w:val="21"/>
        </w:rPr>
        <w:t>LinceseCode</w:t>
      </w:r>
      <w:proofErr w:type="spellEnd"/>
      <w:r>
        <w:rPr>
          <w:rFonts w:ascii="微软雅黑" w:eastAsia="微软雅黑" w:hAnsi="微软雅黑" w:cs="微软雅黑" w:hint="eastAsia"/>
          <w:kern w:val="0"/>
          <w:szCs w:val="21"/>
        </w:rPr>
        <w:t>上做功能的扩容）</w:t>
      </w:r>
      <w:r>
        <w:rPr>
          <w:rFonts w:ascii="微软雅黑" w:eastAsia="微软雅黑" w:hAnsi="微软雅黑" w:cs="微软雅黑"/>
          <w:kern w:val="0"/>
          <w:szCs w:val="21"/>
        </w:rPr>
        <w:t>只需要输入</w:t>
      </w:r>
      <w:r>
        <w:rPr>
          <w:rFonts w:ascii="微软雅黑" w:eastAsia="微软雅黑" w:hAnsi="微软雅黑" w:cs="微软雅黑" w:hint="eastAsia"/>
          <w:kern w:val="0"/>
          <w:szCs w:val="21"/>
        </w:rPr>
        <w:t>正确</w:t>
      </w:r>
      <w:r>
        <w:rPr>
          <w:rFonts w:ascii="微软雅黑" w:eastAsia="微软雅黑" w:hAnsi="微软雅黑" w:cs="微软雅黑"/>
          <w:kern w:val="0"/>
          <w:szCs w:val="21"/>
        </w:rPr>
        <w:t>工单号后，</w:t>
      </w:r>
      <w:r>
        <w:rPr>
          <w:rFonts w:ascii="微软雅黑" w:eastAsia="微软雅黑" w:hAnsi="微软雅黑" w:cs="微软雅黑" w:hint="eastAsia"/>
          <w:kern w:val="0"/>
          <w:szCs w:val="21"/>
        </w:rPr>
        <w:t>点击</w:t>
      </w:r>
      <w:r>
        <w:rPr>
          <w:rFonts w:ascii="微软雅黑" w:eastAsia="微软雅黑" w:hAnsi="微软雅黑" w:cs="微软雅黑"/>
          <w:kern w:val="0"/>
          <w:szCs w:val="21"/>
        </w:rPr>
        <w:t xml:space="preserve"> “</w:t>
      </w:r>
      <w:r>
        <w:rPr>
          <w:rFonts w:ascii="微软雅黑" w:eastAsia="微软雅黑" w:hAnsi="微软雅黑" w:cs="微软雅黑" w:hint="eastAsia"/>
          <w:kern w:val="0"/>
          <w:szCs w:val="21"/>
        </w:rPr>
        <w:t>确认工单</w:t>
      </w:r>
      <w:r>
        <w:rPr>
          <w:rFonts w:ascii="微软雅黑" w:eastAsia="微软雅黑" w:hAnsi="微软雅黑" w:cs="微软雅黑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kern w:val="0"/>
          <w:szCs w:val="21"/>
        </w:rPr>
        <w:t>就可以</w:t>
      </w:r>
      <w:r>
        <w:rPr>
          <w:rFonts w:ascii="微软雅黑" w:eastAsia="微软雅黑" w:hAnsi="微软雅黑" w:cs="微软雅黑"/>
          <w:kern w:val="0"/>
          <w:szCs w:val="21"/>
        </w:rPr>
        <w:t>了。</w:t>
      </w:r>
      <w:r>
        <w:rPr>
          <w:rFonts w:ascii="微软雅黑" w:eastAsia="微软雅黑" w:hAnsi="微软雅黑" w:cs="微软雅黑" w:hint="eastAsia"/>
          <w:kern w:val="0"/>
          <w:szCs w:val="21"/>
        </w:rPr>
        <w:t>例如对code</w:t>
      </w:r>
      <w:bookmarkStart w:id="2" w:name="_GoBack"/>
      <w:bookmarkEnd w:id="2"/>
      <w:r>
        <w:rPr>
          <w:rFonts w:ascii="微软雅黑" w:eastAsia="微软雅黑" w:hAnsi="微软雅黑" w:cs="微软雅黑"/>
          <w:kern w:val="0"/>
          <w:szCs w:val="21"/>
        </w:rPr>
        <w:t>：BCPLICF2</w:t>
      </w:r>
      <w:r>
        <w:rPr>
          <w:rFonts w:ascii="微软雅黑" w:eastAsia="微软雅黑" w:hAnsi="微软雅黑" w:cs="微软雅黑" w:hint="eastAsia"/>
          <w:kern w:val="0"/>
          <w:szCs w:val="21"/>
        </w:rPr>
        <w:t>进行</w:t>
      </w:r>
      <w:r>
        <w:rPr>
          <w:rFonts w:ascii="微软雅黑" w:eastAsia="微软雅黑" w:hAnsi="微软雅黑" w:cs="微软雅黑"/>
          <w:kern w:val="0"/>
          <w:szCs w:val="21"/>
        </w:rPr>
        <w:t>扩容，具体操作如下：</w:t>
      </w:r>
      <w:r>
        <w:rPr>
          <w:rFonts w:ascii="微软雅黑" w:eastAsia="微软雅黑" w:hAnsi="微软雅黑" w:cs="微软雅黑" w:hint="eastAsia"/>
          <w:kern w:val="0"/>
          <w:szCs w:val="21"/>
        </w:rPr>
        <w:t>输入工单号</w:t>
      </w:r>
      <w:r>
        <w:rPr>
          <w:rFonts w:ascii="微软雅黑" w:eastAsia="微软雅黑" w:hAnsi="微软雅黑" w:cs="微软雅黑"/>
          <w:kern w:val="0"/>
          <w:szCs w:val="21"/>
        </w:rPr>
        <w:t>SC20170928002-3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/>
          <w:kern w:val="0"/>
          <w:szCs w:val="21"/>
        </w:rPr>
        <w:t>点击“</w:t>
      </w:r>
      <w:r>
        <w:rPr>
          <w:rFonts w:ascii="微软雅黑" w:eastAsia="微软雅黑" w:hAnsi="微软雅黑" w:cs="微软雅黑" w:hint="eastAsia"/>
          <w:kern w:val="0"/>
          <w:szCs w:val="21"/>
        </w:rPr>
        <w:t>确认工单</w:t>
      </w:r>
      <w:r>
        <w:rPr>
          <w:rFonts w:ascii="微软雅黑" w:eastAsia="微软雅黑" w:hAnsi="微软雅黑" w:cs="微软雅黑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/>
          <w:kern w:val="0"/>
          <w:szCs w:val="21"/>
        </w:rPr>
        <w:t>扩容成功。</w:t>
      </w:r>
      <w:r>
        <w:rPr>
          <w:rFonts w:ascii="微软雅黑" w:eastAsia="微软雅黑" w:hAnsi="微软雅黑" w:cs="微软雅黑" w:hint="eastAsia"/>
          <w:kern w:val="0"/>
          <w:szCs w:val="21"/>
        </w:rPr>
        <w:t>目前</w:t>
      </w:r>
      <w:r>
        <w:rPr>
          <w:rFonts w:ascii="微软雅黑" w:eastAsia="微软雅黑" w:hAnsi="微软雅黑" w:cs="微软雅黑"/>
          <w:kern w:val="0"/>
          <w:szCs w:val="21"/>
        </w:rPr>
        <w:t>该license支持</w:t>
      </w:r>
      <w:r>
        <w:rPr>
          <w:rFonts w:ascii="微软雅黑" w:eastAsia="微软雅黑" w:hAnsi="微软雅黑" w:cs="微软雅黑" w:hint="eastAsia"/>
          <w:kern w:val="0"/>
          <w:szCs w:val="21"/>
        </w:rPr>
        <w:t>128个</w:t>
      </w:r>
      <w:r>
        <w:rPr>
          <w:rFonts w:ascii="微软雅黑" w:eastAsia="微软雅黑" w:hAnsi="微软雅黑" w:cs="微软雅黑"/>
          <w:kern w:val="0"/>
          <w:szCs w:val="21"/>
        </w:rPr>
        <w:t>AP</w:t>
      </w:r>
      <w:r>
        <w:rPr>
          <w:rFonts w:ascii="微软雅黑" w:eastAsia="微软雅黑" w:hAnsi="微软雅黑" w:cs="微软雅黑" w:hint="eastAsia"/>
          <w:kern w:val="0"/>
          <w:szCs w:val="21"/>
        </w:rPr>
        <w:t>。如图3.8所示</w:t>
      </w:r>
      <w:r>
        <w:rPr>
          <w:rFonts w:ascii="微软雅黑" w:eastAsia="微软雅黑" w:hAnsi="微软雅黑" w:cs="微软雅黑"/>
          <w:kern w:val="0"/>
          <w:szCs w:val="21"/>
        </w:rPr>
        <w:t>。</w:t>
      </w:r>
    </w:p>
    <w:p w:rsidR="00741EE3" w:rsidRDefault="009566D6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932430"/>
            <wp:effectExtent l="0" t="0" r="254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.8</w:t>
      </w:r>
      <w:r>
        <w:rPr>
          <w:rFonts w:hint="eastAsia"/>
          <w:sz w:val="18"/>
          <w:szCs w:val="18"/>
        </w:rPr>
        <w:t>扩容</w:t>
      </w:r>
      <w:proofErr w:type="spellStart"/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</w:t>
      </w:r>
      <w:proofErr w:type="spellEnd"/>
    </w:p>
    <w:p w:rsidR="00741EE3" w:rsidRDefault="009566D6">
      <w:pPr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扩容成功</w:t>
      </w:r>
      <w:r>
        <w:rPr>
          <w:rFonts w:ascii="微软雅黑" w:eastAsia="微软雅黑" w:hAnsi="微软雅黑" w:cs="微软雅黑"/>
          <w:kern w:val="0"/>
          <w:szCs w:val="21"/>
        </w:rPr>
        <w:t>后，在该工单号下，继续点击</w:t>
      </w:r>
      <w:r>
        <w:rPr>
          <w:rFonts w:ascii="微软雅黑" w:eastAsia="微软雅黑" w:hAnsi="微软雅黑" w:cs="微软雅黑" w:hint="eastAsia"/>
          <w:kern w:val="0"/>
          <w:szCs w:val="21"/>
        </w:rPr>
        <w:t>确认工单</w:t>
      </w:r>
      <w:r>
        <w:rPr>
          <w:rFonts w:ascii="微软雅黑" w:eastAsia="微软雅黑" w:hAnsi="微软雅黑" w:cs="微软雅黑"/>
          <w:kern w:val="0"/>
          <w:szCs w:val="21"/>
        </w:rPr>
        <w:t>号，</w:t>
      </w:r>
      <w:r>
        <w:rPr>
          <w:rFonts w:ascii="微软雅黑" w:eastAsia="微软雅黑" w:hAnsi="微软雅黑" w:cs="微软雅黑" w:hint="eastAsia"/>
          <w:kern w:val="0"/>
          <w:szCs w:val="21"/>
        </w:rPr>
        <w:t>可看到</w:t>
      </w:r>
      <w:r>
        <w:rPr>
          <w:rFonts w:ascii="微软雅黑" w:eastAsia="微软雅黑" w:hAnsi="微软雅黑" w:cs="微软雅黑"/>
          <w:kern w:val="0"/>
          <w:szCs w:val="21"/>
        </w:rPr>
        <w:t>扩容后的license支持的最大AP由原来的</w:t>
      </w:r>
      <w:r>
        <w:rPr>
          <w:rFonts w:ascii="微软雅黑" w:eastAsia="微软雅黑" w:hAnsi="微软雅黑" w:cs="微软雅黑" w:hint="eastAsia"/>
          <w:kern w:val="0"/>
          <w:szCs w:val="21"/>
        </w:rPr>
        <w:t>64个</w:t>
      </w:r>
      <w:r>
        <w:rPr>
          <w:rFonts w:ascii="微软雅黑" w:eastAsia="微软雅黑" w:hAnsi="微软雅黑" w:cs="微软雅黑"/>
          <w:kern w:val="0"/>
          <w:szCs w:val="21"/>
        </w:rPr>
        <w:t>变为现在的</w:t>
      </w:r>
      <w:r>
        <w:rPr>
          <w:rFonts w:ascii="微软雅黑" w:eastAsia="微软雅黑" w:hAnsi="微软雅黑" w:cs="微软雅黑" w:hint="eastAsia"/>
          <w:kern w:val="0"/>
          <w:szCs w:val="21"/>
        </w:rPr>
        <w:t>128个</w:t>
      </w:r>
      <w:r>
        <w:rPr>
          <w:rFonts w:ascii="微软雅黑" w:eastAsia="微软雅黑" w:hAnsi="微软雅黑" w:cs="微软雅黑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最大</w:t>
      </w:r>
      <w:r>
        <w:rPr>
          <w:rFonts w:ascii="微软雅黑" w:eastAsia="微软雅黑" w:hAnsi="微软雅黑" w:cs="微软雅黑"/>
          <w:kern w:val="0"/>
          <w:szCs w:val="21"/>
        </w:rPr>
        <w:t>AC变为</w:t>
      </w:r>
      <w:r>
        <w:rPr>
          <w:rFonts w:ascii="微软雅黑" w:eastAsia="微软雅黑" w:hAnsi="微软雅黑" w:cs="微软雅黑" w:hint="eastAsia"/>
          <w:kern w:val="0"/>
          <w:szCs w:val="21"/>
        </w:rPr>
        <w:t>2个</w:t>
      </w:r>
      <w:r>
        <w:rPr>
          <w:rFonts w:ascii="微软雅黑" w:eastAsia="微软雅黑" w:hAnsi="微软雅黑" w:cs="微软雅黑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最大</w:t>
      </w:r>
      <w:r>
        <w:rPr>
          <w:rFonts w:ascii="微软雅黑" w:eastAsia="微软雅黑" w:hAnsi="微软雅黑" w:cs="微软雅黑"/>
          <w:kern w:val="0"/>
          <w:szCs w:val="21"/>
        </w:rPr>
        <w:t>用户为</w:t>
      </w:r>
      <w:r>
        <w:rPr>
          <w:rFonts w:ascii="微软雅黑" w:eastAsia="微软雅黑" w:hAnsi="微软雅黑" w:cs="微软雅黑" w:hint="eastAsia"/>
          <w:kern w:val="0"/>
          <w:szCs w:val="21"/>
        </w:rPr>
        <w:t>2560个，</w:t>
      </w:r>
      <w:r>
        <w:rPr>
          <w:rFonts w:ascii="微软雅黑" w:eastAsia="微软雅黑" w:hAnsi="微软雅黑" w:cs="微软雅黑"/>
          <w:kern w:val="0"/>
          <w:szCs w:val="21"/>
        </w:rPr>
        <w:t>表示该license扩容成功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/>
          <w:kern w:val="0"/>
          <w:szCs w:val="21"/>
        </w:rPr>
        <w:t>如图</w:t>
      </w:r>
      <w:r>
        <w:rPr>
          <w:rFonts w:ascii="微软雅黑" w:eastAsia="微软雅黑" w:hAnsi="微软雅黑" w:cs="微软雅黑" w:hint="eastAsia"/>
          <w:kern w:val="0"/>
          <w:szCs w:val="21"/>
        </w:rPr>
        <w:t>3.9</w:t>
      </w:r>
      <w:r>
        <w:rPr>
          <w:rFonts w:ascii="微软雅黑" w:eastAsia="微软雅黑" w:hAnsi="微软雅黑" w:cs="微软雅黑"/>
          <w:kern w:val="0"/>
          <w:szCs w:val="21"/>
        </w:rPr>
        <w:t>所示。</w:t>
      </w:r>
    </w:p>
    <w:p w:rsidR="00741EE3" w:rsidRDefault="00741EE3">
      <w:pPr>
        <w:ind w:firstLine="420"/>
        <w:jc w:val="center"/>
        <w:rPr>
          <w:sz w:val="18"/>
          <w:szCs w:val="18"/>
        </w:rPr>
      </w:pPr>
    </w:p>
    <w:p w:rsidR="00741EE3" w:rsidRDefault="009566D6">
      <w:pPr>
        <w:widowControl/>
        <w:jc w:val="center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.9</w:t>
      </w:r>
      <w:r>
        <w:rPr>
          <w:rFonts w:hint="eastAsia"/>
          <w:sz w:val="18"/>
          <w:szCs w:val="18"/>
        </w:rPr>
        <w:t>验证扩容后</w:t>
      </w:r>
      <w:r>
        <w:rPr>
          <w:sz w:val="18"/>
          <w:szCs w:val="18"/>
        </w:rPr>
        <w:t>的</w:t>
      </w:r>
      <w:proofErr w:type="spellStart"/>
      <w:r>
        <w:rPr>
          <w:sz w:val="18"/>
          <w:szCs w:val="18"/>
        </w:rPr>
        <w:t>Ukey</w:t>
      </w:r>
      <w:proofErr w:type="spellEnd"/>
    </w:p>
    <w:p w:rsidR="00741EE3" w:rsidRDefault="00741EE3"/>
    <w:sectPr w:rsidR="00741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7EA" w:rsidRDefault="00A877EA" w:rsidP="00532DAB">
      <w:r>
        <w:separator/>
      </w:r>
    </w:p>
  </w:endnote>
  <w:endnote w:type="continuationSeparator" w:id="0">
    <w:p w:rsidR="00A877EA" w:rsidRDefault="00A877EA" w:rsidP="0053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7EA" w:rsidRDefault="00A877EA" w:rsidP="00532DAB">
      <w:r>
        <w:separator/>
      </w:r>
    </w:p>
  </w:footnote>
  <w:footnote w:type="continuationSeparator" w:id="0">
    <w:p w:rsidR="00A877EA" w:rsidRDefault="00A877EA" w:rsidP="00532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3F52"/>
    <w:multiLevelType w:val="singleLevel"/>
    <w:tmpl w:val="59F83F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D8A5278"/>
    <w:multiLevelType w:val="multilevel"/>
    <w:tmpl w:val="5D8A52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C908E7"/>
    <w:multiLevelType w:val="multilevel"/>
    <w:tmpl w:val="7CC908E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03"/>
    <w:rsid w:val="001B17D1"/>
    <w:rsid w:val="001B4F67"/>
    <w:rsid w:val="001F08D9"/>
    <w:rsid w:val="00202BFC"/>
    <w:rsid w:val="003A38C9"/>
    <w:rsid w:val="0042362F"/>
    <w:rsid w:val="004A0E41"/>
    <w:rsid w:val="004B12DD"/>
    <w:rsid w:val="00532DAB"/>
    <w:rsid w:val="006A4D81"/>
    <w:rsid w:val="00741EE3"/>
    <w:rsid w:val="007517D3"/>
    <w:rsid w:val="008D5DD2"/>
    <w:rsid w:val="009134D4"/>
    <w:rsid w:val="009177E3"/>
    <w:rsid w:val="00956352"/>
    <w:rsid w:val="009566D6"/>
    <w:rsid w:val="009954D7"/>
    <w:rsid w:val="009B351A"/>
    <w:rsid w:val="009D12E9"/>
    <w:rsid w:val="00A877EA"/>
    <w:rsid w:val="00AB3624"/>
    <w:rsid w:val="00C60D1F"/>
    <w:rsid w:val="00CB1663"/>
    <w:rsid w:val="00D1199C"/>
    <w:rsid w:val="00F05903"/>
    <w:rsid w:val="00F22948"/>
    <w:rsid w:val="00F46C99"/>
    <w:rsid w:val="00F770DA"/>
    <w:rsid w:val="00FD6EFE"/>
    <w:rsid w:val="06D94A5B"/>
    <w:rsid w:val="18D5245D"/>
    <w:rsid w:val="1FB82207"/>
    <w:rsid w:val="33736D84"/>
    <w:rsid w:val="37F312AC"/>
    <w:rsid w:val="44B3338D"/>
    <w:rsid w:val="6057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tabs>
        <w:tab w:val="left" w:pos="432"/>
      </w:tabs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kern w:val="0"/>
      <w:sz w:val="32"/>
      <w:szCs w:val="21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qFormat/>
    <w:rPr>
      <w:rFonts w:ascii="微软雅黑" w:eastAsia="微软雅黑" w:hAnsi="微软雅黑" w:cs="微软雅黑"/>
      <w:b/>
      <w:bCs/>
      <w:kern w:val="0"/>
      <w:sz w:val="32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32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2DAB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2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2DAB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32D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2DAB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tabs>
        <w:tab w:val="left" w:pos="432"/>
      </w:tabs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kern w:val="0"/>
      <w:sz w:val="32"/>
      <w:szCs w:val="21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qFormat/>
    <w:rPr>
      <w:rFonts w:ascii="微软雅黑" w:eastAsia="微软雅黑" w:hAnsi="微软雅黑" w:cs="微软雅黑"/>
      <w:b/>
      <w:bCs/>
      <w:kern w:val="0"/>
      <w:sz w:val="32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32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2DAB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2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2DAB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32D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2DA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48</cp:revision>
  <dcterms:created xsi:type="dcterms:W3CDTF">2017-10-31T08:02:00Z</dcterms:created>
  <dcterms:modified xsi:type="dcterms:W3CDTF">2017-11-01T08:38:00Z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