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041A" w14:textId="77777777" w:rsidR="00CC2BBD" w:rsidRPr="00EE142B" w:rsidRDefault="00CC2BBD" w:rsidP="00EE142B">
      <w:pPr>
        <w:pStyle w:val="Body"/>
        <w:ind w:left="720"/>
        <w:rPr>
          <w:b/>
        </w:rPr>
      </w:pPr>
      <w:r w:rsidRPr="00EE142B">
        <w:rPr>
          <w:b/>
        </w:rPr>
        <w:t>Wavefront Application</w:t>
      </w:r>
      <w:bookmarkStart w:id="0" w:name="_GoBack"/>
      <w:bookmarkEnd w:id="0"/>
    </w:p>
    <w:p w14:paraId="06572786" w14:textId="77777777" w:rsidR="00F21501" w:rsidRDefault="00DB4551" w:rsidP="00EE142B">
      <w:pPr>
        <w:pStyle w:val="Body"/>
        <w:ind w:left="720"/>
        <w:rPr>
          <w:ins w:id="1" w:author="Halpern, Pablo G" w:date="2016-02-03T18:34:00Z"/>
        </w:rPr>
      </w:pPr>
      <w:r>
        <w:t>Each invocation of an element access function</w:t>
      </w:r>
      <w:r w:rsidR="002D0508">
        <w:t xml:space="preserve"> performed by an algorithm with an input range is associated with a value in that range, called its </w:t>
      </w:r>
      <w:r w:rsidR="002D0508" w:rsidRPr="00A7212C">
        <w:rPr>
          <w:i/>
        </w:rPr>
        <w:t>context</w:t>
      </w:r>
      <w:r w:rsidR="002D0508">
        <w:t xml:space="preserve">. </w:t>
      </w:r>
    </w:p>
    <w:p w14:paraId="369FD850" w14:textId="2FB002AA" w:rsidR="00AC6BFA" w:rsidRPr="00AC6BFA" w:rsidRDefault="00AC6BFA" w:rsidP="00EE142B">
      <w:pPr>
        <w:pStyle w:val="Body"/>
        <w:ind w:left="720"/>
      </w:pPr>
      <w:ins w:id="2" w:author="Halpern, Pablo G" w:date="2016-02-03T18:34:00Z">
        <w:r>
          <w:t xml:space="preserve">For the purpose defining wavefront application, </w:t>
        </w:r>
      </w:ins>
      <w:ins w:id="3" w:author="Halpern, Pablo G" w:date="2016-02-03T18:39:00Z">
        <w:r>
          <w:t xml:space="preserve">the initialization of a temporary object is considered a </w:t>
        </w:r>
      </w:ins>
      <w:ins w:id="4" w:author="Halpern, Pablo G" w:date="2016-02-03T18:40:00Z">
        <w:r>
          <w:t>sub</w:t>
        </w:r>
      </w:ins>
      <w:ins w:id="5" w:author="Halpern, Pablo G" w:date="2016-02-03T18:39:00Z">
        <w:r>
          <w:t xml:space="preserve">expression </w:t>
        </w:r>
      </w:ins>
      <w:ins w:id="6" w:author="Halpern, Pablo G" w:date="2016-02-03T18:40:00Z">
        <w:r>
          <w:t>of</w:t>
        </w:r>
      </w:ins>
      <w:ins w:id="7" w:author="Halpern, Pablo G" w:date="2016-02-03T18:39:00Z">
        <w:r>
          <w:t xml:space="preserve"> the expression that </w:t>
        </w:r>
      </w:ins>
      <w:ins w:id="8" w:author="Halpern, Pablo G" w:date="2016-02-03T18:40:00Z">
        <w:r>
          <w:t xml:space="preserve">necessitates </w:t>
        </w:r>
      </w:ins>
      <w:ins w:id="9" w:author="Halpern, Pablo G" w:date="2016-02-03T18:39:00Z">
        <w:r>
          <w:t>the temporary object.</w:t>
        </w:r>
      </w:ins>
    </w:p>
    <w:p w14:paraId="2D212C9D" w14:textId="6CB94FD6" w:rsidR="003E4879" w:rsidRDefault="003E4879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3D441927" w14:textId="741EF32B" w:rsidR="005652E7" w:rsidRPr="005652E7" w:rsidRDefault="005652E7">
      <w:pPr>
        <w:pStyle w:val="Body"/>
        <w:ind w:left="720"/>
      </w:pPr>
      <w:r>
        <w:t xml:space="preserve">An execution of a statement S </w:t>
      </w:r>
      <w:r w:rsidR="006C6C96">
        <w:rPr>
          <w:i/>
        </w:rPr>
        <w:t>contains</w:t>
      </w:r>
      <w:r>
        <w:rPr>
          <w:i/>
        </w:rPr>
        <w:t xml:space="preserve"> </w:t>
      </w:r>
      <w:r>
        <w:t xml:space="preserve">an evaluation A of an expression E if evaluation of A occurs </w:t>
      </w:r>
      <w:r w:rsidR="00BA49F6">
        <w:t>on behalf of</w:t>
      </w:r>
      <w:r>
        <w:t xml:space="preserve"> S or a substatement of S. </w:t>
      </w:r>
      <w:r w:rsidR="00BA49F6">
        <w:t xml:space="preserve"> </w:t>
      </w:r>
      <w:r>
        <w:t>[</w:t>
      </w:r>
      <w:r w:rsidRPr="006F039F">
        <w:rPr>
          <w:i/>
        </w:rPr>
        <w:t>Note</w:t>
      </w:r>
      <w:r>
        <w:t xml:space="preserve">: </w:t>
      </w:r>
      <w:r w:rsidR="00BA49F6">
        <w:t xml:space="preserve">Expression </w:t>
      </w:r>
      <w:r>
        <w:t>E might be in the invocation of a function while S is executing.]</w:t>
      </w:r>
    </w:p>
    <w:p w14:paraId="2284E7B0" w14:textId="1C47888C" w:rsidR="00F21501" w:rsidRDefault="002E4C2B" w:rsidP="00EE142B">
      <w:pPr>
        <w:pStyle w:val="Body"/>
        <w:ind w:left="720"/>
      </w:pPr>
      <w:ins w:id="10" w:author="Halpern, Pablo G" w:date="2016-02-03T18:50:00Z">
        <w:r>
          <w:rPr>
            <w:i/>
          </w:rPr>
          <w:t xml:space="preserve">Vertical </w:t>
        </w:r>
      </w:ins>
      <w:ins w:id="11" w:author="Halpern, Pablo G" w:date="2016-02-03T20:02:00Z">
        <w:r w:rsidR="00B415A4">
          <w:rPr>
            <w:i/>
          </w:rPr>
          <w:t>antecedent</w:t>
        </w:r>
      </w:ins>
      <w:ins w:id="12" w:author="Halpern, Pablo G" w:date="2016-02-03T18:50:00Z">
        <w:r>
          <w:rPr>
            <w:i/>
          </w:rPr>
          <w:t xml:space="preserve"> </w:t>
        </w:r>
      </w:ins>
      <w:ins w:id="13" w:author="Halpern, Pablo G" w:date="2016-02-03T18:51:00Z">
        <w:r>
          <w:t xml:space="preserve">is an </w:t>
        </w:r>
      </w:ins>
      <w:ins w:id="14" w:author="Halpern, Pablo G" w:date="2016-02-03T18:53:00Z">
        <w:r>
          <w:t>irreflexive</w:t>
        </w:r>
      </w:ins>
      <w:ins w:id="15" w:author="Halpern, Pablo G" w:date="2016-02-03T18:51:00Z">
        <w:r>
          <w:t xml:space="preserve">, </w:t>
        </w:r>
        <w:r w:rsidR="001A093C">
          <w:t>non</w:t>
        </w:r>
        <w:r>
          <w:t xml:space="preserve">symmetric, </w:t>
        </w:r>
        <w:r w:rsidR="001A093C">
          <w:t>non</w:t>
        </w:r>
        <w:r>
          <w:t xml:space="preserve">transitive relationship between two evaluations. </w:t>
        </w:r>
      </w:ins>
      <w:r w:rsidR="004101D9">
        <w:t xml:space="preserve">For evaluation A </w:t>
      </w:r>
      <w:del w:id="16" w:author="Halpern, Pablo G" w:date="2016-02-03T18:52:00Z">
        <w:r w:rsidR="004101D9" w:rsidDel="002E4C2B">
          <w:delText xml:space="preserve">of an expression </w:delText>
        </w:r>
      </w:del>
      <w:r w:rsidR="004101D9">
        <w:t xml:space="preserve">and </w:t>
      </w:r>
      <w:r w:rsidR="008C73EB">
        <w:t xml:space="preserve">a different </w:t>
      </w:r>
      <w:r w:rsidR="004101D9">
        <w:t xml:space="preserve">evaluation B </w:t>
      </w:r>
      <w:ins w:id="17" w:author="Halpern, Pablo G" w:date="2016-02-03T18:52:00Z">
        <w:r>
          <w:t>(</w:t>
        </w:r>
      </w:ins>
      <w:r w:rsidR="004101D9">
        <w:t xml:space="preserve">of </w:t>
      </w:r>
      <w:del w:id="18" w:author="Halpern, Pablo G" w:date="2016-02-03T18:52:00Z">
        <w:r w:rsidR="008C73EB" w:rsidDel="002E4C2B">
          <w:delText>(</w:delText>
        </w:r>
      </w:del>
      <w:r w:rsidR="008C73EB">
        <w:t>possibly the same</w:t>
      </w:r>
      <w:del w:id="19" w:author="Halpern, Pablo G" w:date="2016-02-03T18:52:00Z">
        <w:r w:rsidR="008C73EB" w:rsidDel="002E4C2B">
          <w:delText>)</w:delText>
        </w:r>
      </w:del>
      <w:r w:rsidR="004101D9">
        <w:t xml:space="preserve"> expression</w:t>
      </w:r>
      <w:ins w:id="20" w:author="Halpern, Pablo G" w:date="2016-02-03T18:52:00Z">
        <w:r>
          <w:t>)</w:t>
        </w:r>
      </w:ins>
      <w:r w:rsidR="004101D9">
        <w:t xml:space="preserve">, both within the same invocation of an element access function, evaluation </w:t>
      </w:r>
      <w:r w:rsidR="00F21501">
        <w:t xml:space="preserve">A is a </w:t>
      </w:r>
      <w:r w:rsidR="00150688">
        <w:rPr>
          <w:i/>
        </w:rPr>
        <w:t xml:space="preserve">vertical </w:t>
      </w:r>
      <w:del w:id="21" w:author="Halpern, Pablo G" w:date="2016-02-03T20:02:00Z">
        <w:r w:rsidR="00150688" w:rsidDel="00B415A4">
          <w:rPr>
            <w:i/>
          </w:rPr>
          <w:delText>precedent</w:delText>
        </w:r>
      </w:del>
      <w:ins w:id="22" w:author="Halpern, Pablo G" w:date="2016-02-03T20:02:00Z">
        <w:r w:rsidR="00B415A4">
          <w:rPr>
            <w:i/>
          </w:rPr>
          <w:t>antecedent</w:t>
        </w:r>
      </w:ins>
      <w:r w:rsidR="00F21501">
        <w:rPr>
          <w:i/>
        </w:rPr>
        <w:t xml:space="preserve"> </w:t>
      </w:r>
      <w:r w:rsidR="00F21501">
        <w:t>of evaluation B if:</w:t>
      </w:r>
    </w:p>
    <w:p w14:paraId="2A4F9495" w14:textId="1651CDE1" w:rsidR="00F21501" w:rsidRDefault="00F21501" w:rsidP="000D402A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402656FE" w14:textId="57048B64" w:rsidR="00AF3BCD" w:rsidRDefault="00103658" w:rsidP="008C73EB">
      <w:pPr>
        <w:pStyle w:val="Body"/>
        <w:numPr>
          <w:ilvl w:val="0"/>
          <w:numId w:val="41"/>
        </w:numPr>
      </w:pPr>
      <w:r>
        <w:t xml:space="preserve">if there are evaluations </w:t>
      </w:r>
      <w:r w:rsidR="003B6A9C">
        <w:t xml:space="preserve">sequenced </w:t>
      </w:r>
      <w:r>
        <w:t xml:space="preserve">between A and B, </w:t>
      </w:r>
      <w:r w:rsidR="003E4879">
        <w:t xml:space="preserve">there exists a statement execution </w:t>
      </w:r>
      <w:r w:rsidR="00AF3BCD">
        <w:t xml:space="preserve">or expression evaluation </w:t>
      </w:r>
      <w:r w:rsidR="003E4879">
        <w:t>that</w:t>
      </w:r>
      <w:r w:rsidR="00AF3BCD">
        <w:t>:</w:t>
      </w:r>
    </w:p>
    <w:p w14:paraId="60AA34CB" w14:textId="06432CF1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>contains</w:t>
      </w:r>
      <w:r w:rsidR="00A76CF4">
        <w:t xml:space="preserve"> A</w:t>
      </w:r>
      <w:r w:rsidR="00103658">
        <w:t>,</w:t>
      </w:r>
      <w:r w:rsidR="003E4879">
        <w:t xml:space="preserve"> </w:t>
      </w:r>
      <w:r w:rsidR="00AF3BCD">
        <w:t xml:space="preserve">and </w:t>
      </w:r>
    </w:p>
    <w:p w14:paraId="40E9681D" w14:textId="77777777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 xml:space="preserve">contains </w:t>
      </w:r>
      <w:r w:rsidR="00103658">
        <w:t>all said</w:t>
      </w:r>
      <w:r w:rsidR="003E4879">
        <w:t xml:space="preserve"> evaluations between </w:t>
      </w:r>
      <w:r w:rsidR="005652E7">
        <w:t>A</w:t>
      </w:r>
      <w:r w:rsidR="00B3399F">
        <w:t xml:space="preserve"> and B</w:t>
      </w:r>
      <w:r w:rsidR="005652E7">
        <w:t xml:space="preserve">, </w:t>
      </w:r>
    </w:p>
    <w:p w14:paraId="1B22F8E7" w14:textId="554BE5FE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but does not </w:t>
      </w:r>
      <w:r w:rsidR="006C6C96">
        <w:t>contain</w:t>
      </w:r>
      <w:r>
        <w:t xml:space="preserve"> B, and</w:t>
      </w:r>
    </w:p>
    <w:p w14:paraId="5B024BAE" w14:textId="77777777" w:rsidR="00B01007" w:rsidRDefault="005652E7" w:rsidP="005652E7">
      <w:pPr>
        <w:pStyle w:val="Body"/>
        <w:numPr>
          <w:ilvl w:val="0"/>
          <w:numId w:val="41"/>
        </w:numPr>
      </w:pPr>
      <w:r>
        <w:t>control reached B from A without executing a</w:t>
      </w:r>
      <w:r w:rsidR="00B01007">
        <w:t>ny of the following:</w:t>
      </w:r>
    </w:p>
    <w:p w14:paraId="7BE6A43A" w14:textId="7868A48C" w:rsidR="00B01007" w:rsidRDefault="003B6A9C" w:rsidP="005172E9">
      <w:pPr>
        <w:pStyle w:val="Body"/>
        <w:numPr>
          <w:ilvl w:val="1"/>
          <w:numId w:val="41"/>
        </w:numPr>
        <w:spacing w:before="0" w:after="0"/>
      </w:pPr>
      <w:r>
        <w:t>a</w:t>
      </w:r>
      <w:r w:rsidR="00B01007">
        <w:t xml:space="preserve"> </w:t>
      </w:r>
      <w:proofErr w:type="spellStart"/>
      <w:r w:rsidR="00B01007">
        <w:t>goto</w:t>
      </w:r>
      <w:proofErr w:type="spellEnd"/>
      <w:r w:rsidR="00B01007">
        <w:t xml:space="preserve"> statement, or</w:t>
      </w:r>
    </w:p>
    <w:p w14:paraId="29971117" w14:textId="0F8A0A40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a switch statement that transfers control into a </w:t>
      </w:r>
      <w:commentRangeStart w:id="23"/>
      <w:r>
        <w:t>statement that is not a block</w:t>
      </w:r>
      <w:commentRangeEnd w:id="23"/>
      <w:r w:rsidR="005172E9">
        <w:rPr>
          <w:rStyle w:val="CommentReference"/>
        </w:rPr>
        <w:commentReference w:id="23"/>
      </w:r>
      <w:r w:rsidR="00B01007">
        <w:t>, or</w:t>
      </w:r>
    </w:p>
    <w:p w14:paraId="5ACFD38B" w14:textId="3DB7F8A4" w:rsidR="00B01007" w:rsidRDefault="00B01007" w:rsidP="005172E9">
      <w:pPr>
        <w:pStyle w:val="Body"/>
        <w:numPr>
          <w:ilvl w:val="1"/>
          <w:numId w:val="41"/>
        </w:numPr>
        <w:spacing w:before="0"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longjmp</w:t>
      </w:r>
      <w:proofErr w:type="spellEnd"/>
      <w:r>
        <w:t>.</w:t>
      </w:r>
    </w:p>
    <w:p w14:paraId="61F166B9" w14:textId="0899F531" w:rsidR="005172E9" w:rsidRDefault="005172E9" w:rsidP="005172E9">
      <w:pPr>
        <w:pStyle w:val="Rationale"/>
        <w:rPr>
          <w:ins w:id="24" w:author="Halpern, Pablo G" w:date="2016-02-03T19:36:00Z"/>
        </w:rPr>
      </w:pPr>
      <w:ins w:id="25" w:author="Halpern, Pablo G" w:date="2016-02-03T19:11:00Z">
        <w:r>
          <w:t xml:space="preserve">The </w:t>
        </w:r>
      </w:ins>
      <w:ins w:id="26" w:author="Halpern, Pablo G" w:date="2016-02-03T19:40:00Z">
        <w:r w:rsidR="00256599">
          <w:t>first</w:t>
        </w:r>
      </w:ins>
      <w:ins w:id="27" w:author="Halpern, Pablo G" w:date="2016-02-03T19:35:00Z">
        <w:r w:rsidR="00256599">
          <w:t xml:space="preserve"> and </w:t>
        </w:r>
      </w:ins>
      <w:ins w:id="28" w:author="Halpern, Pablo G" w:date="2016-02-03T19:11:00Z">
        <w:r>
          <w:t>second major</w:t>
        </w:r>
        <w:r w:rsidRPr="005172E9">
          <w:t xml:space="preserve"> bullet</w:t>
        </w:r>
      </w:ins>
      <w:ins w:id="29" w:author="Halpern, Pablo G" w:date="2016-02-03T19:36:00Z">
        <w:r w:rsidR="00256599">
          <w:t>s</w:t>
        </w:r>
      </w:ins>
      <w:ins w:id="30" w:author="Halpern, Pablo G" w:date="2016-02-03T19:11:00Z">
        <w:r w:rsidRPr="005172E9">
          <w:t xml:space="preserve"> </w:t>
        </w:r>
      </w:ins>
      <w:ins w:id="31" w:author="Halpern, Pablo G" w:date="2016-02-03T19:13:00Z">
        <w:r>
          <w:t xml:space="preserve">above </w:t>
        </w:r>
      </w:ins>
      <w:ins w:id="32" w:author="Halpern, Pablo G" w:date="2016-02-03T19:11:00Z">
        <w:r w:rsidRPr="005172E9">
          <w:t xml:space="preserve">describes the notion </w:t>
        </w:r>
      </w:ins>
      <w:ins w:id="33" w:author="Halpern, Pablo G" w:date="2016-02-03T19:14:00Z">
        <w:r w:rsidR="00890114">
          <w:t xml:space="preserve">related to </w:t>
        </w:r>
      </w:ins>
      <w:ins w:id="34" w:author="Halpern, Pablo G" w:date="2016-02-03T19:11:00Z">
        <w:r w:rsidRPr="005172E9">
          <w:t xml:space="preserve">“immediately </w:t>
        </w:r>
        <w:proofErr w:type="gramStart"/>
        <w:r w:rsidRPr="005172E9">
          <w:t>precedes</w:t>
        </w:r>
        <w:proofErr w:type="gramEnd"/>
        <w:r w:rsidRPr="005172E9">
          <w:t xml:space="preserve">”.  If </w:t>
        </w:r>
        <w:proofErr w:type="gramStart"/>
        <w:r w:rsidRPr="005172E9">
          <w:t>A and</w:t>
        </w:r>
        <w:proofErr w:type="gramEnd"/>
        <w:r w:rsidRPr="005172E9">
          <w:t xml:space="preserve"> B are part of the </w:t>
        </w:r>
        <w:r w:rsidRPr="00890114">
          <w:rPr>
            <w:i/>
          </w:rPr>
          <w:t>same</w:t>
        </w:r>
        <w:r w:rsidRPr="005172E9">
          <w:t xml:space="preserve"> statement, then A is a vertical </w:t>
        </w:r>
      </w:ins>
      <w:ins w:id="35" w:author="Halpern, Pablo G" w:date="2016-02-03T20:02:00Z">
        <w:r w:rsidR="00B415A4">
          <w:t>antecedent</w:t>
        </w:r>
      </w:ins>
      <w:ins w:id="36" w:author="Halpern, Pablo G" w:date="2016-02-03T19:11:00Z">
        <w:r w:rsidRPr="005172E9">
          <w:t xml:space="preserve"> of B only if there is nothing sequenced between them.  If </w:t>
        </w:r>
        <w:proofErr w:type="gramStart"/>
        <w:r w:rsidRPr="005172E9">
          <w:t>A and</w:t>
        </w:r>
        <w:proofErr w:type="gramEnd"/>
        <w:r w:rsidRPr="005172E9">
          <w:t xml:space="preserve"> B are part of </w:t>
        </w:r>
      </w:ins>
      <w:ins w:id="37" w:author="Halpern, Pablo G" w:date="2016-02-03T19:15:00Z">
        <w:r w:rsidR="00890114" w:rsidRPr="00890114">
          <w:rPr>
            <w:i/>
          </w:rPr>
          <w:t>different</w:t>
        </w:r>
        <w:r w:rsidR="00890114">
          <w:t xml:space="preserve"> </w:t>
        </w:r>
      </w:ins>
      <w:ins w:id="38" w:author="Halpern, Pablo G" w:date="2016-02-03T19:11:00Z">
        <w:r w:rsidRPr="005172E9">
          <w:t>statement</w:t>
        </w:r>
      </w:ins>
      <w:ins w:id="39" w:author="Halpern, Pablo G" w:date="2016-02-03T19:15:00Z">
        <w:r w:rsidR="00890114">
          <w:t>s</w:t>
        </w:r>
      </w:ins>
      <w:ins w:id="40" w:author="Halpern, Pablo G" w:date="2016-02-03T19:11:00Z">
        <w:r w:rsidRPr="005172E9">
          <w:t xml:space="preserve">, then A is a vertical </w:t>
        </w:r>
      </w:ins>
      <w:ins w:id="41" w:author="Halpern, Pablo G" w:date="2016-02-03T20:02:00Z">
        <w:r w:rsidR="00B415A4">
          <w:t>antecedent</w:t>
        </w:r>
      </w:ins>
      <w:ins w:id="42" w:author="Halpern, Pablo G" w:date="2016-02-03T19:11:00Z">
        <w:r w:rsidRPr="005172E9">
          <w:t xml:space="preserve"> of B if, by popping out zero or more levels of nesting, you find a point where the statement containing A immediately precedes B.</w:t>
        </w:r>
      </w:ins>
      <w:ins w:id="43" w:author="Halpern, Pablo G" w:date="2016-02-03T19:15:00Z">
        <w:r w:rsidR="00890114">
          <w:t xml:space="preserve">  </w:t>
        </w:r>
      </w:ins>
      <w:ins w:id="44" w:author="Halpern, Pablo G" w:date="2016-02-04T17:27:00Z">
        <w:r w:rsidR="004A5831">
          <w:t>In the latter case, B</w:t>
        </w:r>
      </w:ins>
      <w:ins w:id="45" w:author="Halpern, Pablo G" w:date="2016-02-03T19:15:00Z">
        <w:r w:rsidR="00890114">
          <w:t xml:space="preserve"> is the point </w:t>
        </w:r>
      </w:ins>
      <w:ins w:id="46" w:author="Halpern, Pablo G" w:date="2016-02-03T19:16:00Z">
        <w:r w:rsidR="00890114">
          <w:t>of re-convergence after a control-flow divergence.</w:t>
        </w:r>
      </w:ins>
    </w:p>
    <w:p w14:paraId="7F501AE6" w14:textId="13A9B536" w:rsidR="00256599" w:rsidRDefault="00256599" w:rsidP="005172E9">
      <w:pPr>
        <w:pStyle w:val="Rationale"/>
        <w:rPr>
          <w:ins w:id="47" w:author="Halpern, Pablo G" w:date="2016-02-03T19:35:00Z"/>
        </w:rPr>
      </w:pPr>
      <w:ins w:id="48" w:author="Halpern, Pablo G" w:date="2016-02-03T19:36:00Z">
        <w:r>
          <w:t xml:space="preserve">The third major bullet is needed to handle cases where re-convergence is difficult or impossible to establish.  In those cases, </w:t>
        </w:r>
      </w:ins>
      <w:ins w:id="49" w:author="Halpern, Pablo G" w:date="2016-02-03T19:38:00Z">
        <w:r>
          <w:t xml:space="preserve">the guarantees </w:t>
        </w:r>
      </w:ins>
      <w:ins w:id="50" w:author="Halpern, Pablo G" w:date="2016-02-03T19:40:00Z">
        <w:r>
          <w:t>degenerate</w:t>
        </w:r>
      </w:ins>
      <w:ins w:id="51" w:author="Halpern, Pablo G" w:date="2016-02-03T19:38:00Z">
        <w:r>
          <w:t xml:space="preserve"> to those provided by the </w:t>
        </w:r>
        <w:proofErr w:type="spellStart"/>
        <w:r w:rsidRPr="007C37B2">
          <w:rPr>
            <w:rStyle w:val="Codeinline"/>
          </w:rPr>
          <w:t>uns</w:t>
        </w:r>
      </w:ins>
      <w:ins w:id="52" w:author="Halpern, Pablo G" w:date="2016-02-03T19:39:00Z">
        <w:r w:rsidRPr="007C37B2">
          <w:rPr>
            <w:rStyle w:val="Codeinline"/>
          </w:rPr>
          <w:t>e</w:t>
        </w:r>
      </w:ins>
      <w:ins w:id="53" w:author="Halpern, Pablo G" w:date="2016-02-03T19:38:00Z">
        <w:r w:rsidRPr="00256599">
          <w:rPr>
            <w:rStyle w:val="Codeinline"/>
          </w:rPr>
          <w:t>quenced_execution_polic</w:t>
        </w:r>
        <w:r w:rsidRPr="007C37B2">
          <w:rPr>
            <w:rStyle w:val="Codeinline"/>
          </w:rPr>
          <w:t>y</w:t>
        </w:r>
        <w:proofErr w:type="spellEnd"/>
        <w:r>
          <w:t xml:space="preserve"> until </w:t>
        </w:r>
      </w:ins>
      <w:ins w:id="54" w:author="Halpern, Pablo G" w:date="2016-02-03T19:36:00Z">
        <w:r>
          <w:t xml:space="preserve">convergence is re-established </w:t>
        </w:r>
      </w:ins>
      <w:ins w:id="55" w:author="Halpern, Pablo G" w:date="2016-02-03T19:39:00Z">
        <w:r>
          <w:t>at the end of</w:t>
        </w:r>
      </w:ins>
      <w:ins w:id="56" w:author="Halpern, Pablo G" w:date="2016-02-03T19:36:00Z">
        <w:r>
          <w:t xml:space="preserve"> the block containing both the jump statement and the </w:t>
        </w:r>
      </w:ins>
      <w:ins w:id="57" w:author="Halpern, Pablo G" w:date="2016-02-03T19:37:00Z">
        <w:r>
          <w:t>jumped</w:t>
        </w:r>
      </w:ins>
      <w:ins w:id="58" w:author="Halpern, Pablo G" w:date="2016-02-03T19:36:00Z">
        <w:r>
          <w:t>-</w:t>
        </w:r>
      </w:ins>
      <w:ins w:id="59" w:author="Halpern, Pablo G" w:date="2016-02-03T19:37:00Z">
        <w:r>
          <w:t>to statement.</w:t>
        </w:r>
      </w:ins>
    </w:p>
    <w:p w14:paraId="57486407" w14:textId="2A5CBA68" w:rsidR="00761BF8" w:rsidRDefault="00890114" w:rsidP="00147127">
      <w:pPr>
        <w:pStyle w:val="Body"/>
        <w:ind w:left="720"/>
      </w:pPr>
      <w:ins w:id="60" w:author="Halpern, Pablo G" w:date="2016-02-03T19:21:00Z">
        <w:r>
          <w:rPr>
            <w:i/>
          </w:rPr>
          <w:t xml:space="preserve">Horizontal </w:t>
        </w:r>
      </w:ins>
      <w:ins w:id="61" w:author="Halpern, Pablo G" w:date="2016-02-03T20:02:00Z">
        <w:r w:rsidR="00B415A4">
          <w:rPr>
            <w:i/>
          </w:rPr>
          <w:t>antecedent</w:t>
        </w:r>
      </w:ins>
      <w:ins w:id="62" w:author="Halpern, Pablo G" w:date="2016-02-03T19:21:00Z">
        <w:r>
          <w:rPr>
            <w:i/>
          </w:rPr>
          <w:t xml:space="preserve"> </w:t>
        </w:r>
        <w:r>
          <w:t>is an irreflexive, nonsym</w:t>
        </w:r>
      </w:ins>
      <w:ins w:id="63" w:author="Halpern, Pablo G" w:date="2016-02-03T19:22:00Z">
        <w:r>
          <w:t>m</w:t>
        </w:r>
      </w:ins>
      <w:ins w:id="64" w:author="Halpern, Pablo G" w:date="2016-02-03T19:21:00Z">
        <w:r>
          <w:t>etric,</w:t>
        </w:r>
      </w:ins>
      <w:ins w:id="65" w:author="Halpern, Pablo G" w:date="2016-02-03T19:22:00Z">
        <w:r>
          <w:t xml:space="preserve"> transitive relationship </w:t>
        </w:r>
        <w:proofErr w:type="spellStart"/>
        <w:r>
          <w:t>relationship</w:t>
        </w:r>
        <w:proofErr w:type="spellEnd"/>
        <w:r>
          <w:t xml:space="preserve"> between t</w:t>
        </w:r>
      </w:ins>
      <w:ins w:id="66" w:author="Halpern, Pablo G" w:date="2016-02-03T19:23:00Z">
        <w:r>
          <w:t>w</w:t>
        </w:r>
      </w:ins>
      <w:ins w:id="67" w:author="Halpern, Pablo G" w:date="2016-02-03T19:22:00Z">
        <w:r>
          <w:t>o evaluations with different contexts.</w:t>
        </w:r>
      </w:ins>
      <w:ins w:id="68" w:author="Halpern, Pablo G" w:date="2016-02-03T19:21:00Z">
        <w:r>
          <w:t xml:space="preserve"> </w:t>
        </w:r>
      </w:ins>
      <w:r w:rsidR="004101D9">
        <w:t xml:space="preserve">Within two </w:t>
      </w:r>
      <w:commentRangeStart w:id="69"/>
      <w:r w:rsidR="004101D9">
        <w:t xml:space="preserve">invocations </w:t>
      </w:r>
      <w:commentRangeEnd w:id="69"/>
      <w:r>
        <w:rPr>
          <w:rStyle w:val="CommentReference"/>
        </w:rPr>
        <w:commentReference w:id="69"/>
      </w:r>
      <w:r w:rsidR="004101D9">
        <w:t xml:space="preserve">of an element access function, given evaluations </w:t>
      </w:r>
      <w:r w:rsidR="00D86C32">
        <w:t>B</w:t>
      </w:r>
      <w:r w:rsidR="004101D9">
        <w:t xml:space="preserve"> and B</w:t>
      </w:r>
      <w:r w:rsidR="004101D9">
        <w:sym w:font="Symbol" w:char="F0A2"/>
      </w:r>
      <w:r w:rsidR="004101D9">
        <w:t xml:space="preserve"> of an expression X, B is </w:t>
      </w:r>
      <w:r w:rsidR="00150688">
        <w:t>a</w:t>
      </w:r>
      <w:r w:rsidR="00D86C32">
        <w:t xml:space="preserve"> </w:t>
      </w:r>
      <w:r w:rsidR="00150688">
        <w:rPr>
          <w:i/>
        </w:rPr>
        <w:t xml:space="preserve">horizontal </w:t>
      </w:r>
      <w:del w:id="70" w:author="Halpern, Pablo G" w:date="2016-02-03T20:02:00Z">
        <w:r w:rsidR="00150688" w:rsidDel="00B415A4">
          <w:rPr>
            <w:i/>
          </w:rPr>
          <w:delText>precedent</w:delText>
        </w:r>
      </w:del>
      <w:ins w:id="71" w:author="Halpern, Pablo G" w:date="2016-02-03T20:02:00Z">
        <w:r w:rsidR="00B415A4">
          <w:rPr>
            <w:i/>
          </w:rPr>
          <w:t>antecedent</w:t>
        </w:r>
      </w:ins>
      <w:r w:rsidR="00D86C32">
        <w:t xml:space="preserve"> </w:t>
      </w:r>
      <w:r w:rsidR="00150688">
        <w:t xml:space="preserve">of </w:t>
      </w:r>
      <w:r w:rsidR="00D86C32">
        <w:t>B</w:t>
      </w:r>
      <w:r w:rsidR="004101D9">
        <w:sym w:font="Symbol" w:char="F0A2"/>
      </w:r>
      <w:r w:rsidR="004101D9">
        <w:t xml:space="preserve"> </w:t>
      </w:r>
      <w:r w:rsidR="00761BF8">
        <w:t>if:</w:t>
      </w:r>
    </w:p>
    <w:p w14:paraId="42080324" w14:textId="4267F149" w:rsidR="00761BF8" w:rsidRDefault="00761BF8" w:rsidP="000D402A">
      <w:pPr>
        <w:pStyle w:val="Body"/>
        <w:numPr>
          <w:ilvl w:val="0"/>
          <w:numId w:val="42"/>
        </w:numPr>
      </w:pPr>
      <w:r>
        <w:lastRenderedPageBreak/>
        <w:t xml:space="preserve">Context </w:t>
      </w:r>
      <w:r w:rsidR="004101D9">
        <w:t xml:space="preserve">of </w:t>
      </w:r>
      <w:r>
        <w:t xml:space="preserve">B precedes context </w:t>
      </w:r>
      <w:r w:rsidR="004101D9">
        <w:t xml:space="preserve">of </w:t>
      </w:r>
      <w:r>
        <w:t>B</w:t>
      </w:r>
      <w:r w:rsidR="004101D9">
        <w:sym w:font="Symbol" w:char="F0A2"/>
      </w:r>
      <w:r>
        <w:t xml:space="preserve"> and neither evaluation has a </w:t>
      </w:r>
      <w:r w:rsidR="00150688">
        <w:t>vertical</w:t>
      </w:r>
      <w:del w:id="72" w:author="Halpern, Pablo G" w:date="2016-02-03T19:19:00Z">
        <w:r w:rsidR="00150688" w:rsidDel="00890114">
          <w:delText>ly</w:delText>
        </w:r>
      </w:del>
      <w:r w:rsidR="00150688">
        <w:t xml:space="preserve"> </w:t>
      </w:r>
      <w:del w:id="73" w:author="Halpern, Pablo G" w:date="2016-02-03T20:02:00Z">
        <w:r w:rsidR="00150688" w:rsidDel="00B415A4">
          <w:delText>precedent</w:delText>
        </w:r>
      </w:del>
      <w:ins w:id="74" w:author="Halpern, Pablo G" w:date="2016-02-03T20:02:00Z">
        <w:r w:rsidR="00B415A4">
          <w:t>antecedent</w:t>
        </w:r>
      </w:ins>
      <w:r>
        <w:t>, or</w:t>
      </w:r>
    </w:p>
    <w:p w14:paraId="59433735" w14:textId="2B5B098D" w:rsidR="00B85482" w:rsidRDefault="00B85482" w:rsidP="000D402A">
      <w:pPr>
        <w:pStyle w:val="Body"/>
        <w:numPr>
          <w:ilvl w:val="0"/>
          <w:numId w:val="43"/>
        </w:numPr>
      </w:pPr>
      <w:r>
        <w:t>There exist</w:t>
      </w:r>
      <w:del w:id="75" w:author="Halpern, Pablo G" w:date="2016-02-03T19:19:00Z">
        <w:r w:rsidDel="00890114">
          <w:delText>s</w:delText>
        </w:r>
      </w:del>
      <w:r>
        <w:t xml:space="preserve"> evaluations </w:t>
      </w:r>
      <w:proofErr w:type="gramStart"/>
      <w:r w:rsidR="00150688">
        <w:t xml:space="preserve">A </w:t>
      </w:r>
      <w:r>
        <w:t>and</w:t>
      </w:r>
      <w:proofErr w:type="gramEnd"/>
      <w:r>
        <w:t xml:space="preserve"> A’ </w:t>
      </w:r>
      <w:r w:rsidR="003C64ED">
        <w:t xml:space="preserve">of a (possibly different) expression Y </w:t>
      </w:r>
      <w:r w:rsidR="00882056">
        <w:t>that are</w:t>
      </w:r>
      <w:r>
        <w:t xml:space="preserve"> the </w:t>
      </w:r>
      <w:r w:rsidR="00150688">
        <w:t xml:space="preserve">vertical </w:t>
      </w:r>
      <w:del w:id="76" w:author="Halpern, Pablo G" w:date="2016-02-03T20:02:00Z">
        <w:r w:rsidR="00150688" w:rsidDel="00B415A4">
          <w:delText>precedent</w:delText>
        </w:r>
      </w:del>
      <w:ins w:id="77" w:author="Halpern, Pablo G" w:date="2016-02-03T20:02:00Z">
        <w:r w:rsidR="00B415A4">
          <w:t>antecedent</w:t>
        </w:r>
      </w:ins>
      <w:r>
        <w:t xml:space="preserve">s of </w:t>
      </w:r>
      <w:r w:rsidR="00882056">
        <w:t xml:space="preserve">evaluations </w:t>
      </w:r>
      <w:r>
        <w:t>B and B</w:t>
      </w:r>
      <w:r>
        <w:sym w:font="Symbol" w:char="F0A2"/>
      </w:r>
      <w:r>
        <w:t xml:space="preserve"> respectively, and A is a </w:t>
      </w:r>
      <w:del w:id="78" w:author="Halpern, Pablo G" w:date="2016-02-03T14:38:00Z">
        <w:r w:rsidR="00150688" w:rsidDel="006F5B3F">
          <w:delText>vertical</w:delText>
        </w:r>
      </w:del>
      <w:ins w:id="79" w:author="Halpern, Pablo G" w:date="2016-02-03T14:38:00Z">
        <w:r w:rsidR="006F5B3F">
          <w:t>horizontal</w:t>
        </w:r>
      </w:ins>
      <w:r w:rsidR="00150688">
        <w:t xml:space="preserve"> </w:t>
      </w:r>
      <w:del w:id="80" w:author="Halpern, Pablo G" w:date="2016-02-03T20:02:00Z">
        <w:r w:rsidR="00150688" w:rsidDel="00B415A4">
          <w:delText>precedent</w:delText>
        </w:r>
      </w:del>
      <w:ins w:id="81" w:author="Halpern, Pablo G" w:date="2016-02-03T20:02:00Z">
        <w:r w:rsidR="00B415A4">
          <w:t>antecedent</w:t>
        </w:r>
      </w:ins>
      <w:r>
        <w:t xml:space="preserve"> of A’.</w:t>
      </w:r>
    </w:p>
    <w:p w14:paraId="12209E8A" w14:textId="764D3410" w:rsidR="00C92848" w:rsidRPr="00C92848" w:rsidRDefault="00C92848" w:rsidP="000D402A">
      <w:pPr>
        <w:pStyle w:val="Body"/>
        <w:ind w:left="720"/>
        <w:rPr>
          <w:ins w:id="82" w:author="Halpern, Pablo G" w:date="2016-02-03T19:27:00Z"/>
        </w:rPr>
      </w:pPr>
      <w:ins w:id="83" w:author="Halpern, Pablo G" w:date="2016-02-03T19:27:00Z">
        <w:r>
          <w:t>[</w:t>
        </w:r>
        <w:r>
          <w:rPr>
            <w:i/>
          </w:rPr>
          <w:t>Note:</w:t>
        </w:r>
        <w:r>
          <w:t xml:space="preserve"> </w:t>
        </w:r>
      </w:ins>
      <w:ins w:id="84" w:author="Halpern, Pablo G" w:date="2016-02-03T19:28:00Z">
        <w:r>
          <w:t>H</w:t>
        </w:r>
      </w:ins>
      <w:ins w:id="85" w:author="Halpern, Pablo G" w:date="2016-02-03T19:27:00Z">
        <w:r>
          <w:t xml:space="preserve">orizontal </w:t>
        </w:r>
      </w:ins>
      <w:ins w:id="86" w:author="Halpern, Pablo G" w:date="2016-02-03T20:02:00Z">
        <w:r w:rsidR="00B415A4">
          <w:t>antecedent</w:t>
        </w:r>
      </w:ins>
      <w:ins w:id="87" w:author="Halpern, Pablo G" w:date="2016-02-03T19:27:00Z">
        <w:r>
          <w:t xml:space="preserve"> </w:t>
        </w:r>
      </w:ins>
      <w:ins w:id="88" w:author="Halpern, Pablo G" w:date="2016-02-03T19:28:00Z">
        <w:r>
          <w:t>does not imply a sequenced-before relationship</w:t>
        </w:r>
      </w:ins>
      <w:ins w:id="89" w:author="Halpern, Pablo G" w:date="2016-02-03T19:29:00Z">
        <w:r>
          <w:t>.</w:t>
        </w:r>
      </w:ins>
      <w:ins w:id="90" w:author="Halpern, Pablo G" w:date="2016-02-03T19:28:00Z">
        <w:r>
          <w:t xml:space="preserve"> </w:t>
        </w:r>
        <w:proofErr w:type="gramStart"/>
        <w:r>
          <w:t xml:space="preserve">-- </w:t>
        </w:r>
      </w:ins>
      <w:ins w:id="91" w:author="Halpern, Pablo G" w:date="2016-02-03T19:29:00Z">
        <w:r>
          <w:rPr>
            <w:i/>
          </w:rPr>
          <w:t xml:space="preserve"> end</w:t>
        </w:r>
        <w:proofErr w:type="gramEnd"/>
        <w:r>
          <w:rPr>
            <w:i/>
          </w:rPr>
          <w:t xml:space="preserve"> note</w:t>
        </w:r>
        <w:r>
          <w:t>]</w:t>
        </w:r>
      </w:ins>
    </w:p>
    <w:p w14:paraId="73459CB7" w14:textId="401F1F36" w:rsidR="00256599" w:rsidRDefault="00256599" w:rsidP="00A70583">
      <w:pPr>
        <w:pStyle w:val="Rationale"/>
        <w:rPr>
          <w:ins w:id="92" w:author="Halpern, Pablo G" w:date="2016-02-03T19:43:00Z"/>
        </w:rPr>
      </w:pPr>
      <w:ins w:id="93" w:author="Halpern, Pablo G" w:date="2016-02-03T19:41:00Z">
        <w:r>
          <w:t xml:space="preserve">The rules for establishing the horizontal </w:t>
        </w:r>
      </w:ins>
      <w:ins w:id="94" w:author="Halpern, Pablo G" w:date="2016-02-03T20:02:00Z">
        <w:r w:rsidR="00B415A4">
          <w:t>antecedent</w:t>
        </w:r>
      </w:ins>
      <w:ins w:id="95" w:author="Halpern, Pablo G" w:date="2016-02-03T19:41:00Z">
        <w:r>
          <w:t xml:space="preserve"> relationship match evaluations in one </w:t>
        </w:r>
      </w:ins>
      <w:ins w:id="96" w:author="Halpern, Pablo G" w:date="2016-02-03T19:42:00Z">
        <w:r>
          <w:t>application</w:t>
        </w:r>
      </w:ins>
      <w:ins w:id="97" w:author="Halpern, Pablo G" w:date="2016-02-03T19:41:00Z">
        <w:r>
          <w:t xml:space="preserve"> with corresponding evaluations in a logically-later </w:t>
        </w:r>
      </w:ins>
      <w:ins w:id="98" w:author="Halpern, Pablo G" w:date="2016-02-03T19:42:00Z">
        <w:r>
          <w:t>application of the element access function.  The nature of the rules are such that even nested loops work correctly.  For example, given:</w:t>
        </w:r>
      </w:ins>
    </w:p>
    <w:p w14:paraId="5E6BFC9C" w14:textId="124FE1A1" w:rsidR="00256599" w:rsidRDefault="00256599" w:rsidP="00A70583">
      <w:pPr>
        <w:pStyle w:val="Rationale"/>
        <w:rPr>
          <w:ins w:id="99" w:author="Halpern, Pablo G" w:date="2016-02-03T19:46:00Z"/>
        </w:rPr>
      </w:pPr>
      <w:ins w:id="100" w:author="Halpern, Pablo G" w:date="2016-02-03T19:43:00Z">
        <w:r>
          <w:rPr>
            <w:rStyle w:val="Codeinline"/>
          </w:rPr>
          <w:t xml:space="preserve">    </w:t>
        </w:r>
        <w:proofErr w:type="gramStart"/>
        <w:r>
          <w:rPr>
            <w:rStyle w:val="Codeinline"/>
            <w:i/>
          </w:rPr>
          <w:t>b</w:t>
        </w:r>
        <w:proofErr w:type="gramEnd"/>
        <w:r>
          <w:rPr>
            <w:rStyle w:val="Codeinline"/>
          </w:rPr>
          <w:t>;</w:t>
        </w:r>
        <w:r>
          <w:rPr>
            <w:rStyle w:val="Codeinline"/>
          </w:rPr>
          <w:br/>
          <w:t xml:space="preserve">    </w:t>
        </w:r>
        <w:r w:rsidR="00A70583">
          <w:rPr>
            <w:rStyle w:val="Codeinline"/>
          </w:rPr>
          <w:t>while (</w:t>
        </w:r>
      </w:ins>
      <w:ins w:id="101" w:author="Halpern, Pablo G" w:date="2016-02-03T19:44:00Z">
        <w:r w:rsidR="00A70583">
          <w:rPr>
            <w:rStyle w:val="Codeinline"/>
            <w:i/>
          </w:rPr>
          <w:t xml:space="preserve"> e</w:t>
        </w:r>
        <w:r w:rsidR="00A70583">
          <w:rPr>
            <w:rStyle w:val="Codeinline"/>
          </w:rPr>
          <w:t xml:space="preserve"> )</w:t>
        </w:r>
        <w:r w:rsidR="00A70583">
          <w:rPr>
            <w:rStyle w:val="Codeinline"/>
          </w:rPr>
          <w:br/>
          <w:t xml:space="preserve">        </w:t>
        </w:r>
        <w:proofErr w:type="spellStart"/>
        <w:r w:rsidR="00A70583">
          <w:rPr>
            <w:rStyle w:val="Codeinline"/>
            <w:i/>
          </w:rPr>
          <w:t>stmt</w:t>
        </w:r>
      </w:ins>
      <w:proofErr w:type="spellEnd"/>
      <w:ins w:id="102" w:author="Halpern, Pablo G" w:date="2016-02-03T19:45:00Z">
        <w:r w:rsidR="00A70583">
          <w:rPr>
            <w:rStyle w:val="Codeinline"/>
          </w:rPr>
          <w:t>;</w:t>
        </w:r>
        <w:r w:rsidR="00A70583">
          <w:rPr>
            <w:rStyle w:val="Codeinline"/>
          </w:rPr>
          <w:br/>
          <w:t xml:space="preserve">    </w:t>
        </w:r>
        <w:r w:rsidR="00A70583">
          <w:rPr>
            <w:rStyle w:val="Codeinline"/>
            <w:i/>
          </w:rPr>
          <w:t>c</w:t>
        </w:r>
        <w:r w:rsidR="00A70583">
          <w:rPr>
            <w:rStyle w:val="Codeinline"/>
          </w:rPr>
          <w:t>;</w:t>
        </w:r>
      </w:ins>
    </w:p>
    <w:p w14:paraId="1D8F8DBF" w14:textId="56914CDF" w:rsidR="00A70583" w:rsidRPr="00A70583" w:rsidRDefault="00A70583" w:rsidP="00A70583">
      <w:pPr>
        <w:pStyle w:val="Rationale"/>
        <w:rPr>
          <w:ins w:id="103" w:author="Halpern, Pablo G" w:date="2016-02-03T19:34:00Z"/>
        </w:rPr>
      </w:pPr>
      <w:proofErr w:type="gramStart"/>
      <w:ins w:id="104" w:author="Halpern, Pablo G" w:date="2016-02-03T19:46:00Z">
        <w:r>
          <w:t>where</w:t>
        </w:r>
        <w:proofErr w:type="gramEnd"/>
        <w:r>
          <w:t xml:space="preserve"> </w:t>
        </w:r>
        <w:r>
          <w:rPr>
            <w:i/>
          </w:rPr>
          <w:t>b</w:t>
        </w:r>
      </w:ins>
      <w:ins w:id="105" w:author="Halpern, Pablo G" w:date="2016-02-03T19:47:00Z">
        <w:r>
          <w:t xml:space="preserve"> is a horizontal </w:t>
        </w:r>
      </w:ins>
      <w:ins w:id="106" w:author="Halpern, Pablo G" w:date="2016-02-03T20:02:00Z">
        <w:r w:rsidR="00B415A4">
          <w:t>antecedent</w:t>
        </w:r>
      </w:ins>
      <w:ins w:id="107" w:author="Halpern, Pablo G" w:date="2016-02-03T19:47:00Z">
        <w:r>
          <w:t xml:space="preserve"> of </w:t>
        </w:r>
        <w:r>
          <w:rPr>
            <w:i/>
          </w:rPr>
          <w:t>b’</w:t>
        </w:r>
        <w:r>
          <w:t>.</w:t>
        </w:r>
      </w:ins>
      <w:ins w:id="108" w:author="Halpern, Pablo G" w:date="2016-02-03T19:46:00Z">
        <w:r>
          <w:t xml:space="preserve"> Intuitively, we would expect the kth evaluation </w:t>
        </w:r>
        <w:r w:rsidRPr="00144FF6">
          <w:rPr>
            <w:i/>
          </w:rPr>
          <w:t>e</w:t>
        </w:r>
        <w:r>
          <w:t xml:space="preserve"> to be the horizontal </w:t>
        </w:r>
      </w:ins>
      <w:ins w:id="109" w:author="Halpern, Pablo G" w:date="2016-02-03T20:02:00Z">
        <w:r w:rsidR="00B415A4">
          <w:t>antecedent</w:t>
        </w:r>
      </w:ins>
      <w:ins w:id="110" w:author="Halpern, Pablo G" w:date="2016-02-03T19:46:00Z">
        <w:r>
          <w:t xml:space="preserve"> of the kth evaluation of </w:t>
        </w:r>
        <w:r>
          <w:rPr>
            <w:i/>
          </w:rPr>
          <w:t>e</w:t>
        </w:r>
        <w:r w:rsidRPr="002C057D">
          <w:sym w:font="Symbol" w:char="F0A2"/>
        </w:r>
        <w:r>
          <w:t xml:space="preserve">, assuming both evaluations happen. Even if one of the invocations executes </w:t>
        </w:r>
        <w:r w:rsidRPr="002C057D">
          <w:rPr>
            <w:i/>
          </w:rPr>
          <w:t>e</w:t>
        </w:r>
        <w:r>
          <w:t xml:space="preserve"> more times than the other</w:t>
        </w:r>
      </w:ins>
      <w:ins w:id="111" w:author="Halpern, Pablo G" w:date="2016-02-03T19:47:00Z">
        <w:r>
          <w:t xml:space="preserve">, </w:t>
        </w:r>
      </w:ins>
      <w:ins w:id="112" w:author="Halpern, Pablo G" w:date="2016-02-03T19:49:00Z">
        <w:r>
          <w:t xml:space="preserve">the last </w:t>
        </w:r>
      </w:ins>
      <w:ins w:id="113" w:author="Halpern, Pablo G" w:date="2016-02-03T19:50:00Z">
        <w:r>
          <w:t>evaluation</w:t>
        </w:r>
      </w:ins>
      <w:ins w:id="114" w:author="Halpern, Pablo G" w:date="2016-02-03T19:51:00Z">
        <w:r>
          <w:t>s</w:t>
        </w:r>
      </w:ins>
      <w:ins w:id="115" w:author="Halpern, Pablo G" w:date="2016-02-03T19:50:00Z">
        <w:r>
          <w:t xml:space="preserve"> of </w:t>
        </w:r>
        <w:r w:rsidRPr="007C37B2">
          <w:rPr>
            <w:i/>
          </w:rPr>
          <w:t>e</w:t>
        </w:r>
        <w:r>
          <w:t xml:space="preserve"> and </w:t>
        </w:r>
        <w:r w:rsidRPr="007C37B2">
          <w:rPr>
            <w:i/>
          </w:rPr>
          <w:t>e</w:t>
        </w:r>
        <w:r>
          <w:t xml:space="preserve">’ that is common to both invocations </w:t>
        </w:r>
      </w:ins>
      <w:ins w:id="116" w:author="Halpern, Pablo G" w:date="2016-02-03T19:51:00Z">
        <w:r>
          <w:t>are</w:t>
        </w:r>
      </w:ins>
      <w:ins w:id="117" w:author="Halpern, Pablo G" w:date="2016-02-03T19:49:00Z">
        <w:r>
          <w:t xml:space="preserve"> vertical </w:t>
        </w:r>
      </w:ins>
      <w:ins w:id="118" w:author="Halpern, Pablo G" w:date="2016-02-03T20:02:00Z">
        <w:r w:rsidR="00B415A4">
          <w:t>antecedent</w:t>
        </w:r>
      </w:ins>
      <w:ins w:id="119" w:author="Halpern, Pablo G" w:date="2016-02-03T19:51:00Z">
        <w:r>
          <w:t>s</w:t>
        </w:r>
      </w:ins>
      <w:ins w:id="120" w:author="Halpern, Pablo G" w:date="2016-02-03T19:49:00Z">
        <w:r>
          <w:t xml:space="preserve"> of </w:t>
        </w:r>
        <w:r>
          <w:rPr>
            <w:i/>
          </w:rPr>
          <w:t>c</w:t>
        </w:r>
      </w:ins>
      <w:ins w:id="121" w:author="Halpern, Pablo G" w:date="2016-02-03T19:51:00Z">
        <w:r>
          <w:t xml:space="preserve"> and </w:t>
        </w:r>
        <w:r>
          <w:rPr>
            <w:i/>
          </w:rPr>
          <w:t>c</w:t>
        </w:r>
        <w:r>
          <w:t>’</w:t>
        </w:r>
      </w:ins>
      <w:ins w:id="122" w:author="Halpern, Pablo G" w:date="2016-02-03T19:49:00Z">
        <w:r>
          <w:t xml:space="preserve">, so </w:t>
        </w:r>
      </w:ins>
      <w:ins w:id="123" w:author="Halpern, Pablo G" w:date="2016-02-03T19:51:00Z">
        <w:r>
          <w:t xml:space="preserve">the horizontal </w:t>
        </w:r>
      </w:ins>
      <w:ins w:id="124" w:author="Halpern, Pablo G" w:date="2016-02-03T20:02:00Z">
        <w:r w:rsidR="00B415A4">
          <w:t>antecedent</w:t>
        </w:r>
      </w:ins>
      <w:ins w:id="125" w:author="Halpern, Pablo G" w:date="2016-02-03T19:51:00Z">
        <w:r>
          <w:t xml:space="preserve"> relationship is re-established for </w:t>
        </w:r>
      </w:ins>
      <w:ins w:id="126" w:author="Halpern, Pablo G" w:date="2016-02-03T19:52:00Z">
        <w:r>
          <w:rPr>
            <w:i/>
          </w:rPr>
          <w:t>c</w:t>
        </w:r>
        <w:r>
          <w:t xml:space="preserve"> and </w:t>
        </w:r>
        <w:r>
          <w:rPr>
            <w:i/>
          </w:rPr>
          <w:t>c</w:t>
        </w:r>
        <w:r>
          <w:t>’.</w:t>
        </w:r>
      </w:ins>
    </w:p>
    <w:p w14:paraId="1C86409D" w14:textId="1BADB747" w:rsidR="008A07CE" w:rsidRDefault="008704EA" w:rsidP="000D402A">
      <w:pPr>
        <w:pStyle w:val="Body"/>
        <w:ind w:left="720"/>
      </w:pPr>
      <w:r w:rsidRPr="002921D0">
        <w:t>Let</w:t>
      </w:r>
      <w:r w:rsidRPr="002921D0">
        <w:rPr>
          <w:i/>
        </w:rPr>
        <w:t xml:space="preserve"> f</w:t>
      </w:r>
      <w:r w:rsidRPr="002921D0">
        <w:t xml:space="preserve"> be a function called for each argument list in a sequen</w:t>
      </w:r>
      <w:r w:rsidRPr="00057400">
        <w:t xml:space="preserve">ce of argument lists.  </w:t>
      </w:r>
      <w:r w:rsidR="002D0508">
        <w:t>Let A and B</w:t>
      </w:r>
      <w:r w:rsidR="002D0508">
        <w:sym w:font="Symbol" w:char="F0A2"/>
      </w:r>
      <w:r w:rsidR="002D0508">
        <w:t xml:space="preserve"> denote two evaluations.  </w:t>
      </w:r>
      <w:r w:rsidRPr="00EE142B">
        <w:rPr>
          <w:i/>
        </w:rPr>
        <w:t xml:space="preserve">Wavefront application </w:t>
      </w:r>
      <w:proofErr w:type="spellStart"/>
      <w:r w:rsidRPr="00EE142B">
        <w:t xml:space="preserve">of </w:t>
      </w:r>
      <w:r w:rsidRPr="00EE142B">
        <w:rPr>
          <w:i/>
        </w:rPr>
        <w:t>f</w:t>
      </w:r>
      <w:proofErr w:type="spellEnd"/>
      <w:r w:rsidRPr="00EE142B">
        <w:rPr>
          <w:i/>
        </w:rPr>
        <w:t xml:space="preserve"> </w:t>
      </w:r>
      <w:r w:rsidRPr="00EE142B">
        <w:t xml:space="preserve">requires that </w:t>
      </w:r>
      <w:r w:rsidR="002D0508">
        <w:t>A is sequenced before B</w:t>
      </w:r>
      <w:r w:rsidR="002D0508">
        <w:sym w:font="Symbol" w:char="F0A2"/>
      </w:r>
      <w:r w:rsidR="002D0508">
        <w:t xml:space="preserve"> if</w:t>
      </w:r>
      <w:r w:rsidR="008A07CE">
        <w:t>:</w:t>
      </w:r>
    </w:p>
    <w:p w14:paraId="5979BC4F" w14:textId="1F3EF11D" w:rsidR="002D0508" w:rsidRDefault="008A07CE" w:rsidP="000D402A">
      <w:pPr>
        <w:pStyle w:val="Body"/>
        <w:numPr>
          <w:ilvl w:val="0"/>
          <w:numId w:val="38"/>
        </w:numPr>
      </w:pPr>
      <w:r>
        <w:t>T</w:t>
      </w:r>
      <w:r w:rsidR="002D0508">
        <w:t xml:space="preserve">here exists </w:t>
      </w:r>
      <w:r w:rsidR="00C2005A">
        <w:t xml:space="preserve">an </w:t>
      </w:r>
      <w:r w:rsidR="002D0508">
        <w:t xml:space="preserve">evaluation B such that A is </w:t>
      </w:r>
      <w:r w:rsidR="008538E8">
        <w:t>sequenced before</w:t>
      </w:r>
      <w:r w:rsidR="002D0508">
        <w:t xml:space="preserve"> B and B is </w:t>
      </w:r>
      <w:r w:rsidR="00150688">
        <w:t xml:space="preserve">a horizontal </w:t>
      </w:r>
      <w:del w:id="127" w:author="Halpern, Pablo G" w:date="2016-02-03T20:02:00Z">
        <w:r w:rsidR="00150688" w:rsidDel="00B415A4">
          <w:delText>precedent</w:delText>
        </w:r>
      </w:del>
      <w:ins w:id="128" w:author="Halpern, Pablo G" w:date="2016-02-03T20:02:00Z">
        <w:r w:rsidR="00B415A4">
          <w:t>antecedent</w:t>
        </w:r>
      </w:ins>
      <w:r w:rsidR="002D0508">
        <w:t xml:space="preserve"> </w:t>
      </w:r>
      <w:r w:rsidR="00150688">
        <w:t xml:space="preserve">of </w:t>
      </w:r>
      <w:r w:rsidR="002D0508">
        <w:t>B</w:t>
      </w:r>
      <w:r w:rsidR="002D0508">
        <w:sym w:font="Symbol" w:char="F0A2"/>
      </w:r>
      <w:r>
        <w:t xml:space="preserve">, or </w:t>
      </w:r>
    </w:p>
    <w:p w14:paraId="345BB945" w14:textId="4CB4A0CE" w:rsidR="002D0508" w:rsidRDefault="002D0508" w:rsidP="000D402A">
      <w:pPr>
        <w:pStyle w:val="Body"/>
        <w:numPr>
          <w:ilvl w:val="0"/>
          <w:numId w:val="39"/>
        </w:numPr>
      </w:pPr>
      <w:r>
        <w:t xml:space="preserve">There exists </w:t>
      </w:r>
      <w:r w:rsidR="00C2005A">
        <w:t xml:space="preserve">an </w:t>
      </w:r>
      <w:r>
        <w:t>evaluation A</w:t>
      </w:r>
      <w:r>
        <w:sym w:font="Symbol" w:char="F0A2"/>
      </w:r>
      <w:r>
        <w:t xml:space="preserve"> such that A</w:t>
      </w:r>
      <w:r>
        <w:sym w:font="Symbol" w:char="F0A2"/>
      </w:r>
      <w:r>
        <w:t xml:space="preserve"> is </w:t>
      </w:r>
      <w:r w:rsidR="008538E8">
        <w:t>sequenced before</w:t>
      </w:r>
      <w:r>
        <w:t xml:space="preserve"> B</w:t>
      </w:r>
      <w:r>
        <w:sym w:font="Symbol" w:char="F0A2"/>
      </w:r>
      <w:r>
        <w:t xml:space="preserve"> and </w:t>
      </w:r>
      <w:r w:rsidR="00302209">
        <w:t xml:space="preserve">A </w:t>
      </w:r>
      <w:r>
        <w:t xml:space="preserve">is </w:t>
      </w:r>
      <w:r w:rsidR="00150688">
        <w:t xml:space="preserve">a horizontal </w:t>
      </w:r>
      <w:del w:id="129" w:author="Halpern, Pablo G" w:date="2016-02-03T20:02:00Z">
        <w:r w:rsidR="00150688" w:rsidDel="00B415A4">
          <w:delText>precedent</w:delText>
        </w:r>
      </w:del>
      <w:ins w:id="130" w:author="Halpern, Pablo G" w:date="2016-02-03T20:02:00Z">
        <w:r w:rsidR="00B415A4">
          <w:t>antecedent</w:t>
        </w:r>
      </w:ins>
      <w:r>
        <w:t xml:space="preserve"> </w:t>
      </w:r>
      <w:r w:rsidR="00150688">
        <w:t xml:space="preserve">of </w:t>
      </w:r>
      <w:r w:rsidR="00302209">
        <w:t>A</w:t>
      </w:r>
      <w:r>
        <w:sym w:font="Symbol" w:char="F0A2"/>
      </w:r>
      <w:r>
        <w:t>.</w:t>
      </w:r>
    </w:p>
    <w:p w14:paraId="35415AB1" w14:textId="4889CC50" w:rsidR="008A07CE" w:rsidRPr="00147127" w:rsidRDefault="008A07CE" w:rsidP="000D402A">
      <w:pPr>
        <w:pStyle w:val="Rationale"/>
      </w:pPr>
      <w:r>
        <w:t>The two bul</w:t>
      </w:r>
      <w:r w:rsidR="00F21501">
        <w:t xml:space="preserve">lets describe the two triangles in </w:t>
      </w:r>
      <w:commentRangeStart w:id="131"/>
      <w:r w:rsidR="00F21501">
        <w:t>Figure 1</w:t>
      </w:r>
      <w:commentRangeEnd w:id="131"/>
      <w:r w:rsidR="00B415A4">
        <w:rPr>
          <w:rStyle w:val="CommentReference"/>
        </w:rPr>
        <w:commentReference w:id="131"/>
      </w:r>
      <w:r w:rsidR="00F21501">
        <w:t>.</w:t>
      </w:r>
      <w:r w:rsidR="008538E8">
        <w:t xml:space="preserve">  Note that the vertical relationships are </w:t>
      </w:r>
      <w:r w:rsidR="008538E8">
        <w:rPr>
          <w:i/>
        </w:rPr>
        <w:t>sequenced before</w:t>
      </w:r>
      <w:r w:rsidR="008538E8">
        <w:t xml:space="preserve">, not </w:t>
      </w:r>
      <w:r w:rsidR="00150688">
        <w:rPr>
          <w:i/>
        </w:rPr>
        <w:t xml:space="preserve">vertical </w:t>
      </w:r>
      <w:del w:id="132" w:author="Halpern, Pablo G" w:date="2016-02-03T20:02:00Z">
        <w:r w:rsidR="00150688" w:rsidDel="00B415A4">
          <w:rPr>
            <w:i/>
          </w:rPr>
          <w:delText>precedent</w:delText>
        </w:r>
      </w:del>
      <w:ins w:id="133" w:author="Halpern, Pablo G" w:date="2016-02-03T20:02:00Z">
        <w:r w:rsidR="00B415A4">
          <w:rPr>
            <w:i/>
          </w:rPr>
          <w:t>antecedent</w:t>
        </w:r>
      </w:ins>
      <w:r w:rsidR="008538E8">
        <w:rPr>
          <w:i/>
        </w:rPr>
        <w:t xml:space="preserve">.  </w:t>
      </w:r>
      <w:r w:rsidR="008538E8">
        <w:t>The latter relationship is defined solely for sake of staple induction.</w:t>
      </w:r>
    </w:p>
    <w:p w14:paraId="17B6E876" w14:textId="36F4827A" w:rsidR="008A07CE" w:rsidRPr="000D402A" w:rsidRDefault="008A07CE" w:rsidP="000D402A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1B61F5A9" w14:textId="696FEBDB" w:rsidR="008704EA" w:rsidRDefault="00EE4783" w:rsidP="000D402A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="008704EA" w:rsidRPr="00EE142B">
        <w:t xml:space="preserve">For </w:t>
      </w:r>
      <w:r w:rsidR="008A07CE">
        <w:t>any two evaluations A and A</w:t>
      </w:r>
      <w:r w:rsidR="008A07CE">
        <w:sym w:font="Symbol" w:char="F0A2"/>
      </w:r>
      <w:r w:rsidR="008A07CE">
        <w:t xml:space="preserve"> such that </w:t>
      </w:r>
      <w:r w:rsidR="008A07CE" w:rsidRPr="00147127">
        <w:t xml:space="preserve">A is </w:t>
      </w:r>
      <w:r w:rsidR="00150688">
        <w:t>a</w:t>
      </w:r>
      <w:r w:rsidR="00150688" w:rsidRPr="00147127">
        <w:t xml:space="preserve"> </w:t>
      </w:r>
      <w:r w:rsidR="00150688">
        <w:t xml:space="preserve">horizontal </w:t>
      </w:r>
      <w:del w:id="134" w:author="Halpern, Pablo G" w:date="2016-02-03T20:02:00Z">
        <w:r w:rsidR="00150688" w:rsidDel="00B415A4">
          <w:delText>precedent</w:delText>
        </w:r>
      </w:del>
      <w:ins w:id="135" w:author="Halpern, Pablo G" w:date="2016-02-03T20:02:00Z">
        <w:r w:rsidR="00B415A4">
          <w:t>antecedent</w:t>
        </w:r>
      </w:ins>
      <w:r w:rsidR="008A07CE" w:rsidRPr="00147127">
        <w:t xml:space="preserve"> </w:t>
      </w:r>
      <w:r w:rsidR="00150688">
        <w:t>of</w:t>
      </w:r>
      <w:r w:rsidR="00150688" w:rsidRPr="00147127">
        <w:t xml:space="preserve"> </w:t>
      </w:r>
      <w:r w:rsidR="008A07CE">
        <w:t>A</w:t>
      </w:r>
      <w:r w:rsidR="008A07CE">
        <w:sym w:font="Symbol" w:char="F0A2"/>
      </w:r>
      <w:r w:rsidR="008704EA" w:rsidRPr="00EE142B">
        <w:t xml:space="preserve">, all direct side effects in </w:t>
      </w:r>
      <w:r w:rsidR="008A07CE">
        <w:t xml:space="preserve">A </w:t>
      </w:r>
      <w:r w:rsidR="008704EA" w:rsidRPr="00EE142B">
        <w:t xml:space="preserve">are sequenced before all direct side effects in </w:t>
      </w:r>
      <w:r w:rsidR="008A07CE">
        <w:t>A</w:t>
      </w:r>
      <w:r w:rsidR="008A07CE">
        <w:sym w:font="Symbol" w:char="F0A2"/>
      </w:r>
      <w:r w:rsidR="008704EA" w:rsidRPr="00EE142B">
        <w:t>.</w:t>
      </w:r>
    </w:p>
    <w:p w14:paraId="57FC63F0" w14:textId="602A0136" w:rsidR="007C37B2" w:rsidRDefault="007C37B2" w:rsidP="007C37B2">
      <w:pPr>
        <w:pStyle w:val="Rationale"/>
      </w:pPr>
      <w:r>
        <w:t>This clause allows for code such as:</w:t>
      </w:r>
    </w:p>
    <w:p w14:paraId="5B72DA35" w14:textId="54AFBCB4" w:rsidR="007C37B2" w:rsidRPr="007C37B2" w:rsidRDefault="007C37B2" w:rsidP="007C37B2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14:paraId="467D6C47" w14:textId="2247E002" w:rsidR="007C37B2" w:rsidRPr="007C37B2" w:rsidRDefault="007C37B2" w:rsidP="007C37B2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</w:t>
      </w:r>
      <w:r>
        <w:lastRenderedPageBreak/>
        <w:t xml:space="preserve">writes.  The </w:t>
      </w:r>
      <w:proofErr w:type="spellStart"/>
      <w:r w:rsidR="004A5831">
        <w:rPr>
          <w:rStyle w:val="Codeinline"/>
        </w:rPr>
        <w:t>uno</w:t>
      </w:r>
      <w:r w:rsidRPr="007C37B2">
        <w:rPr>
          <w:rStyle w:val="Codeinline"/>
        </w:rPr>
        <w:t>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sectPr w:rsidR="007C37B2" w:rsidRPr="007C3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Halpern, Pablo G" w:date="2016-02-03T19:05:00Z" w:initials="HPG">
    <w:p w14:paraId="0823F93D" w14:textId="6E46DD87" w:rsidR="00256599" w:rsidRDefault="00256599">
      <w:pPr>
        <w:pStyle w:val="CommentText"/>
      </w:pPr>
      <w:r>
        <w:rPr>
          <w:rStyle w:val="CommentReference"/>
        </w:rPr>
        <w:annotationRef/>
      </w:r>
      <w:r>
        <w:t>Is this the right wording?  I don’t think it’s even possible.  How about “into an iteration statement”?</w:t>
      </w:r>
    </w:p>
  </w:comment>
  <w:comment w:id="69" w:author="Halpern, Pablo G" w:date="2016-02-03T19:23:00Z" w:initials="HPG">
    <w:p w14:paraId="7A4E2BBB" w14:textId="5F4180D0" w:rsidR="00256599" w:rsidRDefault="00256599">
      <w:pPr>
        <w:pStyle w:val="CommentText"/>
      </w:pPr>
      <w:r>
        <w:rPr>
          <w:rStyle w:val="CommentReference"/>
        </w:rPr>
        <w:annotationRef/>
      </w:r>
      <w:proofErr w:type="gramStart"/>
      <w:r>
        <w:t>applications</w:t>
      </w:r>
      <w:proofErr w:type="gramEnd"/>
      <w:r>
        <w:t>?</w:t>
      </w:r>
    </w:p>
  </w:comment>
  <w:comment w:id="131" w:author="Halpern, Pablo G" w:date="2016-02-03T20:03:00Z" w:initials="HPG">
    <w:p w14:paraId="05B825C0" w14:textId="562A0DF5" w:rsidR="00B415A4" w:rsidRDefault="00B415A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might replace some of the figures with one or two of the diagrams from my horizontal-match document.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3F93D" w15:done="0"/>
  <w15:commentEx w15:paraId="7A4E2BBB" w15:done="0"/>
  <w15:commentEx w15:paraId="05B825C0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258B1" w14:textId="77777777" w:rsidR="00830BCF" w:rsidRDefault="00830BCF" w:rsidP="002747BF">
      <w:pPr>
        <w:spacing w:after="0" w:line="240" w:lineRule="auto"/>
      </w:pPr>
      <w:r>
        <w:separator/>
      </w:r>
    </w:p>
  </w:endnote>
  <w:endnote w:type="continuationSeparator" w:id="0">
    <w:p w14:paraId="03E410B2" w14:textId="77777777" w:rsidR="00830BCF" w:rsidRDefault="00830BCF" w:rsidP="002747BF">
      <w:pPr>
        <w:spacing w:after="0" w:line="240" w:lineRule="auto"/>
      </w:pPr>
      <w:r>
        <w:continuationSeparator/>
      </w:r>
    </w:p>
  </w:endnote>
  <w:endnote w:type="continuationNotice" w:id="1">
    <w:p w14:paraId="2C336143" w14:textId="77777777" w:rsidR="00830BCF" w:rsidRDefault="00830B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256599" w:rsidRDefault="00256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256599" w:rsidRDefault="00256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256599" w:rsidRDefault="00256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B18B4" w14:textId="77777777" w:rsidR="00830BCF" w:rsidRDefault="00830BCF" w:rsidP="002747BF">
      <w:pPr>
        <w:spacing w:after="0" w:line="240" w:lineRule="auto"/>
      </w:pPr>
      <w:r>
        <w:separator/>
      </w:r>
    </w:p>
  </w:footnote>
  <w:footnote w:type="continuationSeparator" w:id="0">
    <w:p w14:paraId="7F3F70A3" w14:textId="77777777" w:rsidR="00830BCF" w:rsidRDefault="00830BCF" w:rsidP="002747BF">
      <w:pPr>
        <w:spacing w:after="0" w:line="240" w:lineRule="auto"/>
      </w:pPr>
      <w:r>
        <w:continuationSeparator/>
      </w:r>
    </w:p>
  </w:footnote>
  <w:footnote w:type="continuationNotice" w:id="1">
    <w:p w14:paraId="54D55E72" w14:textId="77777777" w:rsidR="00830BCF" w:rsidRDefault="00830B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256599" w:rsidRDefault="00256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256599" w:rsidRDefault="002565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7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9D719D" w14:textId="77777777" w:rsidR="00256599" w:rsidRDefault="00256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256599" w:rsidRDefault="00256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7"/>
  </w:num>
  <w:num w:numId="3">
    <w:abstractNumId w:val="9"/>
  </w:num>
  <w:num w:numId="4">
    <w:abstractNumId w:val="23"/>
  </w:num>
  <w:num w:numId="5">
    <w:abstractNumId w:val="33"/>
  </w:num>
  <w:num w:numId="6">
    <w:abstractNumId w:val="21"/>
  </w:num>
  <w:num w:numId="7">
    <w:abstractNumId w:val="35"/>
  </w:num>
  <w:num w:numId="8">
    <w:abstractNumId w:val="14"/>
  </w:num>
  <w:num w:numId="9">
    <w:abstractNumId w:val="12"/>
  </w:num>
  <w:num w:numId="10">
    <w:abstractNumId w:val="4"/>
  </w:num>
  <w:num w:numId="11">
    <w:abstractNumId w:val="30"/>
  </w:num>
  <w:num w:numId="12">
    <w:abstractNumId w:val="6"/>
  </w:num>
  <w:num w:numId="13">
    <w:abstractNumId w:val="32"/>
  </w:num>
  <w:num w:numId="14">
    <w:abstractNumId w:val="38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8"/>
  </w:num>
  <w:num w:numId="18">
    <w:abstractNumId w:val="2"/>
  </w:num>
  <w:num w:numId="19">
    <w:abstractNumId w:val="24"/>
  </w:num>
  <w:num w:numId="20">
    <w:abstractNumId w:val="1"/>
  </w:num>
  <w:num w:numId="21">
    <w:abstractNumId w:val="27"/>
  </w:num>
  <w:num w:numId="22">
    <w:abstractNumId w:val="39"/>
  </w:num>
  <w:num w:numId="23">
    <w:abstractNumId w:val="20"/>
  </w:num>
  <w:num w:numId="24">
    <w:abstractNumId w:val="36"/>
  </w:num>
  <w:num w:numId="25">
    <w:abstractNumId w:val="24"/>
  </w:num>
  <w:num w:numId="26">
    <w:abstractNumId w:val="16"/>
  </w:num>
  <w:num w:numId="27">
    <w:abstractNumId w:val="31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 w:numId="32">
    <w:abstractNumId w:val="5"/>
  </w:num>
  <w:num w:numId="33">
    <w:abstractNumId w:val="17"/>
  </w:num>
  <w:num w:numId="34">
    <w:abstractNumId w:val="3"/>
  </w:num>
  <w:num w:numId="35">
    <w:abstractNumId w:val="15"/>
  </w:num>
  <w:num w:numId="36">
    <w:abstractNumId w:val="11"/>
  </w:num>
  <w:num w:numId="37">
    <w:abstractNumId w:val="26"/>
  </w:num>
  <w:num w:numId="38">
    <w:abstractNumId w:val="13"/>
  </w:num>
  <w:num w:numId="39">
    <w:abstractNumId w:val="25"/>
  </w:num>
  <w:num w:numId="40">
    <w:abstractNumId w:val="34"/>
  </w:num>
  <w:num w:numId="41">
    <w:abstractNumId w:val="10"/>
  </w:num>
  <w:num w:numId="42">
    <w:abstractNumId w:val="19"/>
  </w:num>
  <w:num w:numId="43">
    <w:abstractNumId w:val="40"/>
  </w:num>
  <w:num w:numId="44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A59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861A8"/>
    <w:rsid w:val="00092133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300B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4FF6"/>
    <w:rsid w:val="001459BE"/>
    <w:rsid w:val="00147127"/>
    <w:rsid w:val="00150688"/>
    <w:rsid w:val="00150FC0"/>
    <w:rsid w:val="00154120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093C"/>
    <w:rsid w:val="001A7402"/>
    <w:rsid w:val="001A7526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75C2"/>
    <w:rsid w:val="00207932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6954"/>
    <w:rsid w:val="00250F2C"/>
    <w:rsid w:val="00256599"/>
    <w:rsid w:val="00265589"/>
    <w:rsid w:val="00270868"/>
    <w:rsid w:val="00271086"/>
    <w:rsid w:val="00274746"/>
    <w:rsid w:val="002747BF"/>
    <w:rsid w:val="0027556B"/>
    <w:rsid w:val="0028262C"/>
    <w:rsid w:val="00282C52"/>
    <w:rsid w:val="002921D0"/>
    <w:rsid w:val="0029318E"/>
    <w:rsid w:val="002A0E30"/>
    <w:rsid w:val="002B0124"/>
    <w:rsid w:val="002B2DD9"/>
    <w:rsid w:val="002C16EC"/>
    <w:rsid w:val="002D0508"/>
    <w:rsid w:val="002D0BD1"/>
    <w:rsid w:val="002D6785"/>
    <w:rsid w:val="002D72D9"/>
    <w:rsid w:val="002D7E3B"/>
    <w:rsid w:val="002E0373"/>
    <w:rsid w:val="002E11EC"/>
    <w:rsid w:val="002E4C2B"/>
    <w:rsid w:val="002E7A42"/>
    <w:rsid w:val="002F24F7"/>
    <w:rsid w:val="002F3CBF"/>
    <w:rsid w:val="002F4B73"/>
    <w:rsid w:val="002F4E2F"/>
    <w:rsid w:val="00302209"/>
    <w:rsid w:val="00302A00"/>
    <w:rsid w:val="003034B9"/>
    <w:rsid w:val="00312412"/>
    <w:rsid w:val="00316595"/>
    <w:rsid w:val="003266CA"/>
    <w:rsid w:val="00330438"/>
    <w:rsid w:val="0033084A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16720"/>
    <w:rsid w:val="004242F8"/>
    <w:rsid w:val="0042473F"/>
    <w:rsid w:val="0045582C"/>
    <w:rsid w:val="00460698"/>
    <w:rsid w:val="00461716"/>
    <w:rsid w:val="00470277"/>
    <w:rsid w:val="00470695"/>
    <w:rsid w:val="004729F3"/>
    <w:rsid w:val="00472F05"/>
    <w:rsid w:val="00474155"/>
    <w:rsid w:val="0048518C"/>
    <w:rsid w:val="00485C5A"/>
    <w:rsid w:val="00487CC8"/>
    <w:rsid w:val="0049222C"/>
    <w:rsid w:val="004A1FA3"/>
    <w:rsid w:val="004A5831"/>
    <w:rsid w:val="004B3409"/>
    <w:rsid w:val="004B5556"/>
    <w:rsid w:val="004B6E21"/>
    <w:rsid w:val="004B75A6"/>
    <w:rsid w:val="004C01FB"/>
    <w:rsid w:val="004C41CC"/>
    <w:rsid w:val="004D29F7"/>
    <w:rsid w:val="004E05D2"/>
    <w:rsid w:val="004F15C9"/>
    <w:rsid w:val="00503D88"/>
    <w:rsid w:val="0050496C"/>
    <w:rsid w:val="00506837"/>
    <w:rsid w:val="00511A6B"/>
    <w:rsid w:val="00512A20"/>
    <w:rsid w:val="00512D81"/>
    <w:rsid w:val="0051425B"/>
    <w:rsid w:val="005163C8"/>
    <w:rsid w:val="005172E9"/>
    <w:rsid w:val="005254EE"/>
    <w:rsid w:val="00525C72"/>
    <w:rsid w:val="0053029B"/>
    <w:rsid w:val="00536829"/>
    <w:rsid w:val="005416A6"/>
    <w:rsid w:val="00547274"/>
    <w:rsid w:val="00551B2F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B3F9F"/>
    <w:rsid w:val="005B5E16"/>
    <w:rsid w:val="005C0DE5"/>
    <w:rsid w:val="005C2117"/>
    <w:rsid w:val="005C411C"/>
    <w:rsid w:val="005C5EA4"/>
    <w:rsid w:val="005D58F3"/>
    <w:rsid w:val="005D78AD"/>
    <w:rsid w:val="005E3BCE"/>
    <w:rsid w:val="005F0DFC"/>
    <w:rsid w:val="005F1910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3B3C"/>
    <w:rsid w:val="00655F6A"/>
    <w:rsid w:val="00656A40"/>
    <w:rsid w:val="00667A09"/>
    <w:rsid w:val="00674547"/>
    <w:rsid w:val="00675320"/>
    <w:rsid w:val="00676675"/>
    <w:rsid w:val="0068424F"/>
    <w:rsid w:val="00691B8B"/>
    <w:rsid w:val="00695E83"/>
    <w:rsid w:val="006A0AEA"/>
    <w:rsid w:val="006A3E8D"/>
    <w:rsid w:val="006A5A88"/>
    <w:rsid w:val="006A6B99"/>
    <w:rsid w:val="006A6CC7"/>
    <w:rsid w:val="006B5D85"/>
    <w:rsid w:val="006C02E4"/>
    <w:rsid w:val="006C2A3C"/>
    <w:rsid w:val="006C6C96"/>
    <w:rsid w:val="006D0329"/>
    <w:rsid w:val="006E577F"/>
    <w:rsid w:val="006F0211"/>
    <w:rsid w:val="006F039F"/>
    <w:rsid w:val="006F11DA"/>
    <w:rsid w:val="006F4DF4"/>
    <w:rsid w:val="006F5B3F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7539"/>
    <w:rsid w:val="00793955"/>
    <w:rsid w:val="00793D8F"/>
    <w:rsid w:val="007B2035"/>
    <w:rsid w:val="007B3406"/>
    <w:rsid w:val="007C37B2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0BCF"/>
    <w:rsid w:val="008348F6"/>
    <w:rsid w:val="008356EF"/>
    <w:rsid w:val="00841527"/>
    <w:rsid w:val="008436B1"/>
    <w:rsid w:val="0084672E"/>
    <w:rsid w:val="008538E8"/>
    <w:rsid w:val="008558BD"/>
    <w:rsid w:val="008621DF"/>
    <w:rsid w:val="008704EA"/>
    <w:rsid w:val="00873E3A"/>
    <w:rsid w:val="00876A08"/>
    <w:rsid w:val="0088204E"/>
    <w:rsid w:val="00882056"/>
    <w:rsid w:val="00883CA9"/>
    <w:rsid w:val="00887358"/>
    <w:rsid w:val="00890114"/>
    <w:rsid w:val="008943F6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2375B"/>
    <w:rsid w:val="009241AE"/>
    <w:rsid w:val="00936801"/>
    <w:rsid w:val="009401ED"/>
    <w:rsid w:val="00942938"/>
    <w:rsid w:val="00951BFE"/>
    <w:rsid w:val="00955450"/>
    <w:rsid w:val="00955668"/>
    <w:rsid w:val="0096374D"/>
    <w:rsid w:val="0096599D"/>
    <w:rsid w:val="00975161"/>
    <w:rsid w:val="00985A3F"/>
    <w:rsid w:val="009931DB"/>
    <w:rsid w:val="00995FED"/>
    <w:rsid w:val="009B1D90"/>
    <w:rsid w:val="009B30DC"/>
    <w:rsid w:val="009B5AEC"/>
    <w:rsid w:val="009C1401"/>
    <w:rsid w:val="009C523D"/>
    <w:rsid w:val="009D3FF6"/>
    <w:rsid w:val="009D44BC"/>
    <w:rsid w:val="009D5EF7"/>
    <w:rsid w:val="009E1E61"/>
    <w:rsid w:val="009E52A0"/>
    <w:rsid w:val="009F315E"/>
    <w:rsid w:val="009F71F2"/>
    <w:rsid w:val="00A03426"/>
    <w:rsid w:val="00A055C6"/>
    <w:rsid w:val="00A15965"/>
    <w:rsid w:val="00A3567F"/>
    <w:rsid w:val="00A35D68"/>
    <w:rsid w:val="00A36DC8"/>
    <w:rsid w:val="00A371D7"/>
    <w:rsid w:val="00A473AC"/>
    <w:rsid w:val="00A50524"/>
    <w:rsid w:val="00A70583"/>
    <w:rsid w:val="00A7199E"/>
    <w:rsid w:val="00A71FB1"/>
    <w:rsid w:val="00A7212C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C6BFA"/>
    <w:rsid w:val="00AD11B4"/>
    <w:rsid w:val="00AD12EF"/>
    <w:rsid w:val="00AD1708"/>
    <w:rsid w:val="00AD4792"/>
    <w:rsid w:val="00AD4A5B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5A4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35AC"/>
    <w:rsid w:val="00BB4666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6ECB"/>
    <w:rsid w:val="00C52279"/>
    <w:rsid w:val="00C57F9F"/>
    <w:rsid w:val="00C651AB"/>
    <w:rsid w:val="00C70F7D"/>
    <w:rsid w:val="00C73EF8"/>
    <w:rsid w:val="00C76FF5"/>
    <w:rsid w:val="00C77F84"/>
    <w:rsid w:val="00C8087C"/>
    <w:rsid w:val="00C83490"/>
    <w:rsid w:val="00C84CBB"/>
    <w:rsid w:val="00C90198"/>
    <w:rsid w:val="00C92848"/>
    <w:rsid w:val="00C92D22"/>
    <w:rsid w:val="00C92E59"/>
    <w:rsid w:val="00C95ECD"/>
    <w:rsid w:val="00CA6FFC"/>
    <w:rsid w:val="00CB7942"/>
    <w:rsid w:val="00CC0DCD"/>
    <w:rsid w:val="00CC2BBD"/>
    <w:rsid w:val="00CD76F9"/>
    <w:rsid w:val="00CE02B0"/>
    <w:rsid w:val="00CE292A"/>
    <w:rsid w:val="00CE5118"/>
    <w:rsid w:val="00CE666B"/>
    <w:rsid w:val="00CF4AC3"/>
    <w:rsid w:val="00CF6AB4"/>
    <w:rsid w:val="00CF750B"/>
    <w:rsid w:val="00D04BA9"/>
    <w:rsid w:val="00D10744"/>
    <w:rsid w:val="00D16E25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43CF"/>
    <w:rsid w:val="00D97592"/>
    <w:rsid w:val="00DA51AC"/>
    <w:rsid w:val="00DB4551"/>
    <w:rsid w:val="00DB6B3A"/>
    <w:rsid w:val="00DD12D0"/>
    <w:rsid w:val="00DD6272"/>
    <w:rsid w:val="00DE3530"/>
    <w:rsid w:val="00DF0B66"/>
    <w:rsid w:val="00DF177B"/>
    <w:rsid w:val="00DF33EE"/>
    <w:rsid w:val="00DF4C1C"/>
    <w:rsid w:val="00DF7A31"/>
    <w:rsid w:val="00E0303D"/>
    <w:rsid w:val="00E06756"/>
    <w:rsid w:val="00E14D8C"/>
    <w:rsid w:val="00E16425"/>
    <w:rsid w:val="00E402C7"/>
    <w:rsid w:val="00E411BA"/>
    <w:rsid w:val="00E43C32"/>
    <w:rsid w:val="00E56A3A"/>
    <w:rsid w:val="00E64FC9"/>
    <w:rsid w:val="00E65D23"/>
    <w:rsid w:val="00E70B85"/>
    <w:rsid w:val="00E7162E"/>
    <w:rsid w:val="00E73E9E"/>
    <w:rsid w:val="00E76FCF"/>
    <w:rsid w:val="00E82714"/>
    <w:rsid w:val="00E83041"/>
    <w:rsid w:val="00E8547D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F02F08"/>
    <w:rsid w:val="00F11EB8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B1D9D"/>
    <w:rsid w:val="00FC5C45"/>
    <w:rsid w:val="00FC71B2"/>
    <w:rsid w:val="00FC76C8"/>
    <w:rsid w:val="00FD2066"/>
    <w:rsid w:val="00FD3DAC"/>
    <w:rsid w:val="00FD79C3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53F3-16B9-45A9-984A-04FED2B9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889</Words>
  <Characters>4531</Characters>
  <Application>Microsoft Office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8</cp:revision>
  <cp:lastPrinted>2015-09-25T22:55:00Z</cp:lastPrinted>
  <dcterms:created xsi:type="dcterms:W3CDTF">2016-02-03T23:17:00Z</dcterms:created>
  <dcterms:modified xsi:type="dcterms:W3CDTF">2016-02-04T23:30:00Z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88cf3de7-8825-4d5c-8a30-b6f4db98222b</vt:lpwstr>
  </property>
  <property fmtid="{D5CDD505-2E9C-101B-9397-08002B2CF9AE}" pid="3" name="CTP_TimeStamp">
    <vt:lpwstr>2016-02-04 23:30:23Z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