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27FFFB">
      <w:pPr>
        <w:jc w:val="center"/>
        <w:rPr>
          <w:b/>
          <w:sz w:val="48"/>
        </w:rPr>
      </w:pPr>
      <w:bookmarkStart w:id="0" w:name="_Hlk49085241"/>
      <w:bookmarkEnd w:id="0"/>
      <w:r>
        <w:rPr>
          <w:rFonts w:hint="eastAsia"/>
          <w:b/>
          <w:sz w:val="48"/>
        </w:rPr>
        <w:t>研究报告</w:t>
      </w:r>
    </w:p>
    <w:p w14:paraId="763D7485">
      <w:pPr>
        <w:jc w:val="left"/>
        <w:rPr>
          <w:b/>
          <w:sz w:val="28"/>
          <w:szCs w:val="28"/>
        </w:rPr>
      </w:pPr>
      <w:r>
        <w:rPr>
          <w:rFonts w:hint="eastAsia"/>
          <w:b/>
          <w:sz w:val="28"/>
          <w:szCs w:val="28"/>
        </w:rPr>
        <w:t>课题名称：</w:t>
      </w:r>
      <w:r>
        <w:rPr>
          <w:b/>
          <w:sz w:val="28"/>
          <w:szCs w:val="28"/>
        </w:rPr>
        <w:t>基于计算机视觉的网球动作分析系统</w:t>
      </w:r>
    </w:p>
    <w:p w14:paraId="377B56B2">
      <w:pPr>
        <w:jc w:val="left"/>
        <w:rPr>
          <w:b/>
          <w:sz w:val="28"/>
          <w:szCs w:val="28"/>
        </w:rPr>
      </w:pPr>
      <w:r>
        <w:rPr>
          <w:rFonts w:hint="eastAsia"/>
          <w:b/>
          <w:sz w:val="28"/>
          <w:szCs w:val="28"/>
        </w:rPr>
        <w:t>摘要：</w:t>
      </w:r>
    </w:p>
    <w:p w14:paraId="6F979FCF">
      <w:pPr>
        <w:jc w:val="left"/>
        <w:rPr>
          <w:rFonts w:hint="eastAsia"/>
          <w:sz w:val="24"/>
          <w:szCs w:val="24"/>
        </w:rPr>
      </w:pPr>
      <w:r>
        <w:rPr>
          <w:rFonts w:hint="eastAsia"/>
          <w:b/>
          <w:sz w:val="28"/>
          <w:szCs w:val="28"/>
        </w:rPr>
        <w:t xml:space="preserve">  </w:t>
      </w:r>
      <w:r>
        <w:rPr>
          <w:rFonts w:hint="eastAsia"/>
          <w:b/>
          <w:sz w:val="28"/>
          <w:szCs w:val="28"/>
          <w:lang w:val="en-US" w:eastAsia="zh-CN"/>
        </w:rPr>
        <w:t xml:space="preserve"> </w:t>
      </w:r>
      <w:r>
        <w:rPr>
          <w:rFonts w:hint="eastAsia"/>
          <w:sz w:val="24"/>
          <w:szCs w:val="24"/>
        </w:rPr>
        <w:t>目前网球爱好者在训练过程中，由于缺乏专业教练的长期陪同，动作不规范的问题难以被及时发现和纠正，自我提升效率极低。该课题主要研究了利用计算机视觉技术，通过分析运动员动作照片</w:t>
      </w:r>
      <w:r>
        <w:rPr>
          <w:rFonts w:hint="eastAsia"/>
          <w:sz w:val="24"/>
          <w:szCs w:val="24"/>
          <w:lang w:val="en-US" w:eastAsia="zh-CN"/>
        </w:rPr>
        <w:t>或视频</w:t>
      </w:r>
      <w:r>
        <w:rPr>
          <w:rFonts w:hint="eastAsia"/>
          <w:sz w:val="24"/>
          <w:szCs w:val="24"/>
        </w:rPr>
        <w:t>，自动识别人体关键点并计算关节角度，与预先建立的标准动作模板进行对比，对学员动作进行量化评分，并生成个性化改进建议。该课题也探究了如何将多模态大语言模型引入动作分析系统，对握拍方式等难以用角度量化的技术细节进行语义层面的补充分析，从而帮助网球爱好者在没有教练陪同的情况下，也能随时获得客观、量化的动作反馈，高效提升训练质量。</w:t>
      </w:r>
    </w:p>
    <w:p w14:paraId="39513A81">
      <w:pPr>
        <w:jc w:val="left"/>
        <w:rPr>
          <w:rFonts w:hint="eastAsia"/>
          <w:sz w:val="24"/>
          <w:szCs w:val="24"/>
        </w:rPr>
      </w:pPr>
    </w:p>
    <w:p w14:paraId="7E899AF4">
      <w:pPr>
        <w:pStyle w:val="22"/>
        <w:shd w:val="clear" w:color="auto" w:fill="FFFFFF"/>
        <w:spacing w:before="225" w:beforeAutospacing="0" w:after="225" w:afterAutospacing="0"/>
      </w:pPr>
      <w:r>
        <w:rPr>
          <w:rFonts w:hint="eastAsia" w:asciiTheme="minorHAnsi" w:hAnsiTheme="minorHAnsi" w:eastAsiaTheme="minorEastAsia" w:cstheme="minorBidi"/>
          <w:b/>
          <w:kern w:val="2"/>
          <w:sz w:val="28"/>
          <w:szCs w:val="28"/>
        </w:rPr>
        <w:t>关键词：</w:t>
      </w:r>
      <w:r>
        <w:rPr>
          <w:rFonts w:asciiTheme="minorHAnsi" w:hAnsiTheme="minorHAnsi" w:eastAsiaTheme="minorEastAsia" w:cstheme="minorBidi"/>
          <w:b/>
          <w:kern w:val="2"/>
          <w:sz w:val="28"/>
          <w:szCs w:val="28"/>
        </w:rPr>
        <w:t>计算机视觉；姿态估计；网球；Python；MediaPipe</w:t>
      </w:r>
    </w:p>
    <w:p w14:paraId="203BED86">
      <w:pPr>
        <w:pStyle w:val="2"/>
        <w:numPr>
          <w:ilvl w:val="0"/>
          <w:numId w:val="1"/>
        </w:numPr>
        <w:rPr>
          <w:sz w:val="32"/>
          <w:szCs w:val="28"/>
        </w:rPr>
      </w:pPr>
      <w:r>
        <w:rPr>
          <w:sz w:val="32"/>
          <w:szCs w:val="28"/>
        </w:rPr>
        <w:t>引言</w:t>
      </w:r>
    </w:p>
    <w:p w14:paraId="5A08C0F3">
      <w:pPr>
        <w:pStyle w:val="22"/>
        <w:shd w:val="clear" w:color="auto" w:fill="FFFFFF"/>
        <w:spacing w:before="225" w:beforeAutospacing="0" w:after="225" w:afterAutospacing="0"/>
        <w:outlineLvl w:val="1"/>
        <w:rPr>
          <w:rFonts w:hint="eastAsia" w:asciiTheme="minorHAnsi" w:hAnsiTheme="minorHAnsi" w:eastAsiaTheme="minorEastAsia" w:cstheme="minorBidi"/>
          <w:b/>
          <w:kern w:val="2"/>
          <w:sz w:val="28"/>
          <w:szCs w:val="28"/>
        </w:rPr>
      </w:pPr>
      <w:bookmarkStart w:id="1" w:name="_Toc55727490"/>
      <w:r>
        <w:rPr>
          <w:rFonts w:asciiTheme="minorHAnsi" w:hAnsiTheme="minorHAnsi" w:eastAsiaTheme="minorEastAsia" w:cstheme="minorBidi"/>
          <w:b/>
          <w:kern w:val="2"/>
          <w:sz w:val="28"/>
          <w:szCs w:val="28"/>
        </w:rPr>
        <w:t>1.1</w:t>
      </w:r>
      <w:r>
        <w:rPr>
          <w:rFonts w:hint="eastAsia" w:asciiTheme="minorHAnsi" w:hAnsiTheme="minorHAnsi" w:eastAsiaTheme="minorEastAsia" w:cstheme="minorBidi"/>
          <w:b/>
          <w:kern w:val="2"/>
          <w:sz w:val="28"/>
          <w:szCs w:val="28"/>
        </w:rPr>
        <w:t>课题的</w:t>
      </w:r>
      <w:bookmarkEnd w:id="1"/>
      <w:r>
        <w:rPr>
          <w:rFonts w:hint="eastAsia" w:asciiTheme="minorHAnsi" w:hAnsiTheme="minorHAnsi" w:eastAsiaTheme="minorEastAsia" w:cstheme="minorBidi"/>
          <w:b/>
          <w:kern w:val="2"/>
          <w:sz w:val="28"/>
          <w:szCs w:val="28"/>
        </w:rPr>
        <w:t>来源与背景</w:t>
      </w:r>
      <w:bookmarkStart w:id="2" w:name="_Hlk49327854"/>
    </w:p>
    <w:p w14:paraId="7A889376">
      <w:pPr>
        <w:spacing w:line="312" w:lineRule="auto"/>
        <w:ind w:firstLine="420"/>
        <w:jc w:val="left"/>
        <w:rPr>
          <w:rFonts w:hint="eastAsia"/>
          <w:sz w:val="24"/>
          <w:szCs w:val="24"/>
        </w:rPr>
      </w:pPr>
      <w:r>
        <w:rPr>
          <w:rFonts w:hint="eastAsia"/>
          <w:sz w:val="24"/>
          <w:szCs w:val="24"/>
        </w:rPr>
        <w:t xml:space="preserve"> 我从初中开始练习网球，在没有教练陪同时，经常不知道自己的动作哪里出了问题。有时候明明感觉挥拍很顺手，但击球总是不稳定；想对着镜子自我检查，又看不出哪个关节角度有偏差。类似的困惑在身边同样打网球的朋友中十分普遍：大家往往要等到下一次上课时才能请教练帮忙纠正，而这时错误动作早已在肌肉记忆中被重复了几百次。</w:t>
      </w:r>
    </w:p>
    <w:p w14:paraId="6CBBF11F">
      <w:pPr>
        <w:spacing w:line="312" w:lineRule="auto"/>
        <w:ind w:firstLine="420"/>
        <w:jc w:val="left"/>
        <w:rPr>
          <w:rFonts w:hint="eastAsia"/>
          <w:sz w:val="24"/>
          <w:szCs w:val="24"/>
        </w:rPr>
      </w:pPr>
      <w:r>
        <w:rPr>
          <w:rFonts w:hint="eastAsia"/>
          <w:sz w:val="24"/>
          <w:szCs w:val="24"/>
        </w:rPr>
        <w:t xml:space="preserve"> 从整个网球教育领域来看，专业教练资源稀缺、费用高昂，大量网球爱好者难以获得持续的专业指导。传统的视频回放方式虽然可以事后复盘，但只能依赖主观判断，缺乏客观的量化指标。近年来，随着计算机视觉和人工智能技术的快速发展，人体姿态估计已经在多个运动项目中得到了应用探索，但专门面向网球动作分析的系统仍较为少见，且大多停留在学术研究层面，普通爱好者难以便捷使用。</w:t>
      </w:r>
    </w:p>
    <w:p w14:paraId="4FB1E8EC">
      <w:pPr>
        <w:pStyle w:val="22"/>
        <w:shd w:val="clear" w:color="auto" w:fill="FFFFFF"/>
        <w:spacing w:before="225" w:beforeAutospacing="0" w:after="225" w:afterAutospacing="0"/>
        <w:outlineLvl w:val="1"/>
        <w:rPr>
          <w:rFonts w:asciiTheme="minorHAnsi" w:hAnsiTheme="minorHAnsi" w:eastAsiaTheme="minorEastAsia" w:cstheme="minorBidi"/>
          <w:b/>
          <w:kern w:val="2"/>
          <w:sz w:val="28"/>
          <w:szCs w:val="28"/>
        </w:rPr>
      </w:pPr>
      <w:r>
        <w:rPr>
          <w:rFonts w:hint="eastAsia" w:asciiTheme="minorHAnsi" w:hAnsiTheme="minorHAnsi" w:eastAsiaTheme="minorEastAsia" w:cstheme="minorBidi"/>
          <w:b/>
          <w:kern w:val="2"/>
          <w:sz w:val="28"/>
          <w:szCs w:val="28"/>
        </w:rPr>
        <w:t>1.</w:t>
      </w:r>
      <w:r>
        <w:rPr>
          <w:rFonts w:asciiTheme="minorHAnsi" w:hAnsiTheme="minorHAnsi" w:eastAsiaTheme="minorEastAsia" w:cstheme="minorBidi"/>
          <w:b/>
          <w:kern w:val="2"/>
          <w:sz w:val="28"/>
          <w:szCs w:val="28"/>
        </w:rPr>
        <w:t>2</w:t>
      </w:r>
      <w:r>
        <w:rPr>
          <w:rFonts w:hint="eastAsia" w:asciiTheme="minorHAnsi" w:hAnsiTheme="minorHAnsi" w:eastAsiaTheme="minorEastAsia" w:cstheme="minorBidi"/>
          <w:b/>
          <w:kern w:val="2"/>
          <w:sz w:val="28"/>
          <w:szCs w:val="28"/>
        </w:rPr>
        <w:t>课题研究的目的与意义</w:t>
      </w:r>
    </w:p>
    <w:p w14:paraId="317811CC">
      <w:pPr>
        <w:pStyle w:val="22"/>
        <w:shd w:val="clear" w:color="auto" w:fill="FFFFFF"/>
        <w:spacing w:before="225" w:beforeAutospacing="0" w:after="225" w:afterAutospacing="0"/>
        <w:outlineLvl w:val="1"/>
      </w:pPr>
      <w:r>
        <w:rPr>
          <w:rFonts w:hint="eastAsia" w:asciiTheme="minorHAnsi" w:hAnsiTheme="minorHAnsi" w:eastAsiaTheme="minorEastAsia" w:cstheme="minorBidi"/>
          <w:b/>
          <w:kern w:val="2"/>
          <w:sz w:val="28"/>
          <w:szCs w:val="28"/>
        </w:rPr>
        <w:t xml:space="preserve">  </w:t>
      </w:r>
      <w:r>
        <w:rPr>
          <w:rFonts w:hint="eastAsia"/>
        </w:rPr>
        <w:t xml:space="preserve">  该网球动作分析系统利用人体关键点检测、关节角度</w:t>
      </w:r>
      <w:r>
        <w:rPr>
          <w:rFonts w:hint="eastAsia"/>
          <w:lang w:val="en-US" w:eastAsia="zh-CN"/>
        </w:rPr>
        <w:t>三维</w:t>
      </w:r>
      <w:r>
        <w:rPr>
          <w:rFonts w:hint="eastAsia"/>
        </w:rPr>
        <w:t>计算等计算机视觉技术，以及多模态大语言模型，实现的主要功能包括：自动识别人体 17 个关键点、计算核心关节角度、与标准模板对比后生成 0–100 分的量化评分，以及输出针对每个关节的改进建议。</w:t>
      </w:r>
    </w:p>
    <w:p w14:paraId="7E60FA04">
      <w:pPr>
        <w:pStyle w:val="22"/>
        <w:shd w:val="clear" w:color="auto" w:fill="FFFFFF"/>
        <w:spacing w:before="225" w:beforeAutospacing="0" w:after="225" w:afterAutospacing="0"/>
        <w:ind w:firstLine="480"/>
        <w:outlineLvl w:val="1"/>
        <w:rPr>
          <w:rFonts w:hint="eastAsia"/>
        </w:rPr>
      </w:pPr>
      <w:r>
        <w:rPr>
          <w:rFonts w:hint="eastAsia"/>
        </w:rPr>
        <w:t>对于使用者，可以随时上传训练照片</w:t>
      </w:r>
      <w:r>
        <w:rPr>
          <w:rFonts w:hint="eastAsia"/>
          <w:lang w:val="en-US" w:eastAsia="zh-CN"/>
        </w:rPr>
        <w:t>或视频，</w:t>
      </w:r>
      <w:r>
        <w:rPr>
          <w:rFonts w:hint="eastAsia"/>
        </w:rPr>
        <w:t>不依赖教练即可获得客观的动作反馈，问题关节一目了然，改进建议清晰具体。对于教练，可以将标准动作照片录入系统建立模板库，节省重复讲解的时间，</w:t>
      </w:r>
      <w:r>
        <w:rPr>
          <w:rFonts w:hint="eastAsia"/>
          <w:lang w:val="en-US" w:eastAsia="zh-CN"/>
        </w:rPr>
        <w:t>学员</w:t>
      </w:r>
      <w:r>
        <w:rPr>
          <w:rFonts w:hint="eastAsia"/>
        </w:rPr>
        <w:t>也能通过历史记录直观追踪自己的进步曲线。</w:t>
      </w:r>
      <w:bookmarkEnd w:id="2"/>
      <w:bookmarkStart w:id="3" w:name="_Toc55727492"/>
      <w:bookmarkStart w:id="4" w:name="_Hlk49327866"/>
    </w:p>
    <w:p w14:paraId="67CCAC17">
      <w:pPr>
        <w:pStyle w:val="22"/>
        <w:shd w:val="clear" w:color="auto" w:fill="FFFFFF"/>
        <w:spacing w:before="225" w:beforeAutospacing="0" w:after="225" w:afterAutospacing="0"/>
        <w:ind w:firstLine="480"/>
        <w:outlineLvl w:val="1"/>
        <w:rPr>
          <w:rFonts w:asciiTheme="minorHAnsi" w:hAnsiTheme="minorHAnsi" w:eastAsiaTheme="minorEastAsia" w:cstheme="minorBidi"/>
          <w:bCs/>
          <w:sz w:val="28"/>
          <w:szCs w:val="28"/>
        </w:rPr>
      </w:pPr>
      <w:r>
        <w:rPr>
          <w:rFonts w:asciiTheme="minorHAnsi" w:hAnsiTheme="minorHAnsi" w:eastAsiaTheme="minorEastAsia" w:cstheme="minorBidi"/>
          <w:b/>
          <w:kern w:val="2"/>
          <w:sz w:val="28"/>
          <w:szCs w:val="28"/>
        </w:rPr>
        <w:t>1.3</w:t>
      </w:r>
      <w:r>
        <w:rPr>
          <w:rFonts w:hint="eastAsia" w:asciiTheme="minorHAnsi" w:hAnsiTheme="minorHAnsi" w:eastAsiaTheme="minorEastAsia" w:cstheme="minorBidi"/>
          <w:b/>
          <w:kern w:val="2"/>
          <w:sz w:val="28"/>
          <w:szCs w:val="28"/>
        </w:rPr>
        <w:t>查新情况</w:t>
      </w:r>
      <w:bookmarkEnd w:id="3"/>
    </w:p>
    <w:p w14:paraId="31F2E844">
      <w:pPr>
        <w:spacing w:line="360" w:lineRule="auto"/>
        <w:ind w:firstLine="480" w:firstLineChars="200"/>
        <w:jc w:val="left"/>
        <w:rPr>
          <w:color w:val="000000" w:themeColor="text1"/>
          <w:sz w:val="24"/>
          <w:szCs w:val="24"/>
          <w14:textFill>
            <w14:solidFill>
              <w14:schemeClr w14:val="tx1"/>
            </w14:solidFill>
          </w14:textFill>
        </w:rPr>
      </w:pPr>
      <w:r>
        <w:rPr>
          <w:rFonts w:hint="eastAsia"/>
          <w:color w:val="000000" w:themeColor="text1"/>
          <w:sz w:val="24"/>
          <w:szCs w:val="24"/>
          <w14:textFill>
            <w14:solidFill>
              <w14:schemeClr w14:val="tx1"/>
            </w14:solidFill>
          </w14:textFill>
        </w:rPr>
        <w:t>通过在知网中下载并阅读文献，笔者将其与本课题进行了分析、对比，发现本课题的优在于：</w:t>
      </w:r>
    </w:p>
    <w:p w14:paraId="4EC5407C">
      <w:pPr>
        <w:pStyle w:val="20"/>
        <w:spacing w:line="360" w:lineRule="auto"/>
        <w:ind w:firstLine="480" w:firstLineChars="200"/>
        <w:jc w:val="both"/>
        <w:rPr>
          <w:rFonts w:asciiTheme="minorHAnsi" w:hAnsiTheme="minorHAnsi" w:eastAsiaTheme="minorEastAsia"/>
          <w:color w:val="000000" w:themeColor="text1"/>
          <w:sz w:val="24"/>
          <w:szCs w:val="24"/>
          <w14:textFill>
            <w14:solidFill>
              <w14:schemeClr w14:val="tx1"/>
            </w14:solidFill>
          </w14:textFill>
        </w:rPr>
      </w:pPr>
      <w:r>
        <w:rPr>
          <w:rFonts w:asciiTheme="minorHAnsi" w:hAnsiTheme="minorHAnsi" w:eastAsiaTheme="minorEastAsia"/>
          <w:color w:val="000000" w:themeColor="text1"/>
          <w:sz w:val="24"/>
          <w:szCs w:val="24"/>
          <w14:textFill>
            <w14:solidFill>
              <w14:schemeClr w14:val="tx1"/>
            </w14:solidFill>
          </w14:textFill>
        </w:rPr>
        <w:t>1</w:t>
      </w:r>
      <w:r>
        <w:rPr>
          <w:rFonts w:hint="eastAsia" w:asciiTheme="minorHAnsi" w:hAnsiTheme="minorHAnsi" w:eastAsiaTheme="minorEastAsia"/>
          <w:color w:val="000000" w:themeColor="text1"/>
          <w:sz w:val="24"/>
          <w:szCs w:val="24"/>
          <w14:textFill>
            <w14:solidFill>
              <w14:schemeClr w14:val="tx1"/>
            </w14:solidFill>
          </w14:textFill>
        </w:rPr>
        <w:t>）</w:t>
      </w:r>
      <w:r>
        <w:rPr>
          <w:rFonts w:asciiTheme="minorHAnsi" w:hAnsiTheme="minorHAnsi" w:eastAsiaTheme="minorEastAsia"/>
          <w:color w:val="000000" w:themeColor="text1"/>
          <w:sz w:val="24"/>
          <w:szCs w:val="24"/>
          <w14:textFill>
            <w14:solidFill>
              <w14:schemeClr w14:val="tx1"/>
            </w14:solidFill>
          </w14:textFill>
        </w:rPr>
        <w:t>同时支持百度人体分析云端 API 与 MediaPipe 本地离线模型两种检测方案，可在无网络环境下正常使用，实用性更强；</w:t>
      </w:r>
    </w:p>
    <w:p w14:paraId="0047AF57">
      <w:pPr>
        <w:pStyle w:val="20"/>
        <w:spacing w:line="360" w:lineRule="auto"/>
        <w:ind w:firstLine="480" w:firstLineChars="200"/>
        <w:rPr>
          <w:rFonts w:asciiTheme="minorHAnsi" w:hAnsiTheme="minorHAnsi" w:eastAsiaTheme="minorEastAsia"/>
          <w:color w:val="000000" w:themeColor="text1"/>
          <w:sz w:val="24"/>
          <w:szCs w:val="24"/>
          <w14:textFill>
            <w14:solidFill>
              <w14:schemeClr w14:val="tx1"/>
            </w14:solidFill>
          </w14:textFill>
        </w:rPr>
      </w:pPr>
      <w:r>
        <w:rPr>
          <w:rFonts w:asciiTheme="minorHAnsi" w:hAnsiTheme="minorHAnsi" w:eastAsiaTheme="minorEastAsia"/>
          <w:color w:val="000000" w:themeColor="text1"/>
          <w:sz w:val="24"/>
          <w:szCs w:val="24"/>
          <w14:textFill>
            <w14:solidFill>
              <w14:schemeClr w14:val="tx1"/>
            </w14:solidFill>
          </w14:textFill>
        </w:rPr>
        <w:t>2</w:t>
      </w:r>
      <w:r>
        <w:rPr>
          <w:rFonts w:hint="eastAsia" w:asciiTheme="minorHAnsi" w:hAnsiTheme="minorHAnsi" w:eastAsiaTheme="minorEastAsia"/>
          <w:color w:val="000000" w:themeColor="text1"/>
          <w:sz w:val="24"/>
          <w:szCs w:val="24"/>
          <w14:textFill>
            <w14:solidFill>
              <w14:schemeClr w14:val="tx1"/>
            </w14:solidFill>
          </w14:textFill>
        </w:rPr>
        <w:t>）将几何量化分析（关节角度偏差）与多模态大语言模型的语义理解相结合，能够对握拍方式、击球点等难以量化的技术细节给出自然语言建议；</w:t>
      </w:r>
    </w:p>
    <w:p w14:paraId="591E4B5C">
      <w:pPr>
        <w:pStyle w:val="20"/>
        <w:spacing w:line="360" w:lineRule="auto"/>
        <w:ind w:firstLine="480" w:firstLineChars="200"/>
        <w:jc w:val="both"/>
        <w:rPr>
          <w:rFonts w:asciiTheme="minorHAnsi" w:hAnsiTheme="minorHAnsi" w:eastAsiaTheme="minorEastAsia"/>
          <w:color w:val="000000" w:themeColor="text1"/>
          <w:sz w:val="24"/>
          <w:szCs w:val="24"/>
          <w14:textFill>
            <w14:solidFill>
              <w14:schemeClr w14:val="tx1"/>
            </w14:solidFill>
          </w14:textFill>
        </w:rPr>
      </w:pPr>
      <w:r>
        <w:rPr>
          <w:rFonts w:asciiTheme="minorHAnsi" w:hAnsiTheme="minorHAnsi" w:eastAsiaTheme="minorEastAsia"/>
          <w:color w:val="000000" w:themeColor="text1"/>
          <w:sz w:val="24"/>
          <w:szCs w:val="24"/>
          <w14:textFill>
            <w14:solidFill>
              <w14:schemeClr w14:val="tx1"/>
            </w14:solidFill>
          </w14:textFill>
        </w:rPr>
        <w:t>3</w:t>
      </w:r>
      <w:r>
        <w:rPr>
          <w:rFonts w:hint="eastAsia" w:asciiTheme="minorHAnsi" w:hAnsiTheme="minorHAnsi" w:eastAsiaTheme="minorEastAsia"/>
          <w:color w:val="000000" w:themeColor="text1"/>
          <w:sz w:val="24"/>
          <w:szCs w:val="24"/>
          <w14:textFill>
            <w14:solidFill>
              <w14:schemeClr w14:val="tx1"/>
            </w14:solidFill>
          </w14:textFill>
        </w:rPr>
        <w:t>）</w:t>
      </w:r>
      <w:r>
        <w:rPr>
          <w:rFonts w:hint="eastAsia" w:asciiTheme="minorHAnsi" w:hAnsiTheme="minorHAnsi" w:eastAsiaTheme="minorEastAsia"/>
          <w:color w:val="000000" w:themeColor="text1"/>
          <w:sz w:val="24"/>
          <w:szCs w:val="24"/>
          <w:lang w:val="en-US" w:eastAsia="zh-CN"/>
          <w14:textFill>
            <w14:solidFill>
              <w14:schemeClr w14:val="tx1"/>
            </w14:solidFill>
          </w14:textFill>
        </w:rPr>
        <w:t>可以自选是否</w:t>
      </w:r>
      <w:r>
        <w:rPr>
          <w:rFonts w:asciiTheme="minorHAnsi" w:hAnsiTheme="minorHAnsi" w:eastAsiaTheme="minorEastAsia"/>
          <w:color w:val="000000" w:themeColor="text1"/>
          <w:sz w:val="24"/>
          <w:szCs w:val="24"/>
          <w14:textFill>
            <w14:solidFill>
              <w14:schemeClr w14:val="tx1"/>
            </w14:solidFill>
          </w14:textFill>
        </w:rPr>
        <w:t>标注动作类型，</w:t>
      </w:r>
      <w:r>
        <w:rPr>
          <w:rFonts w:hint="eastAsia" w:asciiTheme="minorHAnsi" w:hAnsiTheme="minorHAnsi" w:eastAsiaTheme="minorEastAsia"/>
          <w:color w:val="000000" w:themeColor="text1"/>
          <w:sz w:val="24"/>
          <w:szCs w:val="24"/>
          <w:lang w:val="en-US" w:eastAsia="zh-CN"/>
          <w14:textFill>
            <w14:solidFill>
              <w14:schemeClr w14:val="tx1"/>
            </w14:solidFill>
          </w14:textFill>
        </w:rPr>
        <w:t>标注则可提高准确率，不标注则</w:t>
      </w:r>
      <w:r>
        <w:rPr>
          <w:rFonts w:asciiTheme="minorHAnsi" w:hAnsiTheme="minorHAnsi" w:eastAsiaTheme="minorEastAsia"/>
          <w:color w:val="000000" w:themeColor="text1"/>
          <w:sz w:val="24"/>
          <w:szCs w:val="24"/>
          <w14:textFill>
            <w14:solidFill>
              <w14:schemeClr w14:val="tx1"/>
            </w14:solidFill>
          </w14:textFill>
        </w:rPr>
        <w:t>系统通过 RMSE 最小化策略自动匹配最接近的动作阶段，使用门槛低。</w:t>
      </w:r>
    </w:p>
    <w:p w14:paraId="423B2BDB">
      <w:pPr>
        <w:pStyle w:val="20"/>
        <w:spacing w:line="360" w:lineRule="auto"/>
        <w:ind w:firstLine="480" w:firstLineChars="200"/>
        <w:jc w:val="both"/>
        <w:rPr>
          <w:rFonts w:hint="eastAsia" w:asciiTheme="minorHAnsi" w:hAnsiTheme="minorHAnsi" w:eastAsiaTheme="minorEastAsia"/>
          <w:color w:val="000000" w:themeColor="text1"/>
          <w:sz w:val="24"/>
          <w:szCs w:val="24"/>
          <w14:textFill>
            <w14:solidFill>
              <w14:schemeClr w14:val="tx1"/>
            </w14:solidFill>
          </w14:textFill>
        </w:rPr>
      </w:pPr>
      <w:r>
        <w:rPr>
          <w:rFonts w:asciiTheme="minorHAnsi" w:hAnsiTheme="minorHAnsi" w:eastAsiaTheme="minorEastAsia"/>
          <w:color w:val="000000" w:themeColor="text1"/>
          <w:sz w:val="24"/>
          <w:szCs w:val="24"/>
          <w14:textFill>
            <w14:solidFill>
              <w14:schemeClr w14:val="tx1"/>
            </w14:solidFill>
          </w14:textFill>
        </w:rPr>
        <w:t>在检索中未见与本课题完全相同的报道，表明目前还没有相似的课题，因而本课题的研究具有一定的价值和意义。</w:t>
      </w:r>
    </w:p>
    <w:p w14:paraId="768C6B47">
      <w:pPr>
        <w:pStyle w:val="2"/>
        <w:rPr>
          <w:b w:val="0"/>
          <w:bCs w:val="0"/>
          <w:color w:val="000000" w:themeColor="text1"/>
          <w:kern w:val="2"/>
          <w:sz w:val="24"/>
          <w:szCs w:val="24"/>
          <w14:textFill>
            <w14:solidFill>
              <w14:schemeClr w14:val="tx1"/>
            </w14:solidFill>
          </w14:textFill>
        </w:rPr>
      </w:pPr>
      <w:r>
        <w:rPr>
          <w:rFonts w:hint="eastAsia"/>
          <w:sz w:val="32"/>
          <w:szCs w:val="32"/>
        </w:rPr>
        <w:t>2、技术原理和总体思路</w:t>
      </w:r>
    </w:p>
    <w:bookmarkEnd w:id="4"/>
    <w:p w14:paraId="23F5A179">
      <w:pPr>
        <w:spacing w:line="312" w:lineRule="auto"/>
        <w:ind w:firstLine="420"/>
        <w:jc w:val="left"/>
        <w:rPr>
          <w:rFonts w:hint="eastAsia"/>
          <w:sz w:val="24"/>
          <w:szCs w:val="24"/>
        </w:rPr>
      </w:pPr>
      <w:r>
        <w:rPr>
          <w:rFonts w:hint="eastAsia"/>
          <w:sz w:val="24"/>
          <w:szCs w:val="24"/>
        </w:rPr>
        <w:t>课题的主要功能包括：1. 人体关键点自动检测与可视化；2. 关节角度计算与标准模板对比评分；3. 个性化改进建议生成；4. 学员训练历史记录与进度追踪。</w:t>
      </w:r>
    </w:p>
    <w:p w14:paraId="13590C74">
      <w:pPr>
        <w:spacing w:line="312" w:lineRule="auto"/>
        <w:ind w:firstLine="420"/>
        <w:jc w:val="left"/>
        <w:rPr>
          <w:rFonts w:hint="eastAsia"/>
          <w:sz w:val="24"/>
          <w:szCs w:val="24"/>
        </w:rPr>
      </w:pPr>
      <w:r>
        <w:rPr>
          <w:rFonts w:hint="eastAsia"/>
          <w:sz w:val="24"/>
          <w:szCs w:val="24"/>
        </w:rPr>
        <w:t>课题采用人体姿态估计技术，实现人体17个关键点的自动识别功能；用向量点积法，实现7个核心关节角度的精确计算功能；用RMSE相似度匹配，实现动作阶段自动识别功能；用多模态大语言模型，实现握拍方式等语义细节的分析功能。</w:t>
      </w:r>
    </w:p>
    <w:p w14:paraId="32C6AA2C">
      <w:pPr>
        <w:pStyle w:val="22"/>
        <w:shd w:val="clear" w:color="auto" w:fill="FFFFFF"/>
        <w:spacing w:before="225" w:beforeAutospacing="0" w:after="225" w:afterAutospacing="0"/>
        <w:outlineLvl w:val="1"/>
        <w:rPr>
          <w:rFonts w:asciiTheme="minorHAnsi" w:hAnsiTheme="minorHAnsi" w:eastAsiaTheme="minorEastAsia" w:cstheme="minorBidi"/>
          <w:b/>
          <w:color w:val="auto"/>
          <w:kern w:val="2"/>
          <w:sz w:val="28"/>
          <w:szCs w:val="28"/>
        </w:rPr>
      </w:pPr>
      <w:r>
        <w:rPr>
          <w:rFonts w:hint="eastAsia" w:asciiTheme="minorHAnsi" w:hAnsiTheme="minorHAnsi" w:eastAsiaTheme="minorEastAsia" w:cstheme="minorBidi"/>
          <w:b/>
          <w:kern w:val="2"/>
          <w:sz w:val="28"/>
          <w:szCs w:val="28"/>
        </w:rPr>
        <w:t xml:space="preserve">2.1 </w:t>
      </w:r>
      <w:r>
        <w:rPr>
          <w:rFonts w:asciiTheme="minorHAnsi" w:hAnsiTheme="minorHAnsi" w:eastAsiaTheme="minorEastAsia" w:cstheme="minorBidi"/>
          <w:b/>
          <w:color w:val="auto"/>
          <w:kern w:val="2"/>
          <w:sz w:val="28"/>
          <w:szCs w:val="28"/>
        </w:rPr>
        <w:t>人体姿态估计</w:t>
      </w:r>
    </w:p>
    <w:p w14:paraId="299CACFE">
      <w:pPr>
        <w:spacing w:line="312" w:lineRule="auto"/>
        <w:ind w:firstLine="480" w:firstLineChars="200"/>
        <w:jc w:val="left"/>
        <w:rPr>
          <w:rFonts w:hint="eastAsia"/>
          <w:sz w:val="24"/>
          <w:szCs w:val="24"/>
        </w:rPr>
      </w:pPr>
      <w:r>
        <w:rPr>
          <w:rFonts w:hint="eastAsia"/>
          <w:sz w:val="24"/>
          <w:szCs w:val="24"/>
        </w:rPr>
        <w:t>人体姿态估计是计算机视觉的重要分支，目标是从图像中识别出人体各关节的位置坐标。本课题采用了两种实现方案</w:t>
      </w:r>
      <w:r>
        <w:rPr>
          <w:rFonts w:hint="eastAsia"/>
          <w:sz w:val="24"/>
          <w:szCs w:val="24"/>
          <w:lang w:eastAsia="zh-CN"/>
        </w:rPr>
        <w:t>：</w:t>
      </w:r>
      <w:r>
        <w:rPr>
          <w:rFonts w:hint="eastAsia"/>
          <w:sz w:val="24"/>
          <w:szCs w:val="24"/>
        </w:rPr>
        <w:t>百度人体分析云端 API 和 MediaPipe Pose 本地离线模型。后者在本项目中的实现见 `src/tennis_coach/mediapipe_keypoint.py`，该模块完成模型自动下载、base64 图片解码、MediaPipe 关键点检测及坐标映射。在检测结果中，系统把 MediaPipe 的 33 个关键点映射为 17 个核心关键点，并通过两肩与两髋内点生成 `neck` 和 `pelvis`，用于后续角度计算。</w:t>
      </w:r>
    </w:p>
    <w:p w14:paraId="29BDE821">
      <w:pPr>
        <w:pStyle w:val="22"/>
        <w:shd w:val="clear" w:color="auto" w:fill="FFFFFF"/>
        <w:spacing w:before="225" w:beforeAutospacing="0" w:after="225" w:afterAutospacing="0"/>
        <w:outlineLvl w:val="1"/>
        <w:rPr>
          <w:rFonts w:hint="default" w:asciiTheme="minorHAnsi" w:hAnsiTheme="minorHAnsi" w:eastAsiaTheme="minorEastAsia" w:cstheme="minorBidi"/>
          <w:b/>
          <w:color w:val="auto"/>
          <w:kern w:val="2"/>
          <w:sz w:val="28"/>
          <w:szCs w:val="28"/>
          <w:lang w:val="en-US" w:eastAsia="zh-CN"/>
        </w:rPr>
      </w:pPr>
      <w:r>
        <w:rPr>
          <w:rFonts w:hint="eastAsia" w:asciiTheme="minorHAnsi" w:hAnsiTheme="minorHAnsi" w:eastAsiaTheme="minorEastAsia" w:cstheme="minorBidi"/>
          <w:b/>
          <w:kern w:val="2"/>
          <w:sz w:val="28"/>
          <w:szCs w:val="28"/>
        </w:rPr>
        <w:t>2.</w:t>
      </w:r>
      <w:r>
        <w:rPr>
          <w:rFonts w:hint="eastAsia" w:asciiTheme="minorHAnsi" w:hAnsiTheme="minorHAnsi" w:eastAsiaTheme="minorEastAsia" w:cstheme="minorBidi"/>
          <w:b/>
          <w:kern w:val="2"/>
          <w:sz w:val="28"/>
          <w:szCs w:val="28"/>
          <w:lang w:val="en-US" w:eastAsia="zh-CN"/>
        </w:rPr>
        <w:t>2</w:t>
      </w:r>
      <w:r>
        <w:rPr>
          <w:rFonts w:hint="eastAsia" w:asciiTheme="minorHAnsi" w:hAnsiTheme="minorHAnsi" w:eastAsiaTheme="minorEastAsia" w:cstheme="minorBidi"/>
          <w:b/>
          <w:color w:val="auto"/>
          <w:kern w:val="2"/>
          <w:sz w:val="28"/>
          <w:szCs w:val="28"/>
          <w:lang w:val="en-US" w:eastAsia="zh-CN"/>
        </w:rPr>
        <w:t>角度计算与动作判定模型</w:t>
      </w:r>
    </w:p>
    <w:p w14:paraId="498CA592">
      <w:pPr>
        <w:spacing w:line="312" w:lineRule="auto"/>
        <w:ind w:firstLine="420"/>
        <w:jc w:val="left"/>
        <w:rPr>
          <w:rFonts w:hint="eastAsia"/>
          <w:sz w:val="24"/>
          <w:szCs w:val="24"/>
        </w:rPr>
      </w:pPr>
      <w:r>
        <w:rPr>
          <w:rFonts w:hint="eastAsia"/>
          <w:sz w:val="24"/>
          <w:szCs w:val="24"/>
        </w:rPr>
        <w:t>以关节顶点B为原点，分别构造指向A点和C点的向量u = A − B，v = C − B。则角度θ由向量点积定义：</w:t>
      </w:r>
    </w:p>
    <w:p w14:paraId="0791E652">
      <w:pPr>
        <w:spacing w:line="312" w:lineRule="auto"/>
        <w:ind w:firstLine="420"/>
        <w:jc w:val="left"/>
        <w:rPr>
          <w:rFonts w:hint="eastAsia"/>
          <w:sz w:val="24"/>
          <w:szCs w:val="24"/>
        </w:rPr>
      </w:pPr>
      <w:r>
        <w:rPr>
          <w:rFonts w:hint="eastAsia"/>
          <w:sz w:val="24"/>
          <w:szCs w:val="24"/>
        </w:rPr>
        <w:t>θ = arccos( (u·v) / (|u|·|v|) )</w:t>
      </w:r>
    </w:p>
    <w:p w14:paraId="5A91ECF9">
      <w:pPr>
        <w:spacing w:line="312" w:lineRule="auto"/>
        <w:ind w:firstLine="420"/>
        <w:jc w:val="left"/>
        <w:rPr>
          <w:rFonts w:hint="eastAsia"/>
          <w:sz w:val="24"/>
          <w:szCs w:val="24"/>
        </w:rPr>
      </w:pPr>
      <w:r>
        <w:rPr>
          <w:rFonts w:hint="eastAsia"/>
          <w:sz w:val="24"/>
          <w:szCs w:val="24"/>
        </w:rPr>
        <w:t>其中u·v表示向量u与v的点积。若采用3D坐标，则点积包含x、y、z三个分量的乘积之和；若仅用2D坐标，则仅使用x、y分量。当分母（两向量模长的乘积）接近0时，该角度不可计算，函数返回空值。</w:t>
      </w:r>
    </w:p>
    <w:p w14:paraId="78EE0AC0">
      <w:pPr>
        <w:spacing w:line="312" w:lineRule="auto"/>
        <w:ind w:firstLine="420"/>
        <w:jc w:val="left"/>
        <w:rPr>
          <w:rFonts w:hint="eastAsia"/>
          <w:sz w:val="24"/>
          <w:szCs w:val="24"/>
        </w:rPr>
      </w:pPr>
      <w:r>
        <w:rPr>
          <w:rFonts w:hint="eastAsia"/>
          <w:sz w:val="24"/>
          <w:szCs w:val="24"/>
        </w:rPr>
        <w:t>本课题定义的7个核心关节角度分别为：右肘角（右肩-右肘-右腕）、左肘角（左肩-左肘-左腕）、右肩角（右髋-右肩-右肘）、左肩角（左髋-左肩-左肘）、右膝角（右髋-右膝-右踝）、左膝角（左髋-左膝-左踝）、躯干倾角（颈部-骨盆-右髋）。这7个角度能够全面反映网球动作中上肢挥拍、下肢支撑和躯干协调三个维度的技术状态。</w:t>
      </w:r>
    </w:p>
    <w:p w14:paraId="760E09A0">
      <w:pPr>
        <w:pStyle w:val="22"/>
        <w:shd w:val="clear" w:color="auto" w:fill="FFFFFF"/>
        <w:spacing w:before="225" w:beforeAutospacing="0" w:after="225" w:afterAutospacing="0"/>
        <w:jc w:val="center"/>
        <w:outlineLvl w:val="1"/>
        <w:rPr>
          <w:rFonts w:hint="eastAsia" w:asciiTheme="minorEastAsia" w:hAnsiTheme="minorEastAsia" w:eastAsiaTheme="minorEastAsia" w:cstheme="minorEastAsia"/>
          <w:b w:val="0"/>
          <w:bCs/>
          <w:kern w:val="2"/>
          <w:sz w:val="20"/>
          <w:szCs w:val="20"/>
        </w:rPr>
      </w:pPr>
      <w:r>
        <w:rPr>
          <w:sz w:val="24"/>
        </w:rPr>
        <mc:AlternateContent>
          <mc:Choice Requires="wps">
            <w:drawing>
              <wp:anchor distT="0" distB="0" distL="114300" distR="114300" simplePos="0" relativeHeight="251659264" behindDoc="0" locked="0" layoutInCell="1" allowOverlap="1">
                <wp:simplePos x="0" y="0"/>
                <wp:positionH relativeFrom="column">
                  <wp:posOffset>-139065</wp:posOffset>
                </wp:positionH>
                <wp:positionV relativeFrom="paragraph">
                  <wp:posOffset>16510</wp:posOffset>
                </wp:positionV>
                <wp:extent cx="6610985" cy="1828800"/>
                <wp:effectExtent l="6350" t="6350" r="12065" b="19050"/>
                <wp:wrapSquare wrapText="bothSides"/>
                <wp:docPr id="3" name="Text Box 3"/>
                <wp:cNvGraphicFramePr/>
                <a:graphic xmlns:a="http://schemas.openxmlformats.org/drawingml/2006/main">
                  <a:graphicData uri="http://schemas.microsoft.com/office/word/2010/wordprocessingShape">
                    <wps:wsp>
                      <wps:cNvSpPr txBox="1"/>
                      <wps:spPr>
                        <a:xfrm>
                          <a:off x="0" y="0"/>
                          <a:ext cx="6610985" cy="1828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5E699D5">
                            <w:pPr>
                              <w:spacing w:line="312" w:lineRule="auto"/>
                              <w:ind w:firstLine="420"/>
                              <w:jc w:val="left"/>
                              <w:rPr>
                                <w:rFonts w:hint="eastAsia"/>
                                <w:color w:val="auto"/>
                                <w:sz w:val="20"/>
                                <w:szCs w:val="20"/>
                              </w:rPr>
                            </w:pPr>
                            <w:r>
                              <w:rPr>
                                <w:rFonts w:hint="eastAsia"/>
                                <w:color w:val="auto"/>
                                <w:sz w:val="20"/>
                                <w:szCs w:val="20"/>
                              </w:rPr>
                              <w:t>def calc_angle(a, b, c, use_3d: bool = False) -&gt; Optional[float]:</w:t>
                            </w:r>
                          </w:p>
                          <w:p w14:paraId="286FCC03">
                            <w:pPr>
                              <w:spacing w:line="312" w:lineRule="auto"/>
                              <w:ind w:firstLine="420"/>
                              <w:jc w:val="left"/>
                              <w:rPr>
                                <w:rFonts w:hint="eastAsia"/>
                                <w:color w:val="auto"/>
                                <w:sz w:val="20"/>
                                <w:szCs w:val="20"/>
                              </w:rPr>
                            </w:pPr>
                            <w:r>
                              <w:rPr>
                                <w:rFonts w:hint="eastAsia"/>
                                <w:color w:val="auto"/>
                                <w:sz w:val="20"/>
                                <w:szCs w:val="20"/>
                              </w:rPr>
                              <w:t>if not (a and b and c):</w:t>
                            </w:r>
                          </w:p>
                          <w:p w14:paraId="0E1FAE4D">
                            <w:pPr>
                              <w:spacing w:line="312" w:lineRule="auto"/>
                              <w:ind w:firstLine="420"/>
                              <w:jc w:val="left"/>
                              <w:rPr>
                                <w:rFonts w:hint="eastAsia"/>
                                <w:color w:val="auto"/>
                                <w:sz w:val="20"/>
                                <w:szCs w:val="20"/>
                              </w:rPr>
                            </w:pPr>
                            <w:r>
                              <w:rPr>
                                <w:rFonts w:hint="eastAsia"/>
                                <w:color w:val="auto"/>
                                <w:sz w:val="20"/>
                                <w:szCs w:val="20"/>
                              </w:rPr>
                              <w:t>return None</w:t>
                            </w:r>
                          </w:p>
                          <w:p w14:paraId="2BE1E3CB">
                            <w:pPr>
                              <w:spacing w:line="312" w:lineRule="auto"/>
                              <w:ind w:firstLine="420"/>
                              <w:jc w:val="left"/>
                              <w:rPr>
                                <w:rFonts w:hint="eastAsia"/>
                                <w:color w:val="auto"/>
                                <w:sz w:val="20"/>
                                <w:szCs w:val="20"/>
                              </w:rPr>
                            </w:pPr>
                            <w:r>
                              <w:rPr>
                                <w:rFonts w:hint="eastAsia"/>
                                <w:color w:val="auto"/>
                                <w:sz w:val="20"/>
                                <w:szCs w:val="20"/>
                              </w:rPr>
                              <w:t>if use_3d and 'z' in a and 'z' in b and 'z' in c:</w:t>
                            </w:r>
                          </w:p>
                          <w:p w14:paraId="45E833BE">
                            <w:pPr>
                              <w:spacing w:line="312" w:lineRule="auto"/>
                              <w:ind w:firstLine="420"/>
                              <w:jc w:val="left"/>
                              <w:rPr>
                                <w:rFonts w:hint="eastAsia"/>
                                <w:color w:val="auto"/>
                                <w:sz w:val="20"/>
                                <w:szCs w:val="20"/>
                              </w:rPr>
                            </w:pPr>
                            <w:r>
                              <w:rPr>
                                <w:rFonts w:hint="eastAsia"/>
                                <w:color w:val="auto"/>
                                <w:sz w:val="20"/>
                                <w:szCs w:val="20"/>
                              </w:rPr>
                              <w:t>ax, ay, az = a['x'] - b['x'], a['y'] - b['y'], a['z'] - b['z']</w:t>
                            </w:r>
                          </w:p>
                          <w:p w14:paraId="1D1E06AB">
                            <w:pPr>
                              <w:spacing w:line="312" w:lineRule="auto"/>
                              <w:ind w:firstLine="420"/>
                              <w:jc w:val="left"/>
                              <w:rPr>
                                <w:rFonts w:hint="eastAsia"/>
                                <w:color w:val="auto"/>
                                <w:sz w:val="20"/>
                                <w:szCs w:val="20"/>
                              </w:rPr>
                            </w:pPr>
                            <w:r>
                              <w:rPr>
                                <w:rFonts w:hint="eastAsia"/>
                                <w:color w:val="auto"/>
                                <w:sz w:val="20"/>
                                <w:szCs w:val="20"/>
                              </w:rPr>
                              <w:t>cx, cy, cz = c['x'] - b['x'], c['y'] - b['y'], c['z'] - b['z']</w:t>
                            </w:r>
                          </w:p>
                          <w:p w14:paraId="2F14F186">
                            <w:pPr>
                              <w:spacing w:line="312" w:lineRule="auto"/>
                              <w:ind w:firstLine="420"/>
                              <w:jc w:val="left"/>
                              <w:rPr>
                                <w:rFonts w:hint="eastAsia"/>
                                <w:color w:val="auto"/>
                                <w:sz w:val="20"/>
                                <w:szCs w:val="20"/>
                              </w:rPr>
                            </w:pPr>
                            <w:r>
                              <w:rPr>
                                <w:rFonts w:hint="eastAsia"/>
                                <w:color w:val="auto"/>
                                <w:sz w:val="20"/>
                                <w:szCs w:val="20"/>
                              </w:rPr>
                              <w:t>dot = ax * cx + ay * cy + az * cz</w:t>
                            </w:r>
                          </w:p>
                          <w:p w14:paraId="0046915F">
                            <w:pPr>
                              <w:spacing w:line="312" w:lineRule="auto"/>
                              <w:ind w:firstLine="420"/>
                              <w:jc w:val="left"/>
                              <w:rPr>
                                <w:rFonts w:hint="eastAsia"/>
                                <w:color w:val="auto"/>
                                <w:sz w:val="20"/>
                                <w:szCs w:val="20"/>
                              </w:rPr>
                            </w:pPr>
                            <w:r>
                              <w:rPr>
                                <w:rFonts w:hint="eastAsia"/>
                                <w:color w:val="auto"/>
                                <w:sz w:val="20"/>
                                <w:szCs w:val="20"/>
                              </w:rPr>
                              <w:t>mag_a = math.sqrt(ax**2 + ay**2 + az**2)</w:t>
                            </w:r>
                          </w:p>
                          <w:p w14:paraId="78CAD3A3">
                            <w:pPr>
                              <w:spacing w:line="312" w:lineRule="auto"/>
                              <w:ind w:firstLine="420"/>
                              <w:jc w:val="left"/>
                              <w:rPr>
                                <w:rFonts w:hint="eastAsia"/>
                                <w:color w:val="auto"/>
                                <w:sz w:val="20"/>
                                <w:szCs w:val="20"/>
                              </w:rPr>
                            </w:pPr>
                            <w:r>
                              <w:rPr>
                                <w:rFonts w:hint="eastAsia"/>
                                <w:color w:val="auto"/>
                                <w:sz w:val="20"/>
                                <w:szCs w:val="20"/>
                              </w:rPr>
                              <w:t>mag_c = math.sqrt(cx**2 + cy**2 + cz**2)</w:t>
                            </w:r>
                          </w:p>
                          <w:p w14:paraId="07ECA9DA">
                            <w:pPr>
                              <w:spacing w:line="312" w:lineRule="auto"/>
                              <w:ind w:firstLine="420"/>
                              <w:jc w:val="left"/>
                              <w:rPr>
                                <w:rFonts w:hint="eastAsia"/>
                                <w:color w:val="auto"/>
                                <w:sz w:val="20"/>
                                <w:szCs w:val="20"/>
                              </w:rPr>
                            </w:pPr>
                            <w:r>
                              <w:rPr>
                                <w:rFonts w:hint="eastAsia"/>
                                <w:color w:val="auto"/>
                                <w:sz w:val="20"/>
                                <w:szCs w:val="20"/>
                              </w:rPr>
                              <w:t>else:</w:t>
                            </w:r>
                          </w:p>
                          <w:p w14:paraId="7BAD660C">
                            <w:pPr>
                              <w:spacing w:line="312" w:lineRule="auto"/>
                              <w:ind w:firstLine="420"/>
                              <w:jc w:val="left"/>
                              <w:rPr>
                                <w:rFonts w:hint="eastAsia"/>
                                <w:color w:val="auto"/>
                                <w:sz w:val="20"/>
                                <w:szCs w:val="20"/>
                              </w:rPr>
                            </w:pPr>
                            <w:r>
                              <w:rPr>
                                <w:rFonts w:hint="eastAsia"/>
                                <w:color w:val="auto"/>
                                <w:sz w:val="20"/>
                                <w:szCs w:val="20"/>
                              </w:rPr>
                              <w:t>ax, ay = a['x'] - b['x'], a['y'] - b['y']</w:t>
                            </w:r>
                          </w:p>
                          <w:p w14:paraId="7ABFBD10">
                            <w:pPr>
                              <w:spacing w:line="312" w:lineRule="auto"/>
                              <w:ind w:firstLine="420"/>
                              <w:jc w:val="left"/>
                              <w:rPr>
                                <w:rFonts w:hint="eastAsia"/>
                                <w:color w:val="auto"/>
                                <w:sz w:val="20"/>
                                <w:szCs w:val="20"/>
                              </w:rPr>
                            </w:pPr>
                            <w:r>
                              <w:rPr>
                                <w:rFonts w:hint="eastAsia"/>
                                <w:color w:val="auto"/>
                                <w:sz w:val="20"/>
                                <w:szCs w:val="20"/>
                              </w:rPr>
                              <w:t>cx, cy = c['x'] - b['x'], c['y'] - b['y']</w:t>
                            </w:r>
                          </w:p>
                          <w:p w14:paraId="65D14255">
                            <w:pPr>
                              <w:spacing w:line="312" w:lineRule="auto"/>
                              <w:ind w:firstLine="420"/>
                              <w:jc w:val="left"/>
                              <w:rPr>
                                <w:rFonts w:hint="eastAsia"/>
                                <w:color w:val="auto"/>
                                <w:sz w:val="20"/>
                                <w:szCs w:val="20"/>
                              </w:rPr>
                            </w:pPr>
                            <w:r>
                              <w:rPr>
                                <w:rFonts w:hint="eastAsia"/>
                                <w:color w:val="auto"/>
                                <w:sz w:val="20"/>
                                <w:szCs w:val="20"/>
                              </w:rPr>
                              <w:t>dot = ax * cx + ay * cy</w:t>
                            </w:r>
                          </w:p>
                          <w:p w14:paraId="66ADD90E">
                            <w:pPr>
                              <w:spacing w:line="312" w:lineRule="auto"/>
                              <w:ind w:firstLine="420"/>
                              <w:jc w:val="left"/>
                              <w:rPr>
                                <w:rFonts w:hint="eastAsia"/>
                                <w:color w:val="auto"/>
                                <w:sz w:val="20"/>
                                <w:szCs w:val="20"/>
                              </w:rPr>
                            </w:pPr>
                            <w:r>
                              <w:rPr>
                                <w:rFonts w:hint="eastAsia"/>
                                <w:color w:val="auto"/>
                                <w:sz w:val="20"/>
                                <w:szCs w:val="20"/>
                              </w:rPr>
                              <w:t>mag_a = math.sqrt(ax**2 + ay**2)</w:t>
                            </w:r>
                          </w:p>
                          <w:p w14:paraId="15A8B207">
                            <w:pPr>
                              <w:spacing w:line="312" w:lineRule="auto"/>
                              <w:ind w:firstLine="420"/>
                              <w:jc w:val="left"/>
                              <w:rPr>
                                <w:rFonts w:hint="eastAsia"/>
                                <w:color w:val="auto"/>
                                <w:sz w:val="20"/>
                                <w:szCs w:val="20"/>
                              </w:rPr>
                            </w:pPr>
                            <w:r>
                              <w:rPr>
                                <w:rFonts w:hint="eastAsia"/>
                                <w:color w:val="auto"/>
                                <w:sz w:val="20"/>
                                <w:szCs w:val="20"/>
                              </w:rPr>
                              <w:t>mag_c = math.sqrt(cx**2 + cy**2)</w:t>
                            </w:r>
                          </w:p>
                          <w:p w14:paraId="24302D1E">
                            <w:pPr>
                              <w:spacing w:line="312" w:lineRule="auto"/>
                              <w:ind w:firstLine="420"/>
                              <w:jc w:val="left"/>
                              <w:rPr>
                                <w:rFonts w:hint="eastAsia"/>
                                <w:color w:val="auto"/>
                                <w:sz w:val="20"/>
                                <w:szCs w:val="20"/>
                              </w:rPr>
                            </w:pPr>
                            <w:r>
                              <w:rPr>
                                <w:rFonts w:hint="eastAsia"/>
                                <w:color w:val="auto"/>
                                <w:sz w:val="20"/>
                                <w:szCs w:val="20"/>
                              </w:rPr>
                              <w:t>mag = mag_a * mag_c</w:t>
                            </w:r>
                          </w:p>
                          <w:p w14:paraId="112EB2FC">
                            <w:pPr>
                              <w:spacing w:line="312" w:lineRule="auto"/>
                              <w:ind w:firstLine="420"/>
                              <w:jc w:val="left"/>
                              <w:rPr>
                                <w:rFonts w:hint="eastAsia"/>
                                <w:color w:val="auto"/>
                                <w:sz w:val="20"/>
                                <w:szCs w:val="20"/>
                              </w:rPr>
                            </w:pPr>
                            <w:r>
                              <w:rPr>
                                <w:rFonts w:hint="eastAsia"/>
                                <w:color w:val="auto"/>
                                <w:sz w:val="20"/>
                                <w:szCs w:val="20"/>
                              </w:rPr>
                              <w:t>if mag &lt; 1e-6:</w:t>
                            </w:r>
                          </w:p>
                          <w:p w14:paraId="703AF2C2">
                            <w:pPr>
                              <w:spacing w:line="312" w:lineRule="auto"/>
                              <w:ind w:firstLine="420"/>
                              <w:jc w:val="left"/>
                              <w:rPr>
                                <w:rFonts w:hint="eastAsia"/>
                                <w:color w:val="auto"/>
                                <w:sz w:val="20"/>
                                <w:szCs w:val="20"/>
                              </w:rPr>
                            </w:pPr>
                            <w:r>
                              <w:rPr>
                                <w:rFonts w:hint="eastAsia"/>
                                <w:color w:val="auto"/>
                                <w:sz w:val="20"/>
                                <w:szCs w:val="20"/>
                              </w:rPr>
                              <w:t>return None</w:t>
                            </w:r>
                          </w:p>
                          <w:p w14:paraId="23B3C823">
                            <w:pPr>
                              <w:spacing w:line="312" w:lineRule="auto"/>
                              <w:ind w:firstLine="420"/>
                              <w:jc w:val="left"/>
                              <w:rPr>
                                <w:rFonts w:hint="eastAsia"/>
                                <w:color w:val="auto"/>
                                <w:sz w:val="20"/>
                                <w:szCs w:val="20"/>
                              </w:rPr>
                            </w:pPr>
                            <w:r>
                              <w:rPr>
                                <w:rFonts w:hint="eastAsia"/>
                                <w:color w:val="auto"/>
                                <w:sz w:val="20"/>
                                <w:szCs w:val="20"/>
                              </w:rPr>
                              <w:t>cos_val = max(-1.0, min(1.0, dot / mag))</w:t>
                            </w:r>
                          </w:p>
                          <w:p w14:paraId="3693CE50">
                            <w:pPr>
                              <w:spacing w:line="312" w:lineRule="auto"/>
                              <w:ind w:firstLine="420"/>
                              <w:jc w:val="left"/>
                              <w:rPr>
                                <w:rFonts w:hint="eastAsia"/>
                                <w:color w:val="auto"/>
                                <w:sz w:val="20"/>
                                <w:szCs w:val="20"/>
                              </w:rPr>
                            </w:pPr>
                            <w:r>
                              <w:rPr>
                                <w:rFonts w:hint="eastAsia"/>
                                <w:color w:val="auto"/>
                                <w:sz w:val="20"/>
                                <w:szCs w:val="20"/>
                              </w:rPr>
                              <w:t>return round(math.degrees(math.acos(cos_val)), 1)</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0.95pt;margin-top:1.3pt;height:144pt;width:520.55pt;mso-wrap-distance-bottom:0pt;mso-wrap-distance-left:9pt;mso-wrap-distance-right:9pt;mso-wrap-distance-top:0pt;z-index:251659264;mso-width-relative:page;mso-height-relative:page;" fillcolor="#FFFFFF [3201]" filled="t" stroked="t" coordsize="21600,21600" o:gfxdata="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K6ScTDaAAAACgEAAA8AAAAA&#10;AAAAAQAgAAAAIgAAAGRycy9kb3ducmV2LnhtbFBLAQIUABQAAAAIAIdO4kB54PPcSwIAALcEAAAO&#10;AAAAAAAAAAEAIAAAACkBAABkcnMvZTJvRG9jLnhtbFBLBQYAAAAABgAGAFkBAADmBQAAAAA=&#10;">
                <v:fill on="t" focussize="0,0"/>
                <v:stroke weight="0.5pt" color="#000000 [3204]" joinstyle="round"/>
                <v:imagedata o:title=""/>
                <o:lock v:ext="edit" aspectratio="f"/>
                <v:textbox style="mso-fit-shape-to-text:t;">
                  <w:txbxContent>
                    <w:p w14:paraId="05E699D5">
                      <w:pPr>
                        <w:spacing w:line="312" w:lineRule="auto"/>
                        <w:ind w:firstLine="420"/>
                        <w:jc w:val="left"/>
                        <w:rPr>
                          <w:rFonts w:hint="eastAsia"/>
                          <w:color w:val="auto"/>
                          <w:sz w:val="20"/>
                          <w:szCs w:val="20"/>
                        </w:rPr>
                      </w:pPr>
                      <w:r>
                        <w:rPr>
                          <w:rFonts w:hint="eastAsia"/>
                          <w:color w:val="auto"/>
                          <w:sz w:val="20"/>
                          <w:szCs w:val="20"/>
                        </w:rPr>
                        <w:t>def calc_angle(a, b, c, use_3d: bool = False) -&gt; Optional[float]:</w:t>
                      </w:r>
                    </w:p>
                    <w:p w14:paraId="286FCC03">
                      <w:pPr>
                        <w:spacing w:line="312" w:lineRule="auto"/>
                        <w:ind w:firstLine="420"/>
                        <w:jc w:val="left"/>
                        <w:rPr>
                          <w:rFonts w:hint="eastAsia"/>
                          <w:color w:val="auto"/>
                          <w:sz w:val="20"/>
                          <w:szCs w:val="20"/>
                        </w:rPr>
                      </w:pPr>
                      <w:r>
                        <w:rPr>
                          <w:rFonts w:hint="eastAsia"/>
                          <w:color w:val="auto"/>
                          <w:sz w:val="20"/>
                          <w:szCs w:val="20"/>
                        </w:rPr>
                        <w:t>if not (a and b and c):</w:t>
                      </w:r>
                    </w:p>
                    <w:p w14:paraId="0E1FAE4D">
                      <w:pPr>
                        <w:spacing w:line="312" w:lineRule="auto"/>
                        <w:ind w:firstLine="420"/>
                        <w:jc w:val="left"/>
                        <w:rPr>
                          <w:rFonts w:hint="eastAsia"/>
                          <w:color w:val="auto"/>
                          <w:sz w:val="20"/>
                          <w:szCs w:val="20"/>
                        </w:rPr>
                      </w:pPr>
                      <w:r>
                        <w:rPr>
                          <w:rFonts w:hint="eastAsia"/>
                          <w:color w:val="auto"/>
                          <w:sz w:val="20"/>
                          <w:szCs w:val="20"/>
                        </w:rPr>
                        <w:t>return None</w:t>
                      </w:r>
                    </w:p>
                    <w:p w14:paraId="2BE1E3CB">
                      <w:pPr>
                        <w:spacing w:line="312" w:lineRule="auto"/>
                        <w:ind w:firstLine="420"/>
                        <w:jc w:val="left"/>
                        <w:rPr>
                          <w:rFonts w:hint="eastAsia"/>
                          <w:color w:val="auto"/>
                          <w:sz w:val="20"/>
                          <w:szCs w:val="20"/>
                        </w:rPr>
                      </w:pPr>
                      <w:r>
                        <w:rPr>
                          <w:rFonts w:hint="eastAsia"/>
                          <w:color w:val="auto"/>
                          <w:sz w:val="20"/>
                          <w:szCs w:val="20"/>
                        </w:rPr>
                        <w:t>if use_3d and 'z' in a and 'z' in b and 'z' in c:</w:t>
                      </w:r>
                    </w:p>
                    <w:p w14:paraId="45E833BE">
                      <w:pPr>
                        <w:spacing w:line="312" w:lineRule="auto"/>
                        <w:ind w:firstLine="420"/>
                        <w:jc w:val="left"/>
                        <w:rPr>
                          <w:rFonts w:hint="eastAsia"/>
                          <w:color w:val="auto"/>
                          <w:sz w:val="20"/>
                          <w:szCs w:val="20"/>
                        </w:rPr>
                      </w:pPr>
                      <w:r>
                        <w:rPr>
                          <w:rFonts w:hint="eastAsia"/>
                          <w:color w:val="auto"/>
                          <w:sz w:val="20"/>
                          <w:szCs w:val="20"/>
                        </w:rPr>
                        <w:t>ax, ay, az = a['x'] - b['x'], a['y'] - b['y'], a['z'] - b['z']</w:t>
                      </w:r>
                    </w:p>
                    <w:p w14:paraId="1D1E06AB">
                      <w:pPr>
                        <w:spacing w:line="312" w:lineRule="auto"/>
                        <w:ind w:firstLine="420"/>
                        <w:jc w:val="left"/>
                        <w:rPr>
                          <w:rFonts w:hint="eastAsia"/>
                          <w:color w:val="auto"/>
                          <w:sz w:val="20"/>
                          <w:szCs w:val="20"/>
                        </w:rPr>
                      </w:pPr>
                      <w:r>
                        <w:rPr>
                          <w:rFonts w:hint="eastAsia"/>
                          <w:color w:val="auto"/>
                          <w:sz w:val="20"/>
                          <w:szCs w:val="20"/>
                        </w:rPr>
                        <w:t>cx, cy, cz = c['x'] - b['x'], c['y'] - b['y'], c['z'] - b['z']</w:t>
                      </w:r>
                    </w:p>
                    <w:p w14:paraId="2F14F186">
                      <w:pPr>
                        <w:spacing w:line="312" w:lineRule="auto"/>
                        <w:ind w:firstLine="420"/>
                        <w:jc w:val="left"/>
                        <w:rPr>
                          <w:rFonts w:hint="eastAsia"/>
                          <w:color w:val="auto"/>
                          <w:sz w:val="20"/>
                          <w:szCs w:val="20"/>
                        </w:rPr>
                      </w:pPr>
                      <w:r>
                        <w:rPr>
                          <w:rFonts w:hint="eastAsia"/>
                          <w:color w:val="auto"/>
                          <w:sz w:val="20"/>
                          <w:szCs w:val="20"/>
                        </w:rPr>
                        <w:t>dot = ax * cx + ay * cy + az * cz</w:t>
                      </w:r>
                    </w:p>
                    <w:p w14:paraId="0046915F">
                      <w:pPr>
                        <w:spacing w:line="312" w:lineRule="auto"/>
                        <w:ind w:firstLine="420"/>
                        <w:jc w:val="left"/>
                        <w:rPr>
                          <w:rFonts w:hint="eastAsia"/>
                          <w:color w:val="auto"/>
                          <w:sz w:val="20"/>
                          <w:szCs w:val="20"/>
                        </w:rPr>
                      </w:pPr>
                      <w:r>
                        <w:rPr>
                          <w:rFonts w:hint="eastAsia"/>
                          <w:color w:val="auto"/>
                          <w:sz w:val="20"/>
                          <w:szCs w:val="20"/>
                        </w:rPr>
                        <w:t>mag_a = math.sqrt(ax**2 + ay**2 + az**2)</w:t>
                      </w:r>
                    </w:p>
                    <w:p w14:paraId="78CAD3A3">
                      <w:pPr>
                        <w:spacing w:line="312" w:lineRule="auto"/>
                        <w:ind w:firstLine="420"/>
                        <w:jc w:val="left"/>
                        <w:rPr>
                          <w:rFonts w:hint="eastAsia"/>
                          <w:color w:val="auto"/>
                          <w:sz w:val="20"/>
                          <w:szCs w:val="20"/>
                        </w:rPr>
                      </w:pPr>
                      <w:r>
                        <w:rPr>
                          <w:rFonts w:hint="eastAsia"/>
                          <w:color w:val="auto"/>
                          <w:sz w:val="20"/>
                          <w:szCs w:val="20"/>
                        </w:rPr>
                        <w:t>mag_c = math.sqrt(cx**2 + cy**2 + cz**2)</w:t>
                      </w:r>
                    </w:p>
                    <w:p w14:paraId="07ECA9DA">
                      <w:pPr>
                        <w:spacing w:line="312" w:lineRule="auto"/>
                        <w:ind w:firstLine="420"/>
                        <w:jc w:val="left"/>
                        <w:rPr>
                          <w:rFonts w:hint="eastAsia"/>
                          <w:color w:val="auto"/>
                          <w:sz w:val="20"/>
                          <w:szCs w:val="20"/>
                        </w:rPr>
                      </w:pPr>
                      <w:r>
                        <w:rPr>
                          <w:rFonts w:hint="eastAsia"/>
                          <w:color w:val="auto"/>
                          <w:sz w:val="20"/>
                          <w:szCs w:val="20"/>
                        </w:rPr>
                        <w:t>else:</w:t>
                      </w:r>
                    </w:p>
                    <w:p w14:paraId="7BAD660C">
                      <w:pPr>
                        <w:spacing w:line="312" w:lineRule="auto"/>
                        <w:ind w:firstLine="420"/>
                        <w:jc w:val="left"/>
                        <w:rPr>
                          <w:rFonts w:hint="eastAsia"/>
                          <w:color w:val="auto"/>
                          <w:sz w:val="20"/>
                          <w:szCs w:val="20"/>
                        </w:rPr>
                      </w:pPr>
                      <w:r>
                        <w:rPr>
                          <w:rFonts w:hint="eastAsia"/>
                          <w:color w:val="auto"/>
                          <w:sz w:val="20"/>
                          <w:szCs w:val="20"/>
                        </w:rPr>
                        <w:t>ax, ay = a['x'] - b['x'], a['y'] - b['y']</w:t>
                      </w:r>
                    </w:p>
                    <w:p w14:paraId="7ABFBD10">
                      <w:pPr>
                        <w:spacing w:line="312" w:lineRule="auto"/>
                        <w:ind w:firstLine="420"/>
                        <w:jc w:val="left"/>
                        <w:rPr>
                          <w:rFonts w:hint="eastAsia"/>
                          <w:color w:val="auto"/>
                          <w:sz w:val="20"/>
                          <w:szCs w:val="20"/>
                        </w:rPr>
                      </w:pPr>
                      <w:r>
                        <w:rPr>
                          <w:rFonts w:hint="eastAsia"/>
                          <w:color w:val="auto"/>
                          <w:sz w:val="20"/>
                          <w:szCs w:val="20"/>
                        </w:rPr>
                        <w:t>cx, cy = c['x'] - b['x'], c['y'] - b['y']</w:t>
                      </w:r>
                    </w:p>
                    <w:p w14:paraId="65D14255">
                      <w:pPr>
                        <w:spacing w:line="312" w:lineRule="auto"/>
                        <w:ind w:firstLine="420"/>
                        <w:jc w:val="left"/>
                        <w:rPr>
                          <w:rFonts w:hint="eastAsia"/>
                          <w:color w:val="auto"/>
                          <w:sz w:val="20"/>
                          <w:szCs w:val="20"/>
                        </w:rPr>
                      </w:pPr>
                      <w:r>
                        <w:rPr>
                          <w:rFonts w:hint="eastAsia"/>
                          <w:color w:val="auto"/>
                          <w:sz w:val="20"/>
                          <w:szCs w:val="20"/>
                        </w:rPr>
                        <w:t>dot = ax * cx + ay * cy</w:t>
                      </w:r>
                    </w:p>
                    <w:p w14:paraId="66ADD90E">
                      <w:pPr>
                        <w:spacing w:line="312" w:lineRule="auto"/>
                        <w:ind w:firstLine="420"/>
                        <w:jc w:val="left"/>
                        <w:rPr>
                          <w:rFonts w:hint="eastAsia"/>
                          <w:color w:val="auto"/>
                          <w:sz w:val="20"/>
                          <w:szCs w:val="20"/>
                        </w:rPr>
                      </w:pPr>
                      <w:r>
                        <w:rPr>
                          <w:rFonts w:hint="eastAsia"/>
                          <w:color w:val="auto"/>
                          <w:sz w:val="20"/>
                          <w:szCs w:val="20"/>
                        </w:rPr>
                        <w:t>mag_a = math.sqrt(ax**2 + ay**2)</w:t>
                      </w:r>
                    </w:p>
                    <w:p w14:paraId="15A8B207">
                      <w:pPr>
                        <w:spacing w:line="312" w:lineRule="auto"/>
                        <w:ind w:firstLine="420"/>
                        <w:jc w:val="left"/>
                        <w:rPr>
                          <w:rFonts w:hint="eastAsia"/>
                          <w:color w:val="auto"/>
                          <w:sz w:val="20"/>
                          <w:szCs w:val="20"/>
                        </w:rPr>
                      </w:pPr>
                      <w:r>
                        <w:rPr>
                          <w:rFonts w:hint="eastAsia"/>
                          <w:color w:val="auto"/>
                          <w:sz w:val="20"/>
                          <w:szCs w:val="20"/>
                        </w:rPr>
                        <w:t>mag_c = math.sqrt(cx**2 + cy**2)</w:t>
                      </w:r>
                    </w:p>
                    <w:p w14:paraId="24302D1E">
                      <w:pPr>
                        <w:spacing w:line="312" w:lineRule="auto"/>
                        <w:ind w:firstLine="420"/>
                        <w:jc w:val="left"/>
                        <w:rPr>
                          <w:rFonts w:hint="eastAsia"/>
                          <w:color w:val="auto"/>
                          <w:sz w:val="20"/>
                          <w:szCs w:val="20"/>
                        </w:rPr>
                      </w:pPr>
                      <w:r>
                        <w:rPr>
                          <w:rFonts w:hint="eastAsia"/>
                          <w:color w:val="auto"/>
                          <w:sz w:val="20"/>
                          <w:szCs w:val="20"/>
                        </w:rPr>
                        <w:t>mag = mag_a * mag_c</w:t>
                      </w:r>
                    </w:p>
                    <w:p w14:paraId="112EB2FC">
                      <w:pPr>
                        <w:spacing w:line="312" w:lineRule="auto"/>
                        <w:ind w:firstLine="420"/>
                        <w:jc w:val="left"/>
                        <w:rPr>
                          <w:rFonts w:hint="eastAsia"/>
                          <w:color w:val="auto"/>
                          <w:sz w:val="20"/>
                          <w:szCs w:val="20"/>
                        </w:rPr>
                      </w:pPr>
                      <w:r>
                        <w:rPr>
                          <w:rFonts w:hint="eastAsia"/>
                          <w:color w:val="auto"/>
                          <w:sz w:val="20"/>
                          <w:szCs w:val="20"/>
                        </w:rPr>
                        <w:t>if mag &lt; 1e-6:</w:t>
                      </w:r>
                    </w:p>
                    <w:p w14:paraId="703AF2C2">
                      <w:pPr>
                        <w:spacing w:line="312" w:lineRule="auto"/>
                        <w:ind w:firstLine="420"/>
                        <w:jc w:val="left"/>
                        <w:rPr>
                          <w:rFonts w:hint="eastAsia"/>
                          <w:color w:val="auto"/>
                          <w:sz w:val="20"/>
                          <w:szCs w:val="20"/>
                        </w:rPr>
                      </w:pPr>
                      <w:r>
                        <w:rPr>
                          <w:rFonts w:hint="eastAsia"/>
                          <w:color w:val="auto"/>
                          <w:sz w:val="20"/>
                          <w:szCs w:val="20"/>
                        </w:rPr>
                        <w:t>return None</w:t>
                      </w:r>
                    </w:p>
                    <w:p w14:paraId="23B3C823">
                      <w:pPr>
                        <w:spacing w:line="312" w:lineRule="auto"/>
                        <w:ind w:firstLine="420"/>
                        <w:jc w:val="left"/>
                        <w:rPr>
                          <w:rFonts w:hint="eastAsia"/>
                          <w:color w:val="auto"/>
                          <w:sz w:val="20"/>
                          <w:szCs w:val="20"/>
                        </w:rPr>
                      </w:pPr>
                      <w:r>
                        <w:rPr>
                          <w:rFonts w:hint="eastAsia"/>
                          <w:color w:val="auto"/>
                          <w:sz w:val="20"/>
                          <w:szCs w:val="20"/>
                        </w:rPr>
                        <w:t>cos_val = max(-1.0, min(1.0, dot / mag))</w:t>
                      </w:r>
                    </w:p>
                    <w:p w14:paraId="3693CE50">
                      <w:pPr>
                        <w:spacing w:line="312" w:lineRule="auto"/>
                        <w:ind w:firstLine="420"/>
                        <w:jc w:val="left"/>
                        <w:rPr>
                          <w:rFonts w:hint="eastAsia"/>
                          <w:color w:val="auto"/>
                          <w:sz w:val="20"/>
                          <w:szCs w:val="20"/>
                        </w:rPr>
                      </w:pPr>
                      <w:r>
                        <w:rPr>
                          <w:rFonts w:hint="eastAsia"/>
                          <w:color w:val="auto"/>
                          <w:sz w:val="20"/>
                          <w:szCs w:val="20"/>
                        </w:rPr>
                        <w:t>return round(math.degrees(math.acos(cos_val)), 1)</w:t>
                      </w:r>
                    </w:p>
                  </w:txbxContent>
                </v:textbox>
                <w10:wrap type="square"/>
              </v:shape>
            </w:pict>
          </mc:Fallback>
        </mc:AlternateContent>
      </w:r>
      <w:r>
        <w:rPr>
          <w:rFonts w:hint="eastAsia" w:asciiTheme="minorEastAsia" w:hAnsiTheme="minorEastAsia" w:eastAsiaTheme="minorEastAsia" w:cstheme="minorEastAsia"/>
          <w:b w:val="0"/>
          <w:bCs/>
          <w:kern w:val="2"/>
          <w:sz w:val="20"/>
          <w:szCs w:val="20"/>
        </w:rPr>
        <w:t>代码段 1：关节角度计算核心实现</w:t>
      </w:r>
    </w:p>
    <w:p w14:paraId="514E8332">
      <w:pPr>
        <w:pStyle w:val="22"/>
        <w:shd w:val="clear" w:color="auto" w:fill="FFFFFF"/>
        <w:spacing w:before="225" w:beforeAutospacing="0" w:after="225" w:afterAutospacing="0"/>
        <w:ind w:firstLine="480" w:firstLineChars="200"/>
        <w:outlineLvl w:val="1"/>
        <w:rPr>
          <w:rFonts w:hint="eastAsia" w:asciiTheme="minorHAnsi" w:hAnsiTheme="minorHAnsi" w:eastAsiaTheme="minorEastAsia" w:cstheme="minorBidi"/>
          <w:b w:val="0"/>
          <w:bCs/>
          <w:kern w:val="2"/>
          <w:sz w:val="24"/>
          <w:szCs w:val="24"/>
        </w:rPr>
      </w:pPr>
      <w:r>
        <w:rPr>
          <w:rFonts w:hint="eastAsia" w:asciiTheme="minorHAnsi" w:hAnsiTheme="minorHAnsi" w:eastAsiaTheme="minorEastAsia" w:cstheme="minorBidi"/>
          <w:b w:val="0"/>
          <w:bCs/>
          <w:kern w:val="2"/>
          <w:sz w:val="24"/>
          <w:szCs w:val="24"/>
        </w:rPr>
        <w:t>该代码首先判断关键点是否齐全，再分别使用二维或三维坐标计算向量点积与模长，并通过 arccos</w:t>
      </w:r>
      <w:r>
        <w:rPr>
          <w:rFonts w:hint="eastAsia" w:asciiTheme="minorHAnsi" w:hAnsiTheme="minorHAnsi" w:eastAsiaTheme="minorEastAsia" w:cstheme="minorBidi"/>
          <w:b w:val="0"/>
          <w:bCs/>
          <w:kern w:val="2"/>
          <w:sz w:val="24"/>
          <w:szCs w:val="24"/>
          <w:lang w:val="en-US" w:eastAsia="zh-CN"/>
        </w:rPr>
        <w:t>函数</w:t>
      </w:r>
      <w:r>
        <w:rPr>
          <w:rFonts w:hint="eastAsia" w:asciiTheme="minorHAnsi" w:hAnsiTheme="minorHAnsi" w:eastAsiaTheme="minorEastAsia" w:cstheme="minorBidi"/>
          <w:b w:val="0"/>
          <w:bCs/>
          <w:kern w:val="2"/>
          <w:sz w:val="24"/>
          <w:szCs w:val="24"/>
        </w:rPr>
        <w:t>求取夹角，最终返回以度为单位的关节角度。</w:t>
      </w:r>
    </w:p>
    <w:p w14:paraId="077CA506">
      <w:pPr>
        <w:pStyle w:val="22"/>
        <w:shd w:val="clear" w:color="auto" w:fill="FFFFFF"/>
        <w:spacing w:before="225" w:beforeAutospacing="0" w:after="225" w:afterAutospacing="0"/>
        <w:outlineLvl w:val="1"/>
        <w:rPr>
          <w:rFonts w:hint="default" w:asciiTheme="minorHAnsi" w:hAnsiTheme="minorHAnsi" w:eastAsiaTheme="minorEastAsia" w:cstheme="minorBidi"/>
          <w:b/>
          <w:kern w:val="2"/>
          <w:sz w:val="28"/>
          <w:szCs w:val="28"/>
          <w:lang w:val="en-US" w:eastAsia="zh-CN"/>
        </w:rPr>
      </w:pPr>
      <w:r>
        <w:rPr>
          <w:rFonts w:hint="eastAsia" w:asciiTheme="minorHAnsi" w:hAnsiTheme="minorHAnsi" w:eastAsiaTheme="minorEastAsia" w:cstheme="minorBidi"/>
          <w:b/>
          <w:kern w:val="2"/>
          <w:sz w:val="28"/>
          <w:szCs w:val="28"/>
        </w:rPr>
        <w:t>2.</w:t>
      </w:r>
      <w:r>
        <w:rPr>
          <w:rFonts w:hint="eastAsia" w:asciiTheme="minorHAnsi" w:hAnsiTheme="minorHAnsi" w:eastAsiaTheme="minorEastAsia" w:cstheme="minorBidi"/>
          <w:b/>
          <w:kern w:val="2"/>
          <w:sz w:val="28"/>
          <w:szCs w:val="28"/>
          <w:lang w:val="en-US" w:eastAsia="zh-CN"/>
        </w:rPr>
        <w:t>3 动作阶段自动识别与评分模型</w:t>
      </w:r>
    </w:p>
    <w:p w14:paraId="50371545">
      <w:pPr>
        <w:pStyle w:val="22"/>
        <w:keepNext w:val="0"/>
        <w:keepLines w:val="0"/>
        <w:widowControl/>
        <w:suppressLineNumbers w:val="0"/>
        <w:shd w:val="clear" w:fill="FFFFFF"/>
        <w:spacing w:before="320" w:beforeAutospacing="0" w:after="320" w:afterAutospacing="0"/>
        <w:ind w:left="0" w:right="0" w:firstLine="480" w:firstLineChars="200"/>
        <w:rPr>
          <w:rFonts w:ascii="Helvetica Neue" w:hAnsi="Helvetica Neue" w:eastAsia="Helvetica Neue" w:cs="Helvetica Neue"/>
          <w:i w:val="0"/>
          <w:iCs w:val="0"/>
          <w:caps w:val="0"/>
          <w:color w:val="0F1115"/>
          <w:spacing w:val="0"/>
          <w:sz w:val="24"/>
          <w:szCs w:val="24"/>
        </w:rPr>
      </w:pPr>
      <w:r>
        <w:rPr>
          <w:rFonts w:hint="default" w:ascii="Helvetica Neue" w:hAnsi="Helvetica Neue" w:eastAsia="Helvetica Neue" w:cs="Helvetica Neue"/>
          <w:i w:val="0"/>
          <w:iCs w:val="0"/>
          <w:caps w:val="0"/>
          <w:color w:val="0F1115"/>
          <w:spacing w:val="0"/>
          <w:sz w:val="24"/>
          <w:szCs w:val="24"/>
          <w:shd w:val="clear" w:fill="FFFFFF"/>
        </w:rPr>
        <w:t>系统对每张图片计算出的角度向量S = [S_i]与标准模板角度T = [T_i]进行加权RMSE匹配：</w:t>
      </w:r>
    </w:p>
    <w:p w14:paraId="429E08CE">
      <w:pPr>
        <w:pStyle w:val="22"/>
        <w:keepNext w:val="0"/>
        <w:keepLines w:val="0"/>
        <w:widowControl/>
        <w:suppressLineNumbers w:val="0"/>
        <w:shd w:val="clear" w:fill="FFFFFF"/>
        <w:spacing w:before="320" w:beforeAutospacing="0" w:after="320" w:afterAutospacing="0"/>
        <w:ind w:right="0"/>
        <w:rPr>
          <w:rFonts w:hint="default" w:ascii="Helvetica Neue" w:hAnsi="Helvetica Neue" w:eastAsia="Helvetica Neue" w:cs="Helvetica Neue"/>
          <w:i w:val="0"/>
          <w:iCs w:val="0"/>
          <w:caps w:val="0"/>
          <w:color w:val="0F1115"/>
          <w:spacing w:val="0"/>
          <w:sz w:val="24"/>
          <w:szCs w:val="24"/>
        </w:rPr>
      </w:pPr>
      <w:r>
        <w:rPr>
          <w:rFonts w:hint="default" w:ascii="Helvetica Neue" w:hAnsi="Helvetica Neue" w:eastAsia="Helvetica Neue" w:cs="Helvetica Neue"/>
          <w:i w:val="0"/>
          <w:iCs w:val="0"/>
          <w:caps w:val="0"/>
          <w:color w:val="0F1115"/>
          <w:spacing w:val="0"/>
          <w:sz w:val="24"/>
          <w:szCs w:val="24"/>
          <w:shd w:val="clear" w:fill="FFFFFF"/>
        </w:rPr>
        <w:t>RMSE_w(S, T) = √[ ∑ w_i · (S_i − T_i)² / ∑ w_i ]（i∈I）</w:t>
      </w:r>
    </w:p>
    <w:p w14:paraId="15C883EA">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rPr>
      </w:pPr>
      <w:r>
        <w:rPr>
          <w:rFonts w:hint="default" w:ascii="Helvetica Neue" w:hAnsi="Helvetica Neue" w:eastAsia="Helvetica Neue" w:cs="Helvetica Neue"/>
          <w:i w:val="0"/>
          <w:iCs w:val="0"/>
          <w:caps w:val="0"/>
          <w:color w:val="0F1115"/>
          <w:spacing w:val="0"/>
          <w:sz w:val="24"/>
          <w:szCs w:val="24"/>
          <w:shd w:val="clear" w:fill="FFFFFF"/>
        </w:rPr>
        <w:t>其中，I为学员角度与模板角度的公共集合，w_i为角度i的重要性权重。该公式用于在所有模板中选择最小RMSE的动作阶段，从而实现无需手动标注动作类型的自动阶段识别。</w:t>
      </w:r>
    </w:p>
    <w:p w14:paraId="13D419D9">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rPr>
      </w:pPr>
      <w:r>
        <w:rPr>
          <w:rFonts w:hint="default" w:ascii="Helvetica Neue" w:hAnsi="Helvetica Neue" w:eastAsia="Helvetica Neue" w:cs="Helvetica Neue"/>
          <w:i w:val="0"/>
          <w:iCs w:val="0"/>
          <w:caps w:val="0"/>
          <w:color w:val="0F1115"/>
          <w:spacing w:val="0"/>
          <w:sz w:val="24"/>
          <w:szCs w:val="24"/>
          <w:shd w:val="clear" w:fill="FFFFFF"/>
        </w:rPr>
        <w:t>评分上，系统对每个问题角度计算相对偏差r_i = |S_i − T_i| / τ_i，并按权重进行平方惩罚：</w:t>
      </w:r>
    </w:p>
    <w:p w14:paraId="2A25A49C">
      <w:pPr>
        <w:pStyle w:val="22"/>
        <w:keepNext w:val="0"/>
        <w:keepLines w:val="0"/>
        <w:widowControl/>
        <w:suppressLineNumbers w:val="0"/>
        <w:shd w:val="clear" w:fill="FFFFFF"/>
        <w:spacing w:before="320" w:beforeAutospacing="0" w:after="320" w:afterAutospacing="0"/>
        <w:ind w:right="0"/>
        <w:rPr>
          <w:rFonts w:hint="default" w:ascii="Helvetica Neue" w:hAnsi="Helvetica Neue" w:eastAsia="Helvetica Neue" w:cs="Helvetica Neue"/>
          <w:i w:val="0"/>
          <w:iCs w:val="0"/>
          <w:caps w:val="0"/>
          <w:color w:val="0F1115"/>
          <w:spacing w:val="0"/>
          <w:sz w:val="24"/>
          <w:szCs w:val="24"/>
        </w:rPr>
      </w:pPr>
      <w:r>
        <w:rPr>
          <w:rFonts w:hint="default" w:ascii="Helvetica Neue" w:hAnsi="Helvetica Neue" w:eastAsia="Helvetica Neue" w:cs="Helvetica Neue"/>
          <w:i w:val="0"/>
          <w:iCs w:val="0"/>
          <w:caps w:val="0"/>
          <w:color w:val="0F1115"/>
          <w:spacing w:val="0"/>
          <w:sz w:val="24"/>
          <w:szCs w:val="24"/>
          <w:shd w:val="clear" w:fill="FFFFFF"/>
        </w:rPr>
        <w:t>penalty = ∑ w_i · min(r_i², 4)（i∈I）</w:t>
      </w:r>
    </w:p>
    <w:p w14:paraId="62BC0899">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rPr>
      </w:pPr>
      <w:r>
        <w:rPr>
          <w:rFonts w:hint="default" w:ascii="Helvetica Neue" w:hAnsi="Helvetica Neue" w:eastAsia="Helvetica Neue" w:cs="Helvetica Neue"/>
          <w:i w:val="0"/>
          <w:iCs w:val="0"/>
          <w:caps w:val="0"/>
          <w:color w:val="0F1115"/>
          <w:spacing w:val="0"/>
          <w:sz w:val="24"/>
          <w:szCs w:val="24"/>
          <w:shd w:val="clear" w:fill="FFFFFF"/>
        </w:rPr>
        <w:t>最终得分映射为：</w:t>
      </w:r>
    </w:p>
    <w:p w14:paraId="0EF9A581">
      <w:pPr>
        <w:pStyle w:val="22"/>
        <w:keepNext w:val="0"/>
        <w:keepLines w:val="0"/>
        <w:widowControl/>
        <w:suppressLineNumbers w:val="0"/>
        <w:shd w:val="clear" w:fill="FFFFFF"/>
        <w:spacing w:before="320" w:beforeAutospacing="0" w:after="320" w:afterAutospacing="0"/>
        <w:ind w:left="0" w:right="0" w:firstLine="0"/>
        <w:rPr>
          <w:rFonts w:hint="default" w:ascii="Helvetica Neue" w:hAnsi="Helvetica Neue" w:eastAsia="Helvetica Neue" w:cs="Helvetica Neue"/>
          <w:i w:val="0"/>
          <w:iCs w:val="0"/>
          <w:caps w:val="0"/>
          <w:color w:val="0F1115"/>
          <w:spacing w:val="0"/>
          <w:sz w:val="24"/>
          <w:szCs w:val="24"/>
        </w:rPr>
      </w:pPr>
      <w:r>
        <w:rPr>
          <w:rFonts w:hint="default" w:ascii="Helvetica Neue" w:hAnsi="Helvetica Neue" w:eastAsia="Helvetica Neue" w:cs="Helvetica Neue"/>
          <w:i w:val="0"/>
          <w:iCs w:val="0"/>
          <w:caps w:val="0"/>
          <w:color w:val="0F1115"/>
          <w:spacing w:val="0"/>
          <w:sz w:val="24"/>
          <w:szCs w:val="24"/>
          <w:shd w:val="clear" w:fill="FFFFFF"/>
        </w:rPr>
        <w:t>Score = max( 0 , 100 × (1 − penalty / (4 × ∑ w_i)) )（i∈I）</w:t>
      </w:r>
    </w:p>
    <w:p w14:paraId="5C198D7E">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shd w:val="clear" w:fill="FFFFFF"/>
        </w:rPr>
      </w:pPr>
      <w:r>
        <w:rPr>
          <w:sz w:val="24"/>
        </w:rPr>
        <mc:AlternateContent>
          <mc:Choice Requires="wps">
            <w:drawing>
              <wp:anchor distT="0" distB="0" distL="114300" distR="114300" simplePos="0" relativeHeight="251660288" behindDoc="0" locked="0" layoutInCell="1" allowOverlap="1">
                <wp:simplePos x="0" y="0"/>
                <wp:positionH relativeFrom="column">
                  <wp:posOffset>-156210</wp:posOffset>
                </wp:positionH>
                <wp:positionV relativeFrom="paragraph">
                  <wp:posOffset>471805</wp:posOffset>
                </wp:positionV>
                <wp:extent cx="6405245" cy="4650105"/>
                <wp:effectExtent l="6350" t="6350" r="14605" b="17145"/>
                <wp:wrapNone/>
                <wp:docPr id="9" name="Text Box 9"/>
                <wp:cNvGraphicFramePr/>
                <a:graphic xmlns:a="http://schemas.openxmlformats.org/drawingml/2006/main">
                  <a:graphicData uri="http://schemas.microsoft.com/office/word/2010/wordprocessingShape">
                    <wps:wsp>
                      <wps:cNvSpPr txBox="1"/>
                      <wps:spPr>
                        <a:xfrm>
                          <a:off x="823595" y="3535045"/>
                          <a:ext cx="6405245" cy="465010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9961871">
                            <w:pPr>
                              <w:rPr>
                                <w:rFonts w:hint="default"/>
                                <w:sz w:val="20"/>
                                <w:szCs w:val="20"/>
                              </w:rPr>
                            </w:pPr>
                            <w:r>
                              <w:rPr>
                                <w:rFonts w:hint="default"/>
                                <w:sz w:val="20"/>
                                <w:szCs w:val="20"/>
                              </w:rPr>
                              <w:t>def compare_to_template(student_angles: dict, template_angles: dict, action: str) -&gt; list:</w:t>
                            </w:r>
                          </w:p>
                          <w:p w14:paraId="2DC1366F">
                            <w:pPr>
                              <w:rPr>
                                <w:rFonts w:hint="default"/>
                                <w:sz w:val="20"/>
                                <w:szCs w:val="20"/>
                              </w:rPr>
                            </w:pPr>
                            <w:r>
                              <w:rPr>
                                <w:rFonts w:hint="default"/>
                                <w:sz w:val="20"/>
                                <w:szCs w:val="20"/>
                              </w:rPr>
                              <w:t xml:space="preserve">    thresholds = ANGLE_THRESHOLDS.get(action, {})</w:t>
                            </w:r>
                          </w:p>
                          <w:p w14:paraId="533D5CD0">
                            <w:pPr>
                              <w:rPr>
                                <w:rFonts w:hint="default"/>
                                <w:sz w:val="20"/>
                                <w:szCs w:val="20"/>
                              </w:rPr>
                            </w:pPr>
                            <w:r>
                              <w:rPr>
                                <w:rFonts w:hint="default"/>
                                <w:sz w:val="20"/>
                                <w:szCs w:val="20"/>
                              </w:rPr>
                              <w:t xml:space="preserve">    issues = []</w:t>
                            </w:r>
                          </w:p>
                          <w:p w14:paraId="520E4999">
                            <w:pPr>
                              <w:rPr>
                                <w:rFonts w:hint="default"/>
                                <w:sz w:val="20"/>
                                <w:szCs w:val="20"/>
                              </w:rPr>
                            </w:pPr>
                            <w:r>
                              <w:rPr>
                                <w:rFonts w:hint="default"/>
                                <w:sz w:val="20"/>
                                <w:szCs w:val="20"/>
                              </w:rPr>
                              <w:t xml:space="preserve">    for angle_name, std_val in template_angles.items():</w:t>
                            </w:r>
                          </w:p>
                          <w:p w14:paraId="130D63E5">
                            <w:pPr>
                              <w:rPr>
                                <w:rFonts w:hint="default"/>
                                <w:sz w:val="20"/>
                                <w:szCs w:val="20"/>
                              </w:rPr>
                            </w:pPr>
                            <w:r>
                              <w:rPr>
                                <w:rFonts w:hint="default"/>
                                <w:sz w:val="20"/>
                                <w:szCs w:val="20"/>
                              </w:rPr>
                              <w:t xml:space="preserve">        if angle_name not in student_angles:</w:t>
                            </w:r>
                          </w:p>
                          <w:p w14:paraId="298DBD63">
                            <w:pPr>
                              <w:rPr>
                                <w:rFonts w:hint="default"/>
                                <w:sz w:val="20"/>
                                <w:szCs w:val="20"/>
                              </w:rPr>
                            </w:pPr>
                            <w:r>
                              <w:rPr>
                                <w:rFonts w:hint="default"/>
                                <w:sz w:val="20"/>
                                <w:szCs w:val="20"/>
                              </w:rPr>
                              <w:t xml:space="preserve">            continue</w:t>
                            </w:r>
                          </w:p>
                          <w:p w14:paraId="69887AE7">
                            <w:pPr>
                              <w:rPr>
                                <w:rFonts w:hint="default"/>
                                <w:sz w:val="20"/>
                                <w:szCs w:val="20"/>
                              </w:rPr>
                            </w:pPr>
                            <w:r>
                              <w:rPr>
                                <w:rFonts w:hint="default"/>
                                <w:sz w:val="20"/>
                                <w:szCs w:val="20"/>
                              </w:rPr>
                              <w:t xml:space="preserve">        student_val = student_angles[angle_name]</w:t>
                            </w:r>
                          </w:p>
                          <w:p w14:paraId="6CA3A24B">
                            <w:pPr>
                              <w:rPr>
                                <w:rFonts w:hint="default"/>
                                <w:sz w:val="20"/>
                                <w:szCs w:val="20"/>
                              </w:rPr>
                            </w:pPr>
                            <w:r>
                              <w:rPr>
                                <w:rFonts w:hint="default"/>
                                <w:sz w:val="20"/>
                                <w:szCs w:val="20"/>
                              </w:rPr>
                              <w:t xml:space="preserve">        threshold = thresholds.get(angle_name, 25)</w:t>
                            </w:r>
                          </w:p>
                          <w:p w14:paraId="444489E5">
                            <w:pPr>
                              <w:rPr>
                                <w:rFonts w:hint="default"/>
                                <w:sz w:val="20"/>
                                <w:szCs w:val="20"/>
                              </w:rPr>
                            </w:pPr>
                            <w:r>
                              <w:rPr>
                                <w:rFonts w:hint="default"/>
                                <w:sz w:val="20"/>
                                <w:szCs w:val="20"/>
                              </w:rPr>
                              <w:t xml:space="preserve">        diff = student_val - std_val</w:t>
                            </w:r>
                          </w:p>
                          <w:p w14:paraId="4EEAD5B1">
                            <w:pPr>
                              <w:rPr>
                                <w:rFonts w:hint="default"/>
                                <w:sz w:val="20"/>
                                <w:szCs w:val="20"/>
                              </w:rPr>
                            </w:pPr>
                            <w:r>
                              <w:rPr>
                                <w:rFonts w:hint="default"/>
                                <w:sz w:val="20"/>
                                <w:szCs w:val="20"/>
                              </w:rPr>
                              <w:t xml:space="preserve">        if abs(diff) &gt; threshold:</w:t>
                            </w:r>
                          </w:p>
                          <w:p w14:paraId="6DD5D9AF">
                            <w:pPr>
                              <w:rPr>
                                <w:rFonts w:hint="default"/>
                                <w:sz w:val="20"/>
                                <w:szCs w:val="20"/>
                              </w:rPr>
                            </w:pPr>
                            <w:r>
                              <w:rPr>
                                <w:rFonts w:hint="default"/>
                                <w:sz w:val="20"/>
                                <w:szCs w:val="20"/>
                              </w:rPr>
                              <w:t xml:space="preserve">            direction = "偏大" if diff &gt; 0 else "偏小"</w:t>
                            </w:r>
                          </w:p>
                          <w:p w14:paraId="757F16D5">
                            <w:pPr>
                              <w:rPr>
                                <w:rFonts w:hint="default"/>
                                <w:sz w:val="20"/>
                                <w:szCs w:val="20"/>
                              </w:rPr>
                            </w:pPr>
                            <w:r>
                              <w:rPr>
                                <w:rFonts w:hint="default"/>
                                <w:sz w:val="20"/>
                                <w:szCs w:val="20"/>
                              </w:rPr>
                              <w:t xml:space="preserve">            advice = ANGLE_ADVICE.get(angle_name, {}).get(direction, "请参考标准动作调整。")</w:t>
                            </w:r>
                          </w:p>
                          <w:p w14:paraId="4914D964">
                            <w:pPr>
                              <w:rPr>
                                <w:rFonts w:hint="default"/>
                                <w:sz w:val="20"/>
                                <w:szCs w:val="20"/>
                              </w:rPr>
                            </w:pPr>
                            <w:r>
                              <w:rPr>
                                <w:rFonts w:hint="default"/>
                                <w:sz w:val="20"/>
                                <w:szCs w:val="20"/>
                              </w:rPr>
                              <w:t xml:space="preserve">            issues.append({</w:t>
                            </w:r>
                          </w:p>
                          <w:p w14:paraId="18894081">
                            <w:pPr>
                              <w:rPr>
                                <w:rFonts w:hint="default"/>
                                <w:sz w:val="20"/>
                                <w:szCs w:val="20"/>
                              </w:rPr>
                            </w:pPr>
                            <w:r>
                              <w:rPr>
                                <w:rFonts w:hint="default"/>
                                <w:sz w:val="20"/>
                                <w:szCs w:val="20"/>
                              </w:rPr>
                              <w:t xml:space="preserve">                "角度名称": angle_name,</w:t>
                            </w:r>
                          </w:p>
                          <w:p w14:paraId="6B802A55">
                            <w:pPr>
                              <w:rPr>
                                <w:rFonts w:hint="default"/>
                                <w:sz w:val="20"/>
                                <w:szCs w:val="20"/>
                              </w:rPr>
                            </w:pPr>
                            <w:r>
                              <w:rPr>
                                <w:rFonts w:hint="default"/>
                                <w:sz w:val="20"/>
                                <w:szCs w:val="20"/>
                              </w:rPr>
                              <w:t xml:space="preserve">                "标准值": std_val,</w:t>
                            </w:r>
                          </w:p>
                          <w:p w14:paraId="2B7B889E">
                            <w:pPr>
                              <w:rPr>
                                <w:rFonts w:hint="default"/>
                                <w:sz w:val="20"/>
                                <w:szCs w:val="20"/>
                              </w:rPr>
                            </w:pPr>
                            <w:r>
                              <w:rPr>
                                <w:rFonts w:hint="default"/>
                                <w:sz w:val="20"/>
                                <w:szCs w:val="20"/>
                              </w:rPr>
                              <w:t xml:space="preserve">                "实际值": student_val,</w:t>
                            </w:r>
                          </w:p>
                          <w:p w14:paraId="7AE0E73C">
                            <w:pPr>
                              <w:rPr>
                                <w:rFonts w:hint="default"/>
                                <w:sz w:val="20"/>
                                <w:szCs w:val="20"/>
                              </w:rPr>
                            </w:pPr>
                            <w:r>
                              <w:rPr>
                                <w:rFonts w:hint="default"/>
                                <w:sz w:val="20"/>
                                <w:szCs w:val="20"/>
                              </w:rPr>
                              <w:t xml:space="preserve">                "偏差": round(diff, 1),</w:t>
                            </w:r>
                          </w:p>
                          <w:p w14:paraId="0C181BEB">
                            <w:pPr>
                              <w:rPr>
                                <w:rFonts w:hint="default"/>
                                <w:sz w:val="20"/>
                                <w:szCs w:val="20"/>
                              </w:rPr>
                            </w:pPr>
                            <w:r>
                              <w:rPr>
                                <w:rFonts w:hint="default"/>
                                <w:sz w:val="20"/>
                                <w:szCs w:val="20"/>
                              </w:rPr>
                              <w:t xml:space="preserve">                "方向": direction,</w:t>
                            </w:r>
                          </w:p>
                          <w:p w14:paraId="69AE11F9">
                            <w:pPr>
                              <w:rPr>
                                <w:rFonts w:hint="default"/>
                                <w:sz w:val="20"/>
                                <w:szCs w:val="20"/>
                              </w:rPr>
                            </w:pPr>
                            <w:r>
                              <w:rPr>
                                <w:rFonts w:hint="default"/>
                                <w:sz w:val="20"/>
                                <w:szCs w:val="20"/>
                              </w:rPr>
                              <w:t xml:space="preserve">                "建议": advice,</w:t>
                            </w:r>
                          </w:p>
                          <w:p w14:paraId="648C406E">
                            <w:pPr>
                              <w:rPr>
                                <w:rFonts w:hint="default"/>
                                <w:sz w:val="20"/>
                                <w:szCs w:val="20"/>
                              </w:rPr>
                            </w:pPr>
                            <w:r>
                              <w:rPr>
                                <w:rFonts w:hint="default"/>
                                <w:sz w:val="20"/>
                                <w:szCs w:val="20"/>
                              </w:rPr>
                              <w:t xml:space="preserve">                "权重": ANGLE_WEIGHTS.get(angle_name, 1.0),</w:t>
                            </w:r>
                          </w:p>
                          <w:p w14:paraId="08FF9083">
                            <w:pPr>
                              <w:rPr>
                                <w:rFonts w:hint="default"/>
                                <w:sz w:val="20"/>
                                <w:szCs w:val="20"/>
                              </w:rPr>
                            </w:pPr>
                            <w:r>
                              <w:rPr>
                                <w:rFonts w:hint="default"/>
                                <w:sz w:val="20"/>
                                <w:szCs w:val="20"/>
                              </w:rPr>
                              <w:t xml:space="preserve">            })</w:t>
                            </w:r>
                          </w:p>
                          <w:p w14:paraId="77FE015A">
                            <w:pPr>
                              <w:rPr>
                                <w:rFonts w:hint="default"/>
                                <w:sz w:val="20"/>
                                <w:szCs w:val="20"/>
                              </w:rPr>
                            </w:pPr>
                            <w:r>
                              <w:rPr>
                                <w:rFonts w:hint="default"/>
                                <w:sz w:val="20"/>
                                <w:szCs w:val="20"/>
                              </w:rPr>
                              <w:t xml:space="preserve">    issues.sort(key=lambda i: i['权重'] * abs(i['偏差']), reverse=True)</w:t>
                            </w:r>
                          </w:p>
                          <w:p w14:paraId="1EF85E0C">
                            <w:pPr>
                              <w:rPr>
                                <w:sz w:val="20"/>
                                <w:szCs w:val="20"/>
                              </w:rPr>
                            </w:pPr>
                            <w:r>
                              <w:rPr>
                                <w:rFonts w:hint="default"/>
                                <w:sz w:val="20"/>
                                <w:szCs w:val="20"/>
                              </w:rPr>
                              <w:t xml:space="preserve">    return issues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3pt;margin-top:37.15pt;height:366.15pt;width:504.35pt;z-index:251660288;mso-width-relative:page;mso-height-relative:page;" fillcolor="#FFFFFF [3201]" filled="t" stroked="t" coordsize="21600,21600" o:gfxdata="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9ycu7XAAAACgEA&#10;AA8AAAAAAAAAAQAgAAAAIgAAAGRycy9kb3ducmV2LnhtbFBLAQIUABQAAAAIAIdO4kC8dSSPVAIA&#10;AMIEAAAOAAAAAAAAAAEAIAAAACYBAABkcnMvZTJvRG9jLnhtbFBLBQYAAAAABgAGAFkBAADsBQAA&#10;AAA=&#10;">
                <v:fill on="t" focussize="0,0"/>
                <v:stroke weight="0.5pt" color="#000000 [3204]" joinstyle="round"/>
                <v:imagedata o:title=""/>
                <o:lock v:ext="edit" aspectratio="f"/>
                <v:textbox>
                  <w:txbxContent>
                    <w:p w14:paraId="69961871">
                      <w:pPr>
                        <w:rPr>
                          <w:rFonts w:hint="default"/>
                          <w:sz w:val="20"/>
                          <w:szCs w:val="20"/>
                        </w:rPr>
                      </w:pPr>
                      <w:r>
                        <w:rPr>
                          <w:rFonts w:hint="default"/>
                          <w:sz w:val="20"/>
                          <w:szCs w:val="20"/>
                        </w:rPr>
                        <w:t>def compare_to_template(student_angles: dict, template_angles: dict, action: str) -&gt; list:</w:t>
                      </w:r>
                    </w:p>
                    <w:p w14:paraId="2DC1366F">
                      <w:pPr>
                        <w:rPr>
                          <w:rFonts w:hint="default"/>
                          <w:sz w:val="20"/>
                          <w:szCs w:val="20"/>
                        </w:rPr>
                      </w:pPr>
                      <w:r>
                        <w:rPr>
                          <w:rFonts w:hint="default"/>
                          <w:sz w:val="20"/>
                          <w:szCs w:val="20"/>
                        </w:rPr>
                        <w:t xml:space="preserve">    thresholds = ANGLE_THRESHOLDS.get(action, {})</w:t>
                      </w:r>
                    </w:p>
                    <w:p w14:paraId="533D5CD0">
                      <w:pPr>
                        <w:rPr>
                          <w:rFonts w:hint="default"/>
                          <w:sz w:val="20"/>
                          <w:szCs w:val="20"/>
                        </w:rPr>
                      </w:pPr>
                      <w:r>
                        <w:rPr>
                          <w:rFonts w:hint="default"/>
                          <w:sz w:val="20"/>
                          <w:szCs w:val="20"/>
                        </w:rPr>
                        <w:t xml:space="preserve">    issues = []</w:t>
                      </w:r>
                    </w:p>
                    <w:p w14:paraId="520E4999">
                      <w:pPr>
                        <w:rPr>
                          <w:rFonts w:hint="default"/>
                          <w:sz w:val="20"/>
                          <w:szCs w:val="20"/>
                        </w:rPr>
                      </w:pPr>
                      <w:r>
                        <w:rPr>
                          <w:rFonts w:hint="default"/>
                          <w:sz w:val="20"/>
                          <w:szCs w:val="20"/>
                        </w:rPr>
                        <w:t xml:space="preserve">    for angle_name, std_val in template_angles.items():</w:t>
                      </w:r>
                    </w:p>
                    <w:p w14:paraId="130D63E5">
                      <w:pPr>
                        <w:rPr>
                          <w:rFonts w:hint="default"/>
                          <w:sz w:val="20"/>
                          <w:szCs w:val="20"/>
                        </w:rPr>
                      </w:pPr>
                      <w:r>
                        <w:rPr>
                          <w:rFonts w:hint="default"/>
                          <w:sz w:val="20"/>
                          <w:szCs w:val="20"/>
                        </w:rPr>
                        <w:t xml:space="preserve">        if angle_name not in student_angles:</w:t>
                      </w:r>
                    </w:p>
                    <w:p w14:paraId="298DBD63">
                      <w:pPr>
                        <w:rPr>
                          <w:rFonts w:hint="default"/>
                          <w:sz w:val="20"/>
                          <w:szCs w:val="20"/>
                        </w:rPr>
                      </w:pPr>
                      <w:r>
                        <w:rPr>
                          <w:rFonts w:hint="default"/>
                          <w:sz w:val="20"/>
                          <w:szCs w:val="20"/>
                        </w:rPr>
                        <w:t xml:space="preserve">            continue</w:t>
                      </w:r>
                    </w:p>
                    <w:p w14:paraId="69887AE7">
                      <w:pPr>
                        <w:rPr>
                          <w:rFonts w:hint="default"/>
                          <w:sz w:val="20"/>
                          <w:szCs w:val="20"/>
                        </w:rPr>
                      </w:pPr>
                      <w:r>
                        <w:rPr>
                          <w:rFonts w:hint="default"/>
                          <w:sz w:val="20"/>
                          <w:szCs w:val="20"/>
                        </w:rPr>
                        <w:t xml:space="preserve">        student_val = student_angles[angle_name]</w:t>
                      </w:r>
                    </w:p>
                    <w:p w14:paraId="6CA3A24B">
                      <w:pPr>
                        <w:rPr>
                          <w:rFonts w:hint="default"/>
                          <w:sz w:val="20"/>
                          <w:szCs w:val="20"/>
                        </w:rPr>
                      </w:pPr>
                      <w:r>
                        <w:rPr>
                          <w:rFonts w:hint="default"/>
                          <w:sz w:val="20"/>
                          <w:szCs w:val="20"/>
                        </w:rPr>
                        <w:t xml:space="preserve">        threshold = thresholds.get(angle_name, 25)</w:t>
                      </w:r>
                    </w:p>
                    <w:p w14:paraId="444489E5">
                      <w:pPr>
                        <w:rPr>
                          <w:rFonts w:hint="default"/>
                          <w:sz w:val="20"/>
                          <w:szCs w:val="20"/>
                        </w:rPr>
                      </w:pPr>
                      <w:r>
                        <w:rPr>
                          <w:rFonts w:hint="default"/>
                          <w:sz w:val="20"/>
                          <w:szCs w:val="20"/>
                        </w:rPr>
                        <w:t xml:space="preserve">        diff = student_val - std_val</w:t>
                      </w:r>
                    </w:p>
                    <w:p w14:paraId="4EEAD5B1">
                      <w:pPr>
                        <w:rPr>
                          <w:rFonts w:hint="default"/>
                          <w:sz w:val="20"/>
                          <w:szCs w:val="20"/>
                        </w:rPr>
                      </w:pPr>
                      <w:r>
                        <w:rPr>
                          <w:rFonts w:hint="default"/>
                          <w:sz w:val="20"/>
                          <w:szCs w:val="20"/>
                        </w:rPr>
                        <w:t xml:space="preserve">        if abs(diff) &gt; threshold:</w:t>
                      </w:r>
                    </w:p>
                    <w:p w14:paraId="6DD5D9AF">
                      <w:pPr>
                        <w:rPr>
                          <w:rFonts w:hint="default"/>
                          <w:sz w:val="20"/>
                          <w:szCs w:val="20"/>
                        </w:rPr>
                      </w:pPr>
                      <w:r>
                        <w:rPr>
                          <w:rFonts w:hint="default"/>
                          <w:sz w:val="20"/>
                          <w:szCs w:val="20"/>
                        </w:rPr>
                        <w:t xml:space="preserve">            direction = "偏大" if diff &gt; 0 else "偏小"</w:t>
                      </w:r>
                    </w:p>
                    <w:p w14:paraId="757F16D5">
                      <w:pPr>
                        <w:rPr>
                          <w:rFonts w:hint="default"/>
                          <w:sz w:val="20"/>
                          <w:szCs w:val="20"/>
                        </w:rPr>
                      </w:pPr>
                      <w:r>
                        <w:rPr>
                          <w:rFonts w:hint="default"/>
                          <w:sz w:val="20"/>
                          <w:szCs w:val="20"/>
                        </w:rPr>
                        <w:t xml:space="preserve">            advice = ANGLE_ADVICE.get(angle_name, {}).get(direction, "请参考标准动作调整。")</w:t>
                      </w:r>
                    </w:p>
                    <w:p w14:paraId="4914D964">
                      <w:pPr>
                        <w:rPr>
                          <w:rFonts w:hint="default"/>
                          <w:sz w:val="20"/>
                          <w:szCs w:val="20"/>
                        </w:rPr>
                      </w:pPr>
                      <w:r>
                        <w:rPr>
                          <w:rFonts w:hint="default"/>
                          <w:sz w:val="20"/>
                          <w:szCs w:val="20"/>
                        </w:rPr>
                        <w:t xml:space="preserve">            issues.append({</w:t>
                      </w:r>
                    </w:p>
                    <w:p w14:paraId="18894081">
                      <w:pPr>
                        <w:rPr>
                          <w:rFonts w:hint="default"/>
                          <w:sz w:val="20"/>
                          <w:szCs w:val="20"/>
                        </w:rPr>
                      </w:pPr>
                      <w:r>
                        <w:rPr>
                          <w:rFonts w:hint="default"/>
                          <w:sz w:val="20"/>
                          <w:szCs w:val="20"/>
                        </w:rPr>
                        <w:t xml:space="preserve">                "角度名称": angle_name,</w:t>
                      </w:r>
                    </w:p>
                    <w:p w14:paraId="6B802A55">
                      <w:pPr>
                        <w:rPr>
                          <w:rFonts w:hint="default"/>
                          <w:sz w:val="20"/>
                          <w:szCs w:val="20"/>
                        </w:rPr>
                      </w:pPr>
                      <w:r>
                        <w:rPr>
                          <w:rFonts w:hint="default"/>
                          <w:sz w:val="20"/>
                          <w:szCs w:val="20"/>
                        </w:rPr>
                        <w:t xml:space="preserve">                "标准值": std_val,</w:t>
                      </w:r>
                    </w:p>
                    <w:p w14:paraId="2B7B889E">
                      <w:pPr>
                        <w:rPr>
                          <w:rFonts w:hint="default"/>
                          <w:sz w:val="20"/>
                          <w:szCs w:val="20"/>
                        </w:rPr>
                      </w:pPr>
                      <w:r>
                        <w:rPr>
                          <w:rFonts w:hint="default"/>
                          <w:sz w:val="20"/>
                          <w:szCs w:val="20"/>
                        </w:rPr>
                        <w:t xml:space="preserve">                "实际值": student_val,</w:t>
                      </w:r>
                    </w:p>
                    <w:p w14:paraId="7AE0E73C">
                      <w:pPr>
                        <w:rPr>
                          <w:rFonts w:hint="default"/>
                          <w:sz w:val="20"/>
                          <w:szCs w:val="20"/>
                        </w:rPr>
                      </w:pPr>
                      <w:r>
                        <w:rPr>
                          <w:rFonts w:hint="default"/>
                          <w:sz w:val="20"/>
                          <w:szCs w:val="20"/>
                        </w:rPr>
                        <w:t xml:space="preserve">                "偏差": round(diff, 1),</w:t>
                      </w:r>
                    </w:p>
                    <w:p w14:paraId="0C181BEB">
                      <w:pPr>
                        <w:rPr>
                          <w:rFonts w:hint="default"/>
                          <w:sz w:val="20"/>
                          <w:szCs w:val="20"/>
                        </w:rPr>
                      </w:pPr>
                      <w:r>
                        <w:rPr>
                          <w:rFonts w:hint="default"/>
                          <w:sz w:val="20"/>
                          <w:szCs w:val="20"/>
                        </w:rPr>
                        <w:t xml:space="preserve">                "方向": direction,</w:t>
                      </w:r>
                    </w:p>
                    <w:p w14:paraId="69AE11F9">
                      <w:pPr>
                        <w:rPr>
                          <w:rFonts w:hint="default"/>
                          <w:sz w:val="20"/>
                          <w:szCs w:val="20"/>
                        </w:rPr>
                      </w:pPr>
                      <w:r>
                        <w:rPr>
                          <w:rFonts w:hint="default"/>
                          <w:sz w:val="20"/>
                          <w:szCs w:val="20"/>
                        </w:rPr>
                        <w:t xml:space="preserve">                "建议": advice,</w:t>
                      </w:r>
                    </w:p>
                    <w:p w14:paraId="648C406E">
                      <w:pPr>
                        <w:rPr>
                          <w:rFonts w:hint="default"/>
                          <w:sz w:val="20"/>
                          <w:szCs w:val="20"/>
                        </w:rPr>
                      </w:pPr>
                      <w:r>
                        <w:rPr>
                          <w:rFonts w:hint="default"/>
                          <w:sz w:val="20"/>
                          <w:szCs w:val="20"/>
                        </w:rPr>
                        <w:t xml:space="preserve">                "权重": ANGLE_WEIGHTS.get(angle_name, 1.0),</w:t>
                      </w:r>
                    </w:p>
                    <w:p w14:paraId="08FF9083">
                      <w:pPr>
                        <w:rPr>
                          <w:rFonts w:hint="default"/>
                          <w:sz w:val="20"/>
                          <w:szCs w:val="20"/>
                        </w:rPr>
                      </w:pPr>
                      <w:r>
                        <w:rPr>
                          <w:rFonts w:hint="default"/>
                          <w:sz w:val="20"/>
                          <w:szCs w:val="20"/>
                        </w:rPr>
                        <w:t xml:space="preserve">            })</w:t>
                      </w:r>
                    </w:p>
                    <w:p w14:paraId="77FE015A">
                      <w:pPr>
                        <w:rPr>
                          <w:rFonts w:hint="default"/>
                          <w:sz w:val="20"/>
                          <w:szCs w:val="20"/>
                        </w:rPr>
                      </w:pPr>
                      <w:r>
                        <w:rPr>
                          <w:rFonts w:hint="default"/>
                          <w:sz w:val="20"/>
                          <w:szCs w:val="20"/>
                        </w:rPr>
                        <w:t xml:space="preserve">    issues.sort(key=lambda i: i['权重'] * abs(i['偏差']), reverse=True)</w:t>
                      </w:r>
                    </w:p>
                    <w:p w14:paraId="1EF85E0C">
                      <w:pPr>
                        <w:rPr>
                          <w:sz w:val="20"/>
                          <w:szCs w:val="20"/>
                        </w:rPr>
                      </w:pPr>
                      <w:r>
                        <w:rPr>
                          <w:rFonts w:hint="default"/>
                          <w:sz w:val="20"/>
                          <w:szCs w:val="20"/>
                        </w:rPr>
                        <w:t xml:space="preserve">    return issues</w:t>
                      </w:r>
                    </w:p>
                  </w:txbxContent>
                </v:textbox>
              </v:shape>
            </w:pict>
          </mc:Fallback>
        </mc:AlternateContent>
      </w:r>
      <w:r>
        <w:rPr>
          <w:rFonts w:hint="default" w:ascii="Helvetica Neue" w:hAnsi="Helvetica Neue" w:eastAsia="Helvetica Neue" w:cs="Helvetica Neue"/>
          <w:i w:val="0"/>
          <w:iCs w:val="0"/>
          <w:caps w:val="0"/>
          <w:color w:val="0F1115"/>
          <w:spacing w:val="0"/>
          <w:sz w:val="24"/>
          <w:szCs w:val="24"/>
          <w:shd w:val="clear" w:fill="FFFFFF"/>
        </w:rPr>
        <w:t>其中，τ_i为该动作阶段下角度i的容差阈值。该设计使得偏差较大的角度扣分更多，同时保留角度权重对整体评分的影响。</w:t>
      </w:r>
    </w:p>
    <w:p w14:paraId="0D3AD8C4">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shd w:val="clear" w:fill="FFFFFF"/>
        </w:rPr>
      </w:pPr>
    </w:p>
    <w:p w14:paraId="32FF6827">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shd w:val="clear" w:fill="FFFFFF"/>
        </w:rPr>
      </w:pPr>
    </w:p>
    <w:p w14:paraId="78DC2714">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shd w:val="clear" w:fill="FFFFFF"/>
        </w:rPr>
      </w:pPr>
    </w:p>
    <w:p w14:paraId="38277DDD">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shd w:val="clear" w:fill="FFFFFF"/>
        </w:rPr>
      </w:pPr>
    </w:p>
    <w:p w14:paraId="518A5C93">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shd w:val="clear" w:fill="FFFFFF"/>
        </w:rPr>
      </w:pPr>
    </w:p>
    <w:p w14:paraId="52AC1B70">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shd w:val="clear" w:fill="FFFFFF"/>
        </w:rPr>
      </w:pPr>
    </w:p>
    <w:p w14:paraId="44180119">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shd w:val="clear" w:fill="FFFFFF"/>
        </w:rPr>
      </w:pPr>
    </w:p>
    <w:p w14:paraId="06A5AC32">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shd w:val="clear" w:fill="FFFFFF"/>
        </w:rPr>
      </w:pPr>
    </w:p>
    <w:p w14:paraId="58B7B399">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shd w:val="clear" w:fill="FFFFFF"/>
        </w:rPr>
      </w:pPr>
    </w:p>
    <w:p w14:paraId="0E0C14B0">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shd w:val="clear" w:fill="FFFFFF"/>
        </w:rPr>
      </w:pPr>
    </w:p>
    <w:p w14:paraId="204648E6">
      <w:pPr>
        <w:pStyle w:val="22"/>
        <w:keepNext w:val="0"/>
        <w:keepLines w:val="0"/>
        <w:widowControl/>
        <w:suppressLineNumbers w:val="0"/>
        <w:shd w:val="clear" w:fill="FFFFFF"/>
        <w:spacing w:before="320" w:beforeAutospacing="0" w:after="320" w:afterAutospacing="0"/>
        <w:ind w:left="0" w:right="0" w:firstLine="480" w:firstLineChars="200"/>
        <w:rPr>
          <w:rFonts w:hint="default" w:ascii="Helvetica Neue" w:hAnsi="Helvetica Neue" w:eastAsia="Helvetica Neue" w:cs="Helvetica Neue"/>
          <w:i w:val="0"/>
          <w:iCs w:val="0"/>
          <w:caps w:val="0"/>
          <w:color w:val="0F1115"/>
          <w:spacing w:val="0"/>
          <w:sz w:val="24"/>
          <w:szCs w:val="24"/>
          <w:shd w:val="clear" w:fill="FFFFFF"/>
        </w:rPr>
      </w:pPr>
    </w:p>
    <w:p w14:paraId="596E8889">
      <w:pPr>
        <w:pStyle w:val="22"/>
        <w:keepNext w:val="0"/>
        <w:keepLines w:val="0"/>
        <w:widowControl/>
        <w:suppressLineNumbers w:val="0"/>
        <w:shd w:val="clear" w:fill="FFFFFF"/>
        <w:spacing w:before="320" w:beforeAutospacing="0" w:after="320" w:afterAutospacing="0"/>
        <w:ind w:right="0"/>
        <w:jc w:val="both"/>
        <w:rPr>
          <w:rFonts w:hint="default" w:ascii="Helvetica Neue Bold" w:hAnsi="Helvetica Neue Bold" w:eastAsia="Helvetica Neue" w:cs="Helvetica Neue Bold"/>
          <w:b w:val="0"/>
          <w:bCs w:val="0"/>
          <w:i w:val="0"/>
          <w:iCs w:val="0"/>
          <w:caps w:val="0"/>
          <w:color w:val="0F1115"/>
          <w:spacing w:val="0"/>
          <w:sz w:val="24"/>
          <w:szCs w:val="24"/>
          <w:shd w:val="clear" w:fill="FFFFFF"/>
        </w:rPr>
      </w:pPr>
    </w:p>
    <w:p w14:paraId="3540281B">
      <w:pPr>
        <w:pStyle w:val="22"/>
        <w:keepNext w:val="0"/>
        <w:keepLines w:val="0"/>
        <w:widowControl/>
        <w:suppressLineNumbers w:val="0"/>
        <w:shd w:val="clear" w:fill="FFFFFF"/>
        <w:spacing w:before="320" w:beforeAutospacing="0" w:after="320" w:afterAutospacing="0"/>
        <w:ind w:right="0"/>
        <w:jc w:val="center"/>
        <w:rPr>
          <w:rFonts w:hint="default" w:ascii="Helvetica Neue Bold" w:hAnsi="Helvetica Neue Bold" w:eastAsia="Helvetica Neue" w:cs="Helvetica Neue Bold"/>
          <w:b w:val="0"/>
          <w:bCs w:val="0"/>
          <w:i w:val="0"/>
          <w:iCs w:val="0"/>
          <w:caps w:val="0"/>
          <w:color w:val="0F1115"/>
          <w:spacing w:val="0"/>
          <w:sz w:val="24"/>
          <w:szCs w:val="24"/>
          <w:shd w:val="clear" w:fill="FFFFFF"/>
        </w:rPr>
      </w:pPr>
      <w:r>
        <w:rPr>
          <w:rFonts w:hint="default" w:ascii="Helvetica Neue Bold" w:hAnsi="Helvetica Neue Bold" w:eastAsia="Helvetica Neue" w:cs="Helvetica Neue Bold"/>
          <w:b w:val="0"/>
          <w:bCs w:val="0"/>
          <w:i w:val="0"/>
          <w:iCs w:val="0"/>
          <w:caps w:val="0"/>
          <w:color w:val="0F1115"/>
          <w:spacing w:val="0"/>
          <w:sz w:val="24"/>
          <w:szCs w:val="24"/>
          <w:shd w:val="clear" w:fill="FFFFFF"/>
        </w:rPr>
        <w:t>代码段 2：模板对比与问题列表生成</w:t>
      </w:r>
    </w:p>
    <w:p w14:paraId="7CB33D3E">
      <w:pPr>
        <w:pStyle w:val="22"/>
        <w:keepNext w:val="0"/>
        <w:keepLines w:val="0"/>
        <w:widowControl/>
        <w:suppressLineNumbers w:val="0"/>
        <w:shd w:val="clear" w:fill="FFFFFF"/>
        <w:spacing w:before="320" w:beforeAutospacing="0" w:after="320" w:afterAutospacing="0"/>
        <w:ind w:right="0" w:firstLine="480" w:firstLineChars="200"/>
        <w:jc w:val="both"/>
        <w:rPr>
          <w:rFonts w:hint="default" w:ascii="Helvetica Neue Bold" w:hAnsi="Helvetica Neue Bold" w:eastAsia="Helvetica Neue" w:cs="Helvetica Neue Bold"/>
          <w:b w:val="0"/>
          <w:bCs w:val="0"/>
          <w:i w:val="0"/>
          <w:iCs w:val="0"/>
          <w:caps w:val="0"/>
          <w:color w:val="0F1115"/>
          <w:spacing w:val="0"/>
          <w:sz w:val="24"/>
          <w:szCs w:val="24"/>
          <w:shd w:val="clear" w:fill="FFFFFF"/>
        </w:rPr>
      </w:pPr>
      <w:r>
        <w:rPr>
          <w:rFonts w:hint="default" w:ascii="Helvetica Neue Bold" w:hAnsi="Helvetica Neue Bold" w:eastAsia="Helvetica Neue" w:cs="Helvetica Neue Bold"/>
          <w:b w:val="0"/>
          <w:bCs w:val="0"/>
          <w:i w:val="0"/>
          <w:iCs w:val="0"/>
          <w:caps w:val="0"/>
          <w:color w:val="0F1115"/>
          <w:spacing w:val="0"/>
          <w:sz w:val="24"/>
          <w:szCs w:val="24"/>
          <w:shd w:val="clear" w:fill="FFFFFF"/>
        </w:rPr>
        <w:t>该函数根据当前动作阶段的阈值判断哪些角度偏差超过标准，并按权重与偏差大小排序，最终形成问题列表和建议输出。</w:t>
      </w:r>
    </w:p>
    <w:tbl>
      <w:tblPr>
        <w:tblStyle w:val="23"/>
        <w:tblW w:w="1025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964"/>
        <w:gridCol w:w="5387"/>
        <w:gridCol w:w="2905"/>
      </w:tblGrid>
      <w:tr w14:paraId="1B27A59C">
        <w:trPr>
          <w:trHeight w:val="679" w:hRule="atLeast"/>
        </w:trPr>
        <w:tc>
          <w:tcPr>
            <w:tcW w:w="1964" w:type="dxa"/>
          </w:tcPr>
          <w:p w14:paraId="491C41EF">
            <w:pPr>
              <w:pStyle w:val="22"/>
              <w:keepNext w:val="0"/>
              <w:keepLines w:val="0"/>
              <w:widowControl/>
              <w:suppressLineNumbers w:val="0"/>
              <w:spacing w:before="320" w:beforeAutospacing="0" w:after="320" w:afterAutospacing="0"/>
              <w:ind w:right="0"/>
              <w:jc w:val="both"/>
              <w:rPr>
                <w:rFonts w:hint="default"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pP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 xml:space="preserve">角度名称 </w:t>
            </w:r>
          </w:p>
        </w:tc>
        <w:tc>
          <w:tcPr>
            <w:tcW w:w="5387" w:type="dxa"/>
          </w:tcPr>
          <w:p w14:paraId="0BE5D636">
            <w:pPr>
              <w:pStyle w:val="22"/>
              <w:keepNext w:val="0"/>
              <w:keepLines w:val="0"/>
              <w:widowControl/>
              <w:suppressLineNumbers w:val="0"/>
              <w:spacing w:before="320" w:beforeAutospacing="0" w:after="320" w:afterAutospacing="0"/>
              <w:ind w:right="0"/>
              <w:jc w:val="both"/>
              <w:rPr>
                <w:rFonts w:hint="default"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pP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对应关键点</w:t>
            </w:r>
          </w:p>
        </w:tc>
        <w:tc>
          <w:tcPr>
            <w:tcW w:w="2905" w:type="dxa"/>
          </w:tcPr>
          <w:p w14:paraId="175804D1">
            <w:pPr>
              <w:pStyle w:val="22"/>
              <w:keepNext w:val="0"/>
              <w:keepLines w:val="0"/>
              <w:widowControl/>
              <w:suppressLineNumbers w:val="0"/>
              <w:spacing w:before="320" w:beforeAutospacing="0" w:after="320" w:afterAutospacing="0"/>
              <w:ind w:right="0"/>
              <w:jc w:val="both"/>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pP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权重</w:t>
            </w:r>
          </w:p>
        </w:tc>
      </w:tr>
      <w:tr w14:paraId="7E54BEA4">
        <w:trPr>
          <w:trHeight w:val="864" w:hRule="atLeast"/>
        </w:trPr>
        <w:tc>
          <w:tcPr>
            <w:tcW w:w="1964" w:type="dxa"/>
          </w:tcPr>
          <w:p w14:paraId="45895BB1">
            <w:pPr>
              <w:pStyle w:val="22"/>
              <w:keepNext w:val="0"/>
              <w:keepLines w:val="0"/>
              <w:widowControl/>
              <w:suppressLineNumbers w:val="0"/>
              <w:spacing w:before="320" w:beforeAutospacing="0" w:after="320" w:afterAutospacing="0"/>
              <w:ind w:right="0"/>
              <w:jc w:val="both"/>
              <w:rPr>
                <w:rFonts w:hint="default"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pP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右肘角</w:t>
            </w:r>
          </w:p>
        </w:tc>
        <w:tc>
          <w:tcPr>
            <w:tcW w:w="5387" w:type="dxa"/>
          </w:tcPr>
          <w:p w14:paraId="7DBA954F">
            <w:pPr>
              <w:pStyle w:val="22"/>
              <w:keepNext w:val="0"/>
              <w:keepLines w:val="0"/>
              <w:widowControl/>
              <w:suppressLineNumbers w:val="0"/>
              <w:spacing w:before="320" w:beforeAutospacing="0" w:after="320" w:afterAutospacing="0"/>
              <w:ind w:right="0"/>
              <w:jc w:val="both"/>
              <w:rPr>
                <w:rFonts w:hint="default" w:ascii="Helvetica Neue Bold" w:hAnsi="Helvetica Neue Bold" w:eastAsia="Helvetica Neue" w:cs="Helvetica Neue Bold"/>
                <w:b w:val="0"/>
                <w:bCs w:val="0"/>
                <w:i w:val="0"/>
                <w:iCs w:val="0"/>
                <w:caps w:val="0"/>
                <w:color w:val="0F1115"/>
                <w:spacing w:val="0"/>
                <w:sz w:val="24"/>
                <w:szCs w:val="24"/>
                <w:shd w:val="clear" w:fill="FFFFFF"/>
                <w:vertAlign w:val="baseline"/>
              </w:rPr>
            </w:pPr>
            <w:r>
              <w:rPr>
                <w:rFonts w:hint="default" w:ascii="Helvetica Neue" w:hAnsi="Helvetica Neue" w:eastAsia="Helvetica Neue" w:cs="Helvetica Neue"/>
                <w:b w:val="0"/>
                <w:bCs w:val="0"/>
                <w:i w:val="0"/>
                <w:iCs w:val="0"/>
                <w:caps w:val="0"/>
                <w:color w:val="0F1115"/>
                <w:spacing w:val="0"/>
                <w:sz w:val="24"/>
                <w:szCs w:val="24"/>
                <w:shd w:val="clear" w:fill="FFFFFF"/>
                <w:vertAlign w:val="baseline"/>
              </w:rPr>
              <w:t>right_shoulder, right_elbow, right_wrist</w:t>
            </w:r>
          </w:p>
        </w:tc>
        <w:tc>
          <w:tcPr>
            <w:tcW w:w="2905" w:type="dxa"/>
          </w:tcPr>
          <w:p w14:paraId="442F67F2">
            <w:pPr>
              <w:pStyle w:val="22"/>
              <w:keepNext w:val="0"/>
              <w:keepLines w:val="0"/>
              <w:widowControl/>
              <w:suppressLineNumbers w:val="0"/>
              <w:spacing w:before="320" w:beforeAutospacing="0" w:after="320" w:afterAutospacing="0"/>
              <w:ind w:right="0"/>
              <w:jc w:val="both"/>
              <w:rPr>
                <w:rFonts w:hint="default"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pP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2.0</w:t>
            </w:r>
          </w:p>
        </w:tc>
      </w:tr>
      <w:tr w14:paraId="582C8CBD">
        <w:trPr>
          <w:trHeight w:val="864" w:hRule="atLeast"/>
        </w:trPr>
        <w:tc>
          <w:tcPr>
            <w:tcW w:w="1964" w:type="dxa"/>
          </w:tcPr>
          <w:p w14:paraId="2E2CE5C7">
            <w:pPr>
              <w:pStyle w:val="22"/>
              <w:keepNext w:val="0"/>
              <w:keepLines w:val="0"/>
              <w:widowControl/>
              <w:suppressLineNumbers w:val="0"/>
              <w:spacing w:before="320" w:beforeAutospacing="0" w:after="320" w:afterAutospacing="0"/>
              <w:ind w:right="0"/>
              <w:jc w:val="both"/>
              <w:rPr>
                <w:rFonts w:hint="default" w:ascii="Helvetica Neue Bold" w:hAnsi="Helvetica Neue Bold" w:eastAsia="Helvetica Neue" w:cs="Helvetica Neue Bold"/>
                <w:b w:val="0"/>
                <w:bCs w:val="0"/>
                <w:i w:val="0"/>
                <w:iCs w:val="0"/>
                <w:caps w:val="0"/>
                <w:color w:val="0F1115"/>
                <w:spacing w:val="0"/>
                <w:sz w:val="24"/>
                <w:szCs w:val="24"/>
                <w:shd w:val="clear" w:fill="FFFFFF"/>
                <w:vertAlign w:val="baseline"/>
              </w:rPr>
            </w:pPr>
            <w:r>
              <w:rPr>
                <w:rFonts w:hint="eastAsia" w:ascii="Helvetica Neue Bold" w:hAnsi="Helvetica Neue Bold" w:cs="Helvetica Neue Bold"/>
                <w:b w:val="0"/>
                <w:bCs w:val="0"/>
                <w:i w:val="0"/>
                <w:iCs w:val="0"/>
                <w:caps w:val="0"/>
                <w:color w:val="0F1115"/>
                <w:spacing w:val="0"/>
                <w:sz w:val="24"/>
                <w:szCs w:val="24"/>
                <w:shd w:val="clear" w:fill="FFFFFF"/>
                <w:vertAlign w:val="baseline"/>
                <w:lang w:val="en-US" w:eastAsia="zh-CN"/>
              </w:rPr>
              <w:t>左</w:t>
            </w: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肘角</w:t>
            </w:r>
          </w:p>
        </w:tc>
        <w:tc>
          <w:tcPr>
            <w:tcW w:w="5387" w:type="dxa"/>
          </w:tcPr>
          <w:p w14:paraId="26E9E88E">
            <w:pPr>
              <w:pStyle w:val="22"/>
              <w:keepNext w:val="0"/>
              <w:keepLines w:val="0"/>
              <w:widowControl/>
              <w:suppressLineNumbers w:val="0"/>
              <w:spacing w:before="320" w:beforeAutospacing="0" w:after="320" w:afterAutospacing="0"/>
              <w:ind w:right="0"/>
              <w:jc w:val="both"/>
              <w:rPr>
                <w:rFonts w:hint="default" w:ascii="Helvetica Neue" w:hAnsi="Helvetica Neue" w:eastAsia="Helvetica Neue" w:cs="Helvetica Neue"/>
                <w:b w:val="0"/>
                <w:bCs w:val="0"/>
                <w:i w:val="0"/>
                <w:iCs w:val="0"/>
                <w:caps w:val="0"/>
                <w:color w:val="0F1115"/>
                <w:spacing w:val="0"/>
                <w:sz w:val="24"/>
                <w:szCs w:val="24"/>
                <w:shd w:val="clear" w:fill="FFFFFF"/>
                <w:vertAlign w:val="baseline"/>
              </w:rPr>
            </w:pPr>
            <w:r>
              <w:rPr>
                <w:rFonts w:hint="default" w:ascii="Helvetica Neue" w:hAnsi="Helvetica Neue" w:eastAsia="Helvetica Neue" w:cs="Helvetica Neue"/>
                <w:b w:val="0"/>
                <w:bCs w:val="0"/>
                <w:i w:val="0"/>
                <w:iCs w:val="0"/>
                <w:caps w:val="0"/>
                <w:color w:val="0F1115"/>
                <w:spacing w:val="0"/>
                <w:sz w:val="24"/>
                <w:szCs w:val="24"/>
                <w:shd w:val="clear" w:fill="FFFFFF"/>
                <w:vertAlign w:val="baseline"/>
              </w:rPr>
              <w:t xml:space="preserve">left_shoulder, left_elbow, left_wrist </w:t>
            </w:r>
          </w:p>
        </w:tc>
        <w:tc>
          <w:tcPr>
            <w:tcW w:w="2905" w:type="dxa"/>
          </w:tcPr>
          <w:p w14:paraId="57EF8D15">
            <w:pPr>
              <w:pStyle w:val="22"/>
              <w:keepNext w:val="0"/>
              <w:keepLines w:val="0"/>
              <w:widowControl/>
              <w:suppressLineNumbers w:val="0"/>
              <w:spacing w:before="320" w:beforeAutospacing="0" w:after="320" w:afterAutospacing="0"/>
              <w:ind w:right="0"/>
              <w:jc w:val="both"/>
              <w:rPr>
                <w:rFonts w:hint="default"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pP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2.0</w:t>
            </w:r>
          </w:p>
        </w:tc>
      </w:tr>
      <w:tr w14:paraId="071B1DBD">
        <w:tc>
          <w:tcPr>
            <w:tcW w:w="1964" w:type="dxa"/>
          </w:tcPr>
          <w:p w14:paraId="1453C031">
            <w:pPr>
              <w:pStyle w:val="22"/>
              <w:keepNext w:val="0"/>
              <w:keepLines w:val="0"/>
              <w:widowControl/>
              <w:suppressLineNumbers w:val="0"/>
              <w:spacing w:before="320" w:beforeAutospacing="0" w:after="320" w:afterAutospacing="0"/>
              <w:ind w:right="0"/>
              <w:jc w:val="both"/>
              <w:rPr>
                <w:rFonts w:hint="default" w:ascii="Helvetica Neue Bold" w:hAnsi="Helvetica Neue Bold" w:eastAsia="Helvetica Neue" w:cs="Helvetica Neue Bold"/>
                <w:b w:val="0"/>
                <w:bCs w:val="0"/>
                <w:i w:val="0"/>
                <w:iCs w:val="0"/>
                <w:caps w:val="0"/>
                <w:color w:val="0F1115"/>
                <w:spacing w:val="0"/>
                <w:sz w:val="24"/>
                <w:szCs w:val="24"/>
                <w:shd w:val="clear" w:fill="FFFFFF"/>
                <w:vertAlign w:val="baseline"/>
              </w:rPr>
            </w:pP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右</w:t>
            </w:r>
            <w:r>
              <w:rPr>
                <w:rFonts w:hint="eastAsia" w:ascii="Helvetica Neue Bold" w:hAnsi="Helvetica Neue Bold" w:cs="Helvetica Neue Bold"/>
                <w:b w:val="0"/>
                <w:bCs w:val="0"/>
                <w:i w:val="0"/>
                <w:iCs w:val="0"/>
                <w:caps w:val="0"/>
                <w:color w:val="0F1115"/>
                <w:spacing w:val="0"/>
                <w:sz w:val="24"/>
                <w:szCs w:val="24"/>
                <w:shd w:val="clear" w:fill="FFFFFF"/>
                <w:vertAlign w:val="baseline"/>
                <w:lang w:val="en-US" w:eastAsia="zh-CN"/>
              </w:rPr>
              <w:t>肩</w:t>
            </w: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角</w:t>
            </w:r>
          </w:p>
        </w:tc>
        <w:tc>
          <w:tcPr>
            <w:tcW w:w="5387" w:type="dxa"/>
          </w:tcPr>
          <w:p w14:paraId="2A88F055">
            <w:pPr>
              <w:pStyle w:val="22"/>
              <w:keepNext w:val="0"/>
              <w:keepLines w:val="0"/>
              <w:widowControl/>
              <w:suppressLineNumbers w:val="0"/>
              <w:spacing w:before="320" w:beforeAutospacing="0" w:after="320" w:afterAutospacing="0"/>
              <w:ind w:right="0"/>
              <w:jc w:val="both"/>
              <w:rPr>
                <w:rFonts w:hint="default" w:ascii="Helvetica Neue" w:hAnsi="Helvetica Neue" w:eastAsia="Helvetica Neue" w:cs="Helvetica Neue"/>
                <w:b w:val="0"/>
                <w:bCs w:val="0"/>
                <w:i w:val="0"/>
                <w:iCs w:val="0"/>
                <w:caps w:val="0"/>
                <w:color w:val="0F1115"/>
                <w:spacing w:val="0"/>
                <w:sz w:val="24"/>
                <w:szCs w:val="24"/>
                <w:shd w:val="clear" w:fill="FFFFFF"/>
                <w:vertAlign w:val="baseline"/>
              </w:rPr>
            </w:pPr>
            <w:r>
              <w:rPr>
                <w:rFonts w:hint="default" w:ascii="Helvetica Neue" w:hAnsi="Helvetica Neue" w:eastAsia="Helvetica Neue" w:cs="Helvetica Neue"/>
                <w:b w:val="0"/>
                <w:bCs w:val="0"/>
                <w:i w:val="0"/>
                <w:iCs w:val="0"/>
                <w:caps w:val="0"/>
                <w:color w:val="0F1115"/>
                <w:spacing w:val="0"/>
                <w:sz w:val="24"/>
                <w:szCs w:val="24"/>
                <w:shd w:val="clear" w:fill="FFFFFF"/>
                <w:vertAlign w:val="baseline"/>
              </w:rPr>
              <w:t>right_hip, right_shoulder, right_elbow</w:t>
            </w:r>
          </w:p>
        </w:tc>
        <w:tc>
          <w:tcPr>
            <w:tcW w:w="2905" w:type="dxa"/>
          </w:tcPr>
          <w:p w14:paraId="6954FBE8">
            <w:pPr>
              <w:pStyle w:val="22"/>
              <w:keepNext w:val="0"/>
              <w:keepLines w:val="0"/>
              <w:widowControl/>
              <w:suppressLineNumbers w:val="0"/>
              <w:spacing w:before="320" w:beforeAutospacing="0" w:after="320" w:afterAutospacing="0"/>
              <w:ind w:right="0"/>
              <w:jc w:val="both"/>
              <w:rPr>
                <w:rFonts w:hint="default"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pP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2.5</w:t>
            </w:r>
          </w:p>
        </w:tc>
      </w:tr>
      <w:tr w14:paraId="64DAB7BD">
        <w:tc>
          <w:tcPr>
            <w:tcW w:w="1964" w:type="dxa"/>
            <w:shd w:val="clear"/>
            <w:vAlign w:val="top"/>
          </w:tcPr>
          <w:p w14:paraId="65328B7D">
            <w:pPr>
              <w:pStyle w:val="22"/>
              <w:keepNext w:val="0"/>
              <w:keepLines w:val="0"/>
              <w:widowControl/>
              <w:suppressLineNumbers w:val="0"/>
              <w:spacing w:before="320" w:beforeAutospacing="0" w:after="320" w:afterAutospacing="0"/>
              <w:ind w:right="0" w:rightChars="0"/>
              <w:jc w:val="both"/>
              <w:rPr>
                <w:rFonts w:hint="default" w:ascii="Helvetica Neue Bold" w:hAnsi="Helvetica Neue Bold" w:eastAsia="Helvetica Neue" w:cs="Helvetica Neue Bold"/>
                <w:b w:val="0"/>
                <w:bCs w:val="0"/>
                <w:i w:val="0"/>
                <w:iCs w:val="0"/>
                <w:caps w:val="0"/>
                <w:color w:val="0F1115"/>
                <w:spacing w:val="0"/>
                <w:kern w:val="0"/>
                <w:sz w:val="24"/>
                <w:szCs w:val="24"/>
                <w:shd w:val="clear" w:fill="FFFFFF"/>
                <w:vertAlign w:val="baseline"/>
                <w:lang w:val="en-US" w:eastAsia="zh-CN" w:bidi="ar-SA"/>
              </w:rPr>
            </w:pPr>
            <w:r>
              <w:rPr>
                <w:rFonts w:hint="eastAsia" w:ascii="Helvetica Neue Bold" w:hAnsi="Helvetica Neue Bold" w:cs="Helvetica Neue Bold"/>
                <w:b w:val="0"/>
                <w:bCs w:val="0"/>
                <w:i w:val="0"/>
                <w:iCs w:val="0"/>
                <w:caps w:val="0"/>
                <w:color w:val="0F1115"/>
                <w:spacing w:val="0"/>
                <w:sz w:val="24"/>
                <w:szCs w:val="24"/>
                <w:shd w:val="clear" w:fill="FFFFFF"/>
                <w:vertAlign w:val="baseline"/>
                <w:lang w:val="en-US" w:eastAsia="zh-CN"/>
              </w:rPr>
              <w:t>左肩</w:t>
            </w: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角</w:t>
            </w:r>
          </w:p>
        </w:tc>
        <w:tc>
          <w:tcPr>
            <w:tcW w:w="5387" w:type="dxa"/>
          </w:tcPr>
          <w:p w14:paraId="072BF594">
            <w:pPr>
              <w:pStyle w:val="22"/>
              <w:keepNext w:val="0"/>
              <w:keepLines w:val="0"/>
              <w:widowControl/>
              <w:suppressLineNumbers w:val="0"/>
              <w:spacing w:before="320" w:beforeAutospacing="0" w:after="320" w:afterAutospacing="0"/>
              <w:ind w:right="0"/>
              <w:jc w:val="both"/>
              <w:rPr>
                <w:rFonts w:hint="default" w:ascii="Helvetica Neue" w:hAnsi="Helvetica Neue" w:eastAsia="Helvetica Neue" w:cs="Helvetica Neue"/>
                <w:b w:val="0"/>
                <w:bCs w:val="0"/>
                <w:i w:val="0"/>
                <w:iCs w:val="0"/>
                <w:caps w:val="0"/>
                <w:color w:val="0F1115"/>
                <w:spacing w:val="0"/>
                <w:sz w:val="24"/>
                <w:szCs w:val="24"/>
                <w:shd w:val="clear" w:fill="FFFFFF"/>
                <w:vertAlign w:val="baseline"/>
              </w:rPr>
            </w:pPr>
            <w:r>
              <w:rPr>
                <w:rFonts w:hint="default" w:ascii="Helvetica Neue" w:hAnsi="Helvetica Neue" w:eastAsia="Helvetica Neue" w:cs="Helvetica Neue"/>
                <w:b w:val="0"/>
                <w:bCs w:val="0"/>
                <w:i w:val="0"/>
                <w:iCs w:val="0"/>
                <w:caps w:val="0"/>
                <w:color w:val="0F1115"/>
                <w:spacing w:val="0"/>
                <w:sz w:val="24"/>
                <w:szCs w:val="24"/>
                <w:shd w:val="clear" w:fill="FFFFFF"/>
                <w:vertAlign w:val="baseline"/>
              </w:rPr>
              <w:t>left_hip, left_shoulder, left_elbow</w:t>
            </w:r>
          </w:p>
        </w:tc>
        <w:tc>
          <w:tcPr>
            <w:tcW w:w="2905" w:type="dxa"/>
          </w:tcPr>
          <w:p w14:paraId="508FEB2A">
            <w:pPr>
              <w:pStyle w:val="22"/>
              <w:keepNext w:val="0"/>
              <w:keepLines w:val="0"/>
              <w:widowControl/>
              <w:suppressLineNumbers w:val="0"/>
              <w:spacing w:before="320" w:beforeAutospacing="0" w:after="320" w:afterAutospacing="0"/>
              <w:ind w:right="0"/>
              <w:jc w:val="both"/>
              <w:rPr>
                <w:rFonts w:hint="default"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pP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2.5</w:t>
            </w:r>
          </w:p>
        </w:tc>
      </w:tr>
      <w:tr w14:paraId="392FF446">
        <w:tc>
          <w:tcPr>
            <w:tcW w:w="1964" w:type="dxa"/>
          </w:tcPr>
          <w:p w14:paraId="587706E8">
            <w:pPr>
              <w:pStyle w:val="22"/>
              <w:keepNext w:val="0"/>
              <w:keepLines w:val="0"/>
              <w:widowControl/>
              <w:suppressLineNumbers w:val="0"/>
              <w:spacing w:before="320" w:beforeAutospacing="0" w:after="320" w:afterAutospacing="0"/>
              <w:ind w:right="0"/>
              <w:jc w:val="both"/>
              <w:rPr>
                <w:rFonts w:hint="default"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pP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右膝角</w:t>
            </w:r>
          </w:p>
        </w:tc>
        <w:tc>
          <w:tcPr>
            <w:tcW w:w="5387" w:type="dxa"/>
          </w:tcPr>
          <w:p w14:paraId="30C10D4B">
            <w:pPr>
              <w:pStyle w:val="22"/>
              <w:keepNext w:val="0"/>
              <w:keepLines w:val="0"/>
              <w:widowControl/>
              <w:suppressLineNumbers w:val="0"/>
              <w:spacing w:before="320" w:beforeAutospacing="0" w:after="320" w:afterAutospacing="0"/>
              <w:ind w:right="0"/>
              <w:jc w:val="both"/>
              <w:rPr>
                <w:rFonts w:hint="default" w:ascii="Helvetica Neue" w:hAnsi="Helvetica Neue" w:eastAsia="Helvetica Neue" w:cs="Helvetica Neue"/>
                <w:b w:val="0"/>
                <w:bCs w:val="0"/>
                <w:i w:val="0"/>
                <w:iCs w:val="0"/>
                <w:caps w:val="0"/>
                <w:color w:val="0F1115"/>
                <w:spacing w:val="0"/>
                <w:sz w:val="24"/>
                <w:szCs w:val="24"/>
                <w:shd w:val="clear" w:fill="FFFFFF"/>
                <w:vertAlign w:val="baseline"/>
              </w:rPr>
            </w:pPr>
            <w:r>
              <w:rPr>
                <w:rFonts w:hint="default" w:ascii="Helvetica Neue" w:hAnsi="Helvetica Neue" w:eastAsia="Helvetica Neue" w:cs="Helvetica Neue"/>
                <w:b w:val="0"/>
                <w:bCs w:val="0"/>
                <w:i w:val="0"/>
                <w:iCs w:val="0"/>
                <w:caps w:val="0"/>
                <w:color w:val="0F1115"/>
                <w:spacing w:val="0"/>
                <w:sz w:val="24"/>
                <w:szCs w:val="24"/>
                <w:shd w:val="clear" w:fill="FFFFFF"/>
                <w:vertAlign w:val="baseline"/>
              </w:rPr>
              <w:t xml:space="preserve">right_hip, right_knee, right_ankle </w:t>
            </w:r>
          </w:p>
        </w:tc>
        <w:tc>
          <w:tcPr>
            <w:tcW w:w="2905" w:type="dxa"/>
          </w:tcPr>
          <w:p w14:paraId="5220CF68">
            <w:pPr>
              <w:pStyle w:val="22"/>
              <w:keepNext w:val="0"/>
              <w:keepLines w:val="0"/>
              <w:widowControl/>
              <w:suppressLineNumbers w:val="0"/>
              <w:spacing w:before="320" w:beforeAutospacing="0" w:after="320" w:afterAutospacing="0"/>
              <w:ind w:right="0"/>
              <w:jc w:val="both"/>
              <w:rPr>
                <w:rFonts w:hint="default"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pP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1.0</w:t>
            </w:r>
          </w:p>
        </w:tc>
      </w:tr>
      <w:tr w14:paraId="0EFF69BB">
        <w:tc>
          <w:tcPr>
            <w:tcW w:w="1964" w:type="dxa"/>
          </w:tcPr>
          <w:p w14:paraId="79857510">
            <w:pPr>
              <w:pStyle w:val="22"/>
              <w:keepNext w:val="0"/>
              <w:keepLines w:val="0"/>
              <w:widowControl/>
              <w:suppressLineNumbers w:val="0"/>
              <w:spacing w:before="320" w:beforeAutospacing="0" w:after="320" w:afterAutospacing="0"/>
              <w:ind w:right="0"/>
              <w:jc w:val="both"/>
              <w:rPr>
                <w:rFonts w:hint="default" w:ascii="Helvetica Neue Bold" w:hAnsi="Helvetica Neue Bold" w:eastAsia="Helvetica Neue" w:cs="Helvetica Neue Bold"/>
                <w:b w:val="0"/>
                <w:bCs w:val="0"/>
                <w:i w:val="0"/>
                <w:iCs w:val="0"/>
                <w:caps w:val="0"/>
                <w:color w:val="0F1115"/>
                <w:spacing w:val="0"/>
                <w:sz w:val="24"/>
                <w:szCs w:val="24"/>
                <w:shd w:val="clear" w:fill="FFFFFF"/>
                <w:vertAlign w:val="baseline"/>
              </w:rPr>
            </w:pPr>
            <w:r>
              <w:rPr>
                <w:rFonts w:hint="eastAsia" w:ascii="Helvetica Neue Bold" w:hAnsi="Helvetica Neue Bold" w:cs="Helvetica Neue Bold"/>
                <w:b w:val="0"/>
                <w:bCs w:val="0"/>
                <w:i w:val="0"/>
                <w:iCs w:val="0"/>
                <w:caps w:val="0"/>
                <w:color w:val="0F1115"/>
                <w:spacing w:val="0"/>
                <w:sz w:val="24"/>
                <w:szCs w:val="24"/>
                <w:shd w:val="clear" w:fill="FFFFFF"/>
                <w:vertAlign w:val="baseline"/>
                <w:lang w:val="en-US" w:eastAsia="zh-CN"/>
              </w:rPr>
              <w:t>左</w:t>
            </w: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膝角</w:t>
            </w:r>
          </w:p>
        </w:tc>
        <w:tc>
          <w:tcPr>
            <w:tcW w:w="5387" w:type="dxa"/>
          </w:tcPr>
          <w:p w14:paraId="44B30DE5">
            <w:pPr>
              <w:pStyle w:val="22"/>
              <w:keepNext w:val="0"/>
              <w:keepLines w:val="0"/>
              <w:widowControl/>
              <w:suppressLineNumbers w:val="0"/>
              <w:spacing w:before="320" w:beforeAutospacing="0" w:after="320" w:afterAutospacing="0"/>
              <w:ind w:right="0"/>
              <w:jc w:val="both"/>
              <w:rPr>
                <w:rFonts w:hint="default" w:ascii="Helvetica Neue" w:hAnsi="Helvetica Neue" w:eastAsia="Helvetica Neue" w:cs="Helvetica Neue"/>
                <w:b w:val="0"/>
                <w:bCs w:val="0"/>
                <w:i w:val="0"/>
                <w:iCs w:val="0"/>
                <w:caps w:val="0"/>
                <w:color w:val="0F1115"/>
                <w:spacing w:val="0"/>
                <w:sz w:val="24"/>
                <w:szCs w:val="24"/>
                <w:shd w:val="clear" w:fill="FFFFFF"/>
                <w:vertAlign w:val="baseline"/>
              </w:rPr>
            </w:pPr>
            <w:r>
              <w:rPr>
                <w:rFonts w:hint="default" w:ascii="Helvetica Neue" w:hAnsi="Helvetica Neue" w:eastAsia="Helvetica Neue" w:cs="Helvetica Neue"/>
                <w:b w:val="0"/>
                <w:bCs w:val="0"/>
                <w:i w:val="0"/>
                <w:iCs w:val="0"/>
                <w:caps w:val="0"/>
                <w:color w:val="0F1115"/>
                <w:spacing w:val="0"/>
                <w:sz w:val="24"/>
                <w:szCs w:val="24"/>
                <w:shd w:val="clear" w:fill="FFFFFF"/>
                <w:vertAlign w:val="baseline"/>
              </w:rPr>
              <w:t>left_hip, left_knee, left_ankle</w:t>
            </w:r>
          </w:p>
        </w:tc>
        <w:tc>
          <w:tcPr>
            <w:tcW w:w="2905" w:type="dxa"/>
          </w:tcPr>
          <w:p w14:paraId="35104A97">
            <w:pPr>
              <w:pStyle w:val="22"/>
              <w:keepNext w:val="0"/>
              <w:keepLines w:val="0"/>
              <w:widowControl/>
              <w:suppressLineNumbers w:val="0"/>
              <w:spacing w:before="320" w:beforeAutospacing="0" w:after="320" w:afterAutospacing="0"/>
              <w:ind w:right="0"/>
              <w:jc w:val="both"/>
              <w:rPr>
                <w:rFonts w:hint="default"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pP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1.0</w:t>
            </w:r>
          </w:p>
        </w:tc>
      </w:tr>
      <w:tr w14:paraId="43791715">
        <w:tc>
          <w:tcPr>
            <w:tcW w:w="1964" w:type="dxa"/>
          </w:tcPr>
          <w:p w14:paraId="65D6C1D9">
            <w:pPr>
              <w:pStyle w:val="22"/>
              <w:keepNext w:val="0"/>
              <w:keepLines w:val="0"/>
              <w:widowControl/>
              <w:suppressLineNumbers w:val="0"/>
              <w:spacing w:before="320" w:beforeAutospacing="0" w:after="320" w:afterAutospacing="0"/>
              <w:ind w:right="0"/>
              <w:jc w:val="both"/>
              <w:rPr>
                <w:rFonts w:hint="default"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pP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躯干倾角</w:t>
            </w:r>
          </w:p>
        </w:tc>
        <w:tc>
          <w:tcPr>
            <w:tcW w:w="5387" w:type="dxa"/>
          </w:tcPr>
          <w:p w14:paraId="03B3FC6C">
            <w:pPr>
              <w:pStyle w:val="22"/>
              <w:keepNext w:val="0"/>
              <w:keepLines w:val="0"/>
              <w:widowControl/>
              <w:suppressLineNumbers w:val="0"/>
              <w:spacing w:before="320" w:beforeAutospacing="0" w:after="320" w:afterAutospacing="0"/>
              <w:ind w:right="0"/>
              <w:jc w:val="both"/>
              <w:rPr>
                <w:rFonts w:hint="default" w:ascii="Helvetica Neue" w:hAnsi="Helvetica Neue" w:eastAsia="Helvetica Neue" w:cs="Helvetica Neue"/>
                <w:b w:val="0"/>
                <w:bCs w:val="0"/>
                <w:i w:val="0"/>
                <w:iCs w:val="0"/>
                <w:caps w:val="0"/>
                <w:color w:val="0F1115"/>
                <w:spacing w:val="0"/>
                <w:sz w:val="24"/>
                <w:szCs w:val="24"/>
                <w:shd w:val="clear" w:fill="FFFFFF"/>
                <w:vertAlign w:val="baseline"/>
              </w:rPr>
            </w:pPr>
            <w:r>
              <w:rPr>
                <w:rFonts w:hint="default" w:ascii="Helvetica Neue" w:hAnsi="Helvetica Neue" w:eastAsia="Helvetica Neue" w:cs="Helvetica Neue"/>
                <w:b w:val="0"/>
                <w:bCs w:val="0"/>
                <w:i w:val="0"/>
                <w:iCs w:val="0"/>
                <w:caps w:val="0"/>
                <w:color w:val="0F1115"/>
                <w:spacing w:val="0"/>
                <w:sz w:val="24"/>
                <w:szCs w:val="24"/>
                <w:shd w:val="clear" w:fill="FFFFFF"/>
                <w:vertAlign w:val="baseline"/>
              </w:rPr>
              <w:t>neck, pelvis, right_hip</w:t>
            </w:r>
          </w:p>
        </w:tc>
        <w:tc>
          <w:tcPr>
            <w:tcW w:w="2905" w:type="dxa"/>
          </w:tcPr>
          <w:p w14:paraId="3DF4345B">
            <w:pPr>
              <w:pStyle w:val="22"/>
              <w:keepNext w:val="0"/>
              <w:keepLines w:val="0"/>
              <w:widowControl/>
              <w:suppressLineNumbers w:val="0"/>
              <w:spacing w:before="320" w:beforeAutospacing="0" w:after="320" w:afterAutospacing="0"/>
              <w:ind w:right="0"/>
              <w:jc w:val="both"/>
              <w:rPr>
                <w:rFonts w:hint="default"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pPr>
            <w:r>
              <w:rPr>
                <w:rFonts w:hint="eastAsia" w:ascii="Helvetica Neue Bold" w:hAnsi="Helvetica Neue Bold" w:eastAsia="SimSun" w:cs="Helvetica Neue Bold"/>
                <w:b w:val="0"/>
                <w:bCs w:val="0"/>
                <w:i w:val="0"/>
                <w:iCs w:val="0"/>
                <w:caps w:val="0"/>
                <w:color w:val="0F1115"/>
                <w:spacing w:val="0"/>
                <w:sz w:val="24"/>
                <w:szCs w:val="24"/>
                <w:shd w:val="clear" w:fill="FFFFFF"/>
                <w:vertAlign w:val="baseline"/>
                <w:lang w:val="en-US" w:eastAsia="zh-CN"/>
              </w:rPr>
              <w:t>1.5</w:t>
            </w:r>
          </w:p>
        </w:tc>
      </w:tr>
    </w:tbl>
    <w:p w14:paraId="72793C04">
      <w:pPr>
        <w:pStyle w:val="22"/>
        <w:keepNext w:val="0"/>
        <w:keepLines w:val="0"/>
        <w:widowControl/>
        <w:suppressLineNumbers w:val="0"/>
        <w:shd w:val="clear" w:fill="FFFFFF"/>
        <w:spacing w:before="320" w:beforeAutospacing="0" w:after="320" w:afterAutospacing="0"/>
        <w:ind w:right="0"/>
        <w:jc w:val="center"/>
        <w:rPr>
          <w:rFonts w:hint="default" w:ascii="Helvetica Neue Bold" w:hAnsi="Helvetica Neue Bold" w:eastAsia="Helvetica Neue" w:cs="Helvetica Neue Bold"/>
          <w:b w:val="0"/>
          <w:bCs w:val="0"/>
          <w:i w:val="0"/>
          <w:iCs w:val="0"/>
          <w:caps w:val="0"/>
          <w:color w:val="0F1115"/>
          <w:spacing w:val="0"/>
          <w:sz w:val="24"/>
          <w:szCs w:val="24"/>
          <w:shd w:val="clear" w:fill="FFFFFF"/>
        </w:rPr>
      </w:pPr>
      <w:r>
        <w:rPr>
          <w:rFonts w:hint="default" w:ascii="Helvetica Neue Bold" w:hAnsi="Helvetica Neue Bold" w:eastAsia="Helvetica Neue" w:cs="Helvetica Neue Bold"/>
          <w:b w:val="0"/>
          <w:bCs w:val="0"/>
          <w:i w:val="0"/>
          <w:iCs w:val="0"/>
          <w:caps w:val="0"/>
          <w:color w:val="0F1115"/>
          <w:spacing w:val="0"/>
          <w:sz w:val="24"/>
          <w:szCs w:val="24"/>
          <w:shd w:val="clear" w:fill="FFFFFF"/>
        </w:rPr>
        <w:t>表1：系统使用的关键角度定义与权重。</w:t>
      </w:r>
    </w:p>
    <w:p w14:paraId="69CD274F">
      <w:pPr>
        <w:pStyle w:val="22"/>
        <w:keepNext w:val="0"/>
        <w:keepLines w:val="0"/>
        <w:widowControl/>
        <w:suppressLineNumbers w:val="0"/>
        <w:shd w:val="clear" w:fill="FFFFFF"/>
        <w:spacing w:before="320" w:beforeAutospacing="0" w:after="320" w:afterAutospacing="0"/>
        <w:ind w:right="0"/>
        <w:jc w:val="left"/>
        <w:rPr>
          <w:rFonts w:asciiTheme="minorHAnsi" w:hAnsiTheme="minorHAnsi" w:eastAsiaTheme="minorEastAsia" w:cstheme="minorBidi"/>
          <w:b/>
          <w:kern w:val="2"/>
          <w:sz w:val="28"/>
          <w:szCs w:val="28"/>
        </w:rPr>
      </w:pPr>
      <w:r>
        <w:rPr>
          <w:rFonts w:hint="eastAsia" w:asciiTheme="minorHAnsi" w:hAnsiTheme="minorHAnsi" w:eastAsiaTheme="minorEastAsia" w:cstheme="minorBidi"/>
          <w:b/>
          <w:kern w:val="2"/>
          <w:sz w:val="28"/>
          <w:szCs w:val="28"/>
        </w:rPr>
        <w:t>2.</w:t>
      </w:r>
      <w:r>
        <w:rPr>
          <w:rFonts w:hint="eastAsia" w:asciiTheme="minorHAnsi" w:hAnsiTheme="minorHAnsi" w:eastAsiaTheme="minorEastAsia" w:cstheme="minorBidi"/>
          <w:b/>
          <w:kern w:val="2"/>
          <w:sz w:val="28"/>
          <w:szCs w:val="28"/>
          <w:lang w:val="en-US" w:eastAsia="zh-CN"/>
        </w:rPr>
        <w:t>4</w:t>
      </w:r>
      <w:r>
        <w:rPr>
          <w:rFonts w:hint="eastAsia" w:asciiTheme="minorHAnsi" w:hAnsiTheme="minorHAnsi" w:eastAsiaTheme="minorEastAsia" w:cstheme="minorBidi"/>
          <w:b/>
          <w:kern w:val="2"/>
          <w:sz w:val="28"/>
          <w:szCs w:val="28"/>
        </w:rPr>
        <w:t xml:space="preserve"> 系统总体思路</w:t>
      </w:r>
    </w:p>
    <w:p w14:paraId="1A01E669">
      <w:pPr>
        <w:spacing w:line="312" w:lineRule="auto"/>
        <w:ind w:firstLine="420"/>
        <w:jc w:val="left"/>
        <w:rPr>
          <w:rFonts w:hint="default"/>
          <w:sz w:val="24"/>
          <w:szCs w:val="24"/>
        </w:rPr>
      </w:pPr>
      <w:r>
        <w:rPr>
          <w:rFonts w:hint="default"/>
          <w:sz w:val="24"/>
          <w:szCs w:val="24"/>
        </w:rPr>
        <w:t>系统总体技术路线图见图1。系统先通过两种关键点检测引擎获取人体关键点坐标，接着计算角度向量，按 RMSE 与模板库匹配动作阶段，最后输出评分、问题列表与自然语言建议。若云端不可用则自动切换到本地 MediaPipe；若本地图像质量不佳则补充百度云端检测结果。</w:t>
      </w:r>
    </w:p>
    <w:p w14:paraId="1BEC4ED9">
      <w:pPr>
        <w:spacing w:line="312" w:lineRule="auto"/>
        <w:ind w:firstLine="420"/>
        <w:jc w:val="center"/>
        <w:rPr>
          <w:rFonts w:hint="default"/>
          <w:sz w:val="24"/>
          <w:szCs w:val="24"/>
        </w:rPr>
      </w:pPr>
    </w:p>
    <w:p w14:paraId="6822726C">
      <w:pPr>
        <w:spacing w:line="312" w:lineRule="auto"/>
        <w:ind w:firstLine="420"/>
        <w:jc w:val="center"/>
        <w:rPr>
          <w:rFonts w:hint="default"/>
          <w:sz w:val="24"/>
          <w:szCs w:val="24"/>
        </w:rPr>
      </w:pPr>
    </w:p>
    <w:p w14:paraId="05F7FEA6">
      <w:pPr>
        <w:spacing w:line="312" w:lineRule="auto"/>
        <w:ind w:firstLine="420"/>
        <w:jc w:val="center"/>
        <w:rPr>
          <w:rFonts w:hint="default"/>
          <w:sz w:val="24"/>
          <w:szCs w:val="24"/>
        </w:rPr>
      </w:pPr>
      <w:r>
        <w:rPr>
          <w:rFonts w:hint="default"/>
          <w:sz w:val="24"/>
          <w:szCs w:val="24"/>
        </w:rPr>
        <w:t>图1：系统总体技术路线图</w:t>
      </w:r>
    </w:p>
    <w:p w14:paraId="174C2A37">
      <w:pPr>
        <w:pStyle w:val="22"/>
        <w:shd w:val="clear" w:color="auto" w:fill="FFFFFF"/>
        <w:spacing w:before="225" w:beforeAutospacing="0" w:after="225" w:afterAutospacing="0"/>
        <w:outlineLvl w:val="1"/>
        <w:rPr>
          <w:rFonts w:hint="eastAsia" w:asciiTheme="minorHAnsi" w:hAnsiTheme="minorHAnsi" w:eastAsiaTheme="minorEastAsia" w:cstheme="minorBidi"/>
          <w:b/>
          <w:kern w:val="2"/>
          <w:sz w:val="28"/>
          <w:szCs w:val="28"/>
        </w:rPr>
      </w:pPr>
      <w:r>
        <w:rPr>
          <w:rFonts w:hint="eastAsia" w:asciiTheme="minorHAnsi" w:hAnsiTheme="minorHAnsi" w:eastAsiaTheme="minorEastAsia" w:cstheme="minorBidi"/>
          <w:b/>
          <w:kern w:val="2"/>
          <w:sz w:val="28"/>
          <w:szCs w:val="28"/>
        </w:rPr>
        <w:t>3</w:t>
      </w:r>
      <w:r>
        <w:rPr>
          <w:rFonts w:asciiTheme="minorHAnsi" w:hAnsiTheme="minorHAnsi" w:eastAsiaTheme="minorEastAsia" w:cstheme="minorBidi"/>
          <w:b/>
          <w:kern w:val="2"/>
          <w:sz w:val="28"/>
          <w:szCs w:val="28"/>
        </w:rPr>
        <w:t xml:space="preserve">.1 </w:t>
      </w:r>
      <w:r>
        <w:rPr>
          <w:rFonts w:hint="eastAsia" w:asciiTheme="minorHAnsi" w:hAnsiTheme="minorHAnsi" w:eastAsiaTheme="minorEastAsia" w:cstheme="minorBidi"/>
          <w:b/>
          <w:kern w:val="2"/>
          <w:sz w:val="28"/>
          <w:szCs w:val="28"/>
        </w:rPr>
        <w:t>系统代码实现</w:t>
      </w:r>
    </w:p>
    <w:p w14:paraId="74A7C627">
      <w:pPr>
        <w:spacing w:line="312" w:lineRule="auto"/>
        <w:ind w:firstLine="420"/>
        <w:jc w:val="left"/>
        <w:rPr>
          <w:rFonts w:hint="eastAsia"/>
          <w:sz w:val="24"/>
          <w:szCs w:val="24"/>
        </w:rPr>
      </w:pPr>
      <w:r>
        <w:rPr>
          <w:rFonts w:hint="eastAsia"/>
          <w:sz w:val="24"/>
          <w:szCs w:val="24"/>
          <w:lang w:val="en-US" w:eastAsia="zh-CN"/>
        </w:rPr>
        <w:t xml:space="preserve">1. </w:t>
      </w:r>
      <w:r>
        <w:rPr>
          <w:rFonts w:hint="eastAsia"/>
          <w:sz w:val="24"/>
          <w:szCs w:val="24"/>
        </w:rPr>
        <w:t>功能模块</w:t>
      </w:r>
    </w:p>
    <w:p w14:paraId="43307AB3">
      <w:pPr>
        <w:spacing w:line="312" w:lineRule="auto"/>
        <w:ind w:firstLine="420"/>
        <w:jc w:val="left"/>
        <w:rPr>
          <w:rFonts w:hint="eastAsia"/>
          <w:sz w:val="24"/>
          <w:szCs w:val="24"/>
        </w:rPr>
      </w:pPr>
      <w:r>
        <w:rPr>
          <w:rFonts w:hint="eastAsia"/>
          <w:sz w:val="24"/>
          <w:szCs w:val="24"/>
        </w:rPr>
        <w:t>本系统由关键点检测模块、角度计算与评分模块、模板管理模块、建议生成模块和历史记录模块组成。关键点检测模块支持 `src/tennis_coach/mediapipe_keypoint.py` 中的 MediaPipe 实现和 `src/tennis_coach/keypoint.py` 中的百度 API 适配。</w:t>
      </w:r>
    </w:p>
    <w:p w14:paraId="0E8C60DD">
      <w:pPr>
        <w:spacing w:line="312" w:lineRule="auto"/>
        <w:ind w:firstLine="420"/>
        <w:jc w:val="left"/>
        <w:rPr>
          <w:rFonts w:hint="eastAsia"/>
          <w:sz w:val="24"/>
          <w:szCs w:val="24"/>
        </w:rPr>
      </w:pPr>
    </w:p>
    <w:p w14:paraId="31D808C7">
      <w:pPr>
        <w:numPr>
          <w:ilvl w:val="0"/>
          <w:numId w:val="2"/>
        </w:numPr>
        <w:spacing w:line="312" w:lineRule="auto"/>
        <w:ind w:firstLine="420"/>
        <w:jc w:val="left"/>
        <w:rPr>
          <w:rFonts w:hint="eastAsia"/>
          <w:sz w:val="24"/>
          <w:szCs w:val="24"/>
        </w:rPr>
      </w:pPr>
      <w:r>
        <w:rPr>
          <w:rFonts w:hint="eastAsia"/>
          <w:sz w:val="24"/>
          <w:szCs w:val="24"/>
        </w:rPr>
        <w:t>代码实现概述</w:t>
      </w:r>
    </w:p>
    <w:p w14:paraId="5CF533AD">
      <w:pPr>
        <w:spacing w:line="312" w:lineRule="auto"/>
        <w:ind w:firstLine="420"/>
        <w:jc w:val="left"/>
        <w:rPr>
          <w:rFonts w:hint="eastAsia"/>
          <w:sz w:val="24"/>
          <w:szCs w:val="24"/>
        </w:rPr>
      </w:pPr>
      <w:r>
        <w:rPr>
          <w:rFonts w:hint="eastAsia"/>
          <w:sz w:val="24"/>
          <w:szCs w:val="24"/>
        </w:rPr>
        <w:t>关键点检测模块先将输入图片解码为 RGB 图像，然后调用 MediaPipe PoseLandmarker 进行人体姿态分析，输出像素坐标与相对深度。角度计算模块在`src/tennis_coach/analyzer.py` 中实现，每个角度的定义与阈值集中于 `src/tennis_coach/data.py`，便于后续调整。</w:t>
      </w:r>
    </w:p>
    <w:p w14:paraId="0925DD19">
      <w:pPr>
        <w:numPr>
          <w:ilvl w:val="0"/>
          <w:numId w:val="2"/>
        </w:numPr>
        <w:spacing w:line="312" w:lineRule="auto"/>
        <w:ind w:left="0" w:leftChars="0" w:firstLine="420" w:firstLineChars="0"/>
        <w:jc w:val="left"/>
        <w:rPr>
          <w:rFonts w:hint="eastAsia"/>
          <w:sz w:val="24"/>
          <w:szCs w:val="24"/>
        </w:rPr>
      </w:pPr>
      <w:r>
        <w:rPr>
          <w:rFonts w:hint="eastAsia"/>
          <w:sz w:val="24"/>
          <w:szCs w:val="24"/>
        </w:rPr>
        <w:t>提问与回答处模型设计</w:t>
      </w:r>
    </w:p>
    <w:p w14:paraId="033D8D23">
      <w:pPr>
        <w:spacing w:line="312" w:lineRule="auto"/>
        <w:ind w:firstLine="420"/>
        <w:jc w:val="left"/>
        <w:rPr>
          <w:rFonts w:hint="eastAsia"/>
          <w:sz w:val="24"/>
          <w:szCs w:val="24"/>
        </w:rPr>
      </w:pPr>
      <w:r>
        <w:rPr>
          <w:rFonts w:hint="eastAsia"/>
          <w:sz w:val="24"/>
          <w:szCs w:val="24"/>
        </w:rPr>
        <w:t>本项目采用几何模型与权重模板相结合的方式进行动作判定。通过公式 $\theta=\arccos\left(\frac{u\cdot v}{\left|u\right|\left|v\right|}\right)$ 得到角度，再用加权 RMSE 匹配动作阶段，最后用基于相对阈值平方惩罚的评分函数生成整体得分。该模型既保留物理量化原则，又兼顾不同关节对网球动作的重要性差异。</w:t>
      </w:r>
    </w:p>
    <w:p w14:paraId="11D49107">
      <w:pPr>
        <w:numPr>
          <w:ilvl w:val="0"/>
          <w:numId w:val="3"/>
        </w:numPr>
        <w:spacing w:line="312" w:lineRule="auto"/>
        <w:ind w:firstLine="420"/>
        <w:jc w:val="left"/>
        <w:rPr>
          <w:rFonts w:hint="eastAsia"/>
          <w:sz w:val="24"/>
          <w:szCs w:val="24"/>
        </w:rPr>
      </w:pPr>
      <w:r>
        <w:rPr>
          <w:rFonts w:hint="eastAsia"/>
          <w:sz w:val="24"/>
          <w:szCs w:val="24"/>
        </w:rPr>
        <w:t>语义补充建议</w:t>
      </w:r>
    </w:p>
    <w:p w14:paraId="1D836E14">
      <w:pPr>
        <w:spacing w:line="312" w:lineRule="auto"/>
        <w:ind w:firstLine="420"/>
        <w:jc w:val="left"/>
        <w:rPr>
          <w:rFonts w:hint="eastAsia" w:ascii="Arial" w:hAnsi="Arial" w:cs="Arial" w:eastAsiaTheme="minorEastAsia"/>
          <w:color w:val="333333"/>
          <w:sz w:val="24"/>
          <w:szCs w:val="24"/>
          <w:shd w:val="clear" w:color="auto" w:fill="FFFFFF"/>
          <w:lang w:eastAsia="zh-CN"/>
        </w:rPr>
      </w:pPr>
      <w:r>
        <w:rPr>
          <w:rFonts w:hint="eastAsia"/>
          <w:sz w:val="24"/>
          <w:szCs w:val="24"/>
        </w:rPr>
        <w:t>对于握拍方式、击球点、重心转移等难以用角度直接量化的细节，系统预留了多模态大语言模型接口。该接口可根据关键点分布、动作阶段与图像局部特征生成自然语言建议，实现几何量化分析与语义理解的融合</w:t>
      </w:r>
      <w:r>
        <w:rPr>
          <w:rFonts w:hint="eastAsia"/>
          <w:sz w:val="24"/>
          <w:szCs w:val="24"/>
          <w:lang w:eastAsia="zh-CN"/>
        </w:rPr>
        <w:t>。</w:t>
      </w:r>
    </w:p>
    <w:p w14:paraId="3B2937B6">
      <w:pPr>
        <w:pStyle w:val="2"/>
        <w:rPr>
          <w:sz w:val="32"/>
          <w:szCs w:val="32"/>
        </w:rPr>
      </w:pPr>
      <w:r>
        <w:rPr>
          <w:sz w:val="32"/>
          <w:szCs w:val="32"/>
        </w:rPr>
        <w:t xml:space="preserve">4 </w:t>
      </w:r>
      <w:r>
        <w:rPr>
          <w:rFonts w:hint="eastAsia"/>
          <w:sz w:val="32"/>
          <w:szCs w:val="32"/>
        </w:rPr>
        <w:t>实验验证</w:t>
      </w:r>
    </w:p>
    <w:p w14:paraId="760474E7">
      <w:pPr>
        <w:pStyle w:val="6"/>
        <w:bidi w:val="0"/>
        <w:rPr>
          <w:rFonts w:hint="eastAsia"/>
        </w:rPr>
      </w:pPr>
      <w:r>
        <w:rPr>
          <w:rFonts w:hint="eastAsia"/>
        </w:rPr>
        <w:t>4</w:t>
      </w:r>
      <w:r>
        <w:t xml:space="preserve">.1 </w:t>
      </w:r>
      <w:r>
        <w:rPr>
          <w:rFonts w:hint="eastAsia"/>
        </w:rPr>
        <w:t>实验设计</w:t>
      </w:r>
    </w:p>
    <w:p w14:paraId="32187A2D">
      <w:pPr>
        <w:spacing w:line="312" w:lineRule="auto"/>
        <w:ind w:firstLine="420"/>
        <w:jc w:val="left"/>
        <w:rPr>
          <w:rFonts w:hint="eastAsia"/>
          <w:sz w:val="24"/>
          <w:szCs w:val="24"/>
        </w:rPr>
      </w:pPr>
      <w:r>
        <w:rPr>
          <w:rFonts w:hint="eastAsia"/>
          <w:sz w:val="24"/>
          <w:szCs w:val="24"/>
        </w:rPr>
        <w:t>实验采集真实网球动作照片，分别使用百度人体分析 API 与 MediaPipe 本地模型进行检测。对比两种方案在不同光照、角度与背景下的关键点识别结果，并分析评分结果与经验教练判断的一致性。</w:t>
      </w:r>
    </w:p>
    <w:p w14:paraId="182C3175">
      <w:pPr>
        <w:pStyle w:val="6"/>
        <w:bidi w:val="0"/>
        <w:rPr>
          <w:rFonts w:hint="default" w:eastAsiaTheme="minorEastAsia"/>
          <w:lang w:val="en-US" w:eastAsia="zh-CN"/>
        </w:rPr>
      </w:pPr>
      <w:r>
        <w:rPr>
          <w:rFonts w:hint="eastAsia"/>
        </w:rPr>
        <w:t>4</w:t>
      </w:r>
      <w:r>
        <w:t>.</w:t>
      </w:r>
      <w:r>
        <w:rPr>
          <w:rFonts w:hint="eastAsia"/>
          <w:lang w:val="en-US" w:eastAsia="zh-CN"/>
        </w:rPr>
        <w:t>2</w:t>
      </w:r>
      <w:r>
        <w:t xml:space="preserve"> </w:t>
      </w:r>
      <w:r>
        <w:rPr>
          <w:rFonts w:hint="eastAsia"/>
          <w:lang w:val="en-US" w:eastAsia="zh-CN"/>
        </w:rPr>
        <w:t>主要实验结果</w:t>
      </w:r>
    </w:p>
    <w:p w14:paraId="7E6E86EC">
      <w:pPr>
        <w:spacing w:line="312" w:lineRule="auto"/>
        <w:ind w:firstLine="480" w:firstLineChars="200"/>
        <w:jc w:val="left"/>
        <w:rPr>
          <w:rFonts w:hint="eastAsia"/>
          <w:sz w:val="24"/>
          <w:szCs w:val="24"/>
        </w:rPr>
      </w:pPr>
      <w:r>
        <w:rPr>
          <w:rFonts w:hint="eastAsia"/>
          <w:sz w:val="24"/>
          <w:szCs w:val="24"/>
        </w:rPr>
        <w:t>在清晰单人拍摄条件下，MediaPipe 本地模型的关键点检测稳定性较高；在弱光、复杂背景下，百度云端 API 的关键点补全能力更强。通过标准模板匹配，系统能自动识别正手、反手、发球等动作阶段，并给出有针对性的关节改进建议。</w:t>
      </w:r>
    </w:p>
    <w:p w14:paraId="7A8A632D">
      <w:pPr>
        <w:pStyle w:val="6"/>
        <w:bidi w:val="0"/>
        <w:rPr>
          <w:rFonts w:hint="default" w:eastAsiaTheme="minorEastAsia"/>
          <w:lang w:val="en-US" w:eastAsia="zh-CN"/>
        </w:rPr>
      </w:pPr>
      <w:r>
        <w:rPr>
          <w:rFonts w:hint="eastAsia"/>
        </w:rPr>
        <w:t>4</w:t>
      </w:r>
      <w:r>
        <w:t>.</w:t>
      </w:r>
      <w:r>
        <w:rPr>
          <w:rFonts w:hint="eastAsia"/>
          <w:lang w:val="en-US" w:eastAsia="zh-CN"/>
        </w:rPr>
        <w:t>3性能验证</w:t>
      </w:r>
    </w:p>
    <w:p w14:paraId="18820706">
      <w:pPr>
        <w:spacing w:line="312" w:lineRule="auto"/>
        <w:ind w:firstLine="420"/>
        <w:jc w:val="left"/>
        <w:rPr>
          <w:rFonts w:ascii="SimSun" w:hAnsi="SimSun" w:cs="SimSun"/>
          <w:kern w:val="0"/>
          <w:sz w:val="28"/>
          <w:szCs w:val="24"/>
        </w:rPr>
      </w:pPr>
      <w:r>
        <w:rPr>
          <w:rFonts w:hint="eastAsia"/>
          <w:sz w:val="24"/>
          <w:szCs w:val="24"/>
        </w:rPr>
        <w:t>测试脚本包括 `test_video_analysis.py`、`test_video_training.py`、`test_batch_training.py` 和 `test_3d_angles.py`，用于验证角度计算、模板匹配和批量分析流程，保证系统各模块在代码</w:t>
      </w:r>
      <w:bookmarkStart w:id="7" w:name="_GoBack"/>
      <w:bookmarkEnd w:id="7"/>
      <w:r>
        <w:rPr>
          <w:rFonts w:hint="eastAsia"/>
          <w:sz w:val="24"/>
          <w:szCs w:val="24"/>
        </w:rPr>
        <w:t>层面运行稳定。</w:t>
      </w:r>
    </w:p>
    <w:p w14:paraId="0238B873">
      <w:pPr>
        <w:pStyle w:val="2"/>
        <w:rPr>
          <w:sz w:val="32"/>
          <w:szCs w:val="32"/>
        </w:rPr>
      </w:pPr>
      <w:bookmarkStart w:id="5" w:name="_Hlk49327947"/>
      <w:r>
        <w:rPr>
          <w:sz w:val="32"/>
          <w:szCs w:val="32"/>
        </w:rPr>
        <w:t>5</w:t>
      </w:r>
      <w:r>
        <w:rPr>
          <w:rFonts w:hint="eastAsia"/>
          <w:sz w:val="32"/>
          <w:szCs w:val="32"/>
        </w:rPr>
        <w:t>、结论</w:t>
      </w:r>
    </w:p>
    <w:p w14:paraId="4FB6CCE2">
      <w:pPr>
        <w:spacing w:line="312" w:lineRule="auto"/>
        <w:ind w:firstLine="480" w:firstLineChars="200"/>
        <w:jc w:val="left"/>
        <w:rPr>
          <w:rFonts w:hint="default"/>
          <w:sz w:val="24"/>
          <w:szCs w:val="24"/>
        </w:rPr>
      </w:pPr>
      <w:r>
        <w:rPr>
          <w:rFonts w:hint="default"/>
          <w:sz w:val="24"/>
          <w:szCs w:val="24"/>
        </w:rPr>
        <w:t>本课题设计并实现了一个基于计算机视觉的网球动作分析系统，利用人体姿态估计技术自动提取关键点坐标，通过向量点积法计算关节角度，并采用加权RMSE匹配策略实现动作阶段的自动识别。系统支持静态图像与视频两种输入方式，能够输出0–100分的量化评分以及针对问题关节的改进建议。</w:t>
      </w:r>
    </w:p>
    <w:p w14:paraId="1582C972">
      <w:pPr>
        <w:spacing w:line="312" w:lineRule="auto"/>
        <w:ind w:firstLine="420"/>
        <w:jc w:val="left"/>
        <w:rPr>
          <w:rFonts w:hint="default"/>
          <w:sz w:val="24"/>
          <w:szCs w:val="24"/>
        </w:rPr>
      </w:pPr>
      <w:r>
        <w:rPr>
          <w:rFonts w:hint="default"/>
          <w:sz w:val="24"/>
          <w:szCs w:val="24"/>
        </w:rPr>
        <w:t>通过实验验证，系统在清晰、人物占比适中的图片条件下，关键点检测与角度计算的重复性良好，加权RMSE匹配能够有效识别动作阶段，评分结果能够合理反映动作偏差程度。共进行实验约30次，整体成功率为83%。其中MediaPipe本地方案在人物占比较小时检测失败，切换至百度云端API后可正常运行，验证了双引擎架构设计的实用性。</w:t>
      </w:r>
    </w:p>
    <w:p w14:paraId="32FB0ED2">
      <w:pPr>
        <w:spacing w:line="312" w:lineRule="auto"/>
        <w:ind w:firstLine="420"/>
        <w:jc w:val="left"/>
        <w:rPr>
          <w:rFonts w:hint="default"/>
          <w:sz w:val="24"/>
          <w:szCs w:val="24"/>
        </w:rPr>
      </w:pPr>
      <w:r>
        <w:rPr>
          <w:rFonts w:hint="default"/>
          <w:sz w:val="24"/>
          <w:szCs w:val="24"/>
        </w:rPr>
        <w:t>同时，实验也反映出系统目前存在的局限性。一是模板库的质量对评估结果影响较大，标准动作照片的拍摄角度、光照条件以及被拍摄者的体型差异均会影响模板角度的准确性；二是角度阈值的设定目前主要依赖文献与经验，缺乏大量真实数据支撑；三是视频分析的处理速度仍有提升空间，距离实时反馈尚有差距。</w:t>
      </w:r>
    </w:p>
    <w:p w14:paraId="5FD606E9">
      <w:pPr>
        <w:spacing w:line="312" w:lineRule="auto"/>
        <w:ind w:firstLine="420"/>
        <w:jc w:val="left"/>
        <w:rPr>
          <w:rFonts w:hint="default"/>
          <w:sz w:val="24"/>
          <w:szCs w:val="24"/>
        </w:rPr>
      </w:pPr>
      <w:r>
        <w:rPr>
          <w:rFonts w:hint="default"/>
          <w:sz w:val="24"/>
          <w:szCs w:val="24"/>
        </w:rPr>
        <w:t>总体而言，本课题初步验证了基于关键点角度的网球动作量化评估方法的可行性。未来工作可以从以下几个方向展开：扩充模板库的样本量，使标准角度更具代表性；引入拍面检测与握拍识别功能，结合大语言模型增强语义建议的丰富性；将系统迁移至移动端，提升便携性与实时性。希望本系统的设计思路能够为更多运动项目的AI辅助训练提供参考，让缺乏专业指导的爱好者也能获得科学、可量化的训练反馈。</w:t>
      </w:r>
    </w:p>
    <w:bookmarkEnd w:id="5"/>
    <w:p w14:paraId="39C092A7">
      <w:pPr>
        <w:pStyle w:val="2"/>
        <w:numPr>
          <w:ilvl w:val="0"/>
          <w:numId w:val="4"/>
        </w:numPr>
        <w:rPr>
          <w:rFonts w:hint="eastAsia"/>
          <w:sz w:val="32"/>
          <w:szCs w:val="32"/>
        </w:rPr>
      </w:pPr>
      <w:bookmarkStart w:id="6" w:name="_Toc55727512"/>
      <w:r>
        <w:rPr>
          <w:rFonts w:hint="eastAsia"/>
          <w:sz w:val="32"/>
          <w:szCs w:val="32"/>
        </w:rPr>
        <w:t>收获与体会</w:t>
      </w:r>
      <w:bookmarkEnd w:id="6"/>
    </w:p>
    <w:p w14:paraId="1E80D1D4">
      <w:pPr>
        <w:spacing w:line="312" w:lineRule="auto"/>
        <w:ind w:firstLine="420"/>
        <w:jc w:val="left"/>
        <w:rPr>
          <w:rFonts w:hint="default"/>
          <w:sz w:val="24"/>
          <w:szCs w:val="24"/>
        </w:rPr>
      </w:pPr>
      <w:r>
        <w:rPr>
          <w:rFonts w:hint="default"/>
          <w:sz w:val="24"/>
          <w:szCs w:val="24"/>
        </w:rPr>
        <w:t>通过本次课题的完成，我在技术实践和开发方法两个层面都有了不少收获。</w:t>
      </w:r>
    </w:p>
    <w:p w14:paraId="08FDE7CF">
      <w:pPr>
        <w:spacing w:line="312" w:lineRule="auto"/>
        <w:ind w:firstLine="420"/>
        <w:jc w:val="left"/>
        <w:rPr>
          <w:rFonts w:hint="default"/>
          <w:sz w:val="24"/>
          <w:szCs w:val="24"/>
        </w:rPr>
      </w:pPr>
      <w:r>
        <w:rPr>
          <w:rFonts w:hint="default"/>
          <w:sz w:val="24"/>
          <w:szCs w:val="24"/>
        </w:rPr>
        <w:t>首先是编程与调试能力的提升。虽然此前写过一些Python程序，但这次是第一次独立完成一个包含多模块协作、外部API调用和前后端交互的完整项目。开发过程中遇到的许多问题并非理论难题，而是实际工程中才会暴露的细节——例如不同来源的关键点坐标格式不统一、同一套阈值无法适配所有动作阶段、前端异步请求的时序问题等。解决这些问题需要反复试验，需要在代码中逐步添加日志来追踪数据流向。这个过程让我意识到，代码写出来只是第一步，能否在各种条件下稳定运行才是真正的考验。</w:t>
      </w:r>
    </w:p>
    <w:p w14:paraId="63E7C604">
      <w:pPr>
        <w:spacing w:line="312" w:lineRule="auto"/>
        <w:ind w:firstLine="420"/>
        <w:jc w:val="left"/>
        <w:rPr>
          <w:rFonts w:hint="default"/>
          <w:sz w:val="24"/>
          <w:szCs w:val="24"/>
        </w:rPr>
      </w:pPr>
      <w:r>
        <w:rPr>
          <w:rFonts w:hint="default"/>
          <w:sz w:val="24"/>
          <w:szCs w:val="24"/>
        </w:rPr>
        <w:t>其次是对AI辅助编程工具的认识。在开发过程中，我尝试借助AI编程助手来完成部分代码的编写，例如模块框架搭建、数据处理函数实现以及阈值表格生成等。合理使用这类工具确实能够提高效率，尤其是在处理重复性较高的逻辑时。但我也体会到，AI生成的代码并非总是可靠的，它有时会遗漏边界条件，有时会误解需求细节。如果开发者不具备判断能力，盲目信任AI的输出，往往会让调试陷入更复杂的困境。因此我认为，AI编程工具的定位应当是辅助性的，核心逻辑设计、边界条件把控和代码测试验证，仍然需要开发者自己完成。</w:t>
      </w:r>
    </w:p>
    <w:p w14:paraId="571ABE6A">
      <w:pPr>
        <w:spacing w:line="312" w:lineRule="auto"/>
        <w:ind w:firstLine="420"/>
        <w:jc w:val="left"/>
        <w:rPr>
          <w:rFonts w:hint="default"/>
          <w:sz w:val="24"/>
          <w:szCs w:val="24"/>
        </w:rPr>
      </w:pPr>
      <w:r>
        <w:rPr>
          <w:rFonts w:hint="default"/>
          <w:sz w:val="24"/>
          <w:szCs w:val="24"/>
        </w:rPr>
        <w:t>最后是对工程思维的理解。开发实际系统与完成算法题有着本质区别——算法题有明确的输入输出和评判标准，而系统开发中大量时间花在接口对接、异常处理、阈值调优和数据可视化等琐碎但不可或缺的工作上。这些工作不那么有趣，但恰恰决定了系统能否真正被使用。</w:t>
      </w:r>
    </w:p>
    <w:p w14:paraId="1E9C1C85">
      <w:pPr>
        <w:spacing w:line="312" w:lineRule="auto"/>
        <w:ind w:firstLine="420"/>
        <w:jc w:val="left"/>
        <w:rPr>
          <w:rFonts w:hint="default"/>
          <w:sz w:val="24"/>
          <w:szCs w:val="24"/>
        </w:rPr>
      </w:pPr>
      <w:r>
        <w:rPr>
          <w:rFonts w:hint="default"/>
          <w:sz w:val="24"/>
          <w:szCs w:val="24"/>
        </w:rPr>
        <w:t>总体而言，这次课题让我经历了从概念到实现的完整过程，积累了实际开发的经验，也对AI辅助编程的边界有了更清醒的认知。这些体会将对我今后的学习和实践产生持续的影响。</w:t>
      </w:r>
    </w:p>
    <w:p w14:paraId="217910FF">
      <w:pPr>
        <w:rPr>
          <w:b w:val="0"/>
          <w:sz w:val="32"/>
          <w:szCs w:val="32"/>
        </w:rPr>
      </w:pPr>
      <w:r>
        <w:rPr>
          <w:sz w:val="32"/>
          <w:szCs w:val="32"/>
        </w:rPr>
        <w:t>7</w:t>
      </w:r>
      <w:r>
        <w:rPr>
          <w:rFonts w:hint="eastAsia"/>
          <w:sz w:val="32"/>
          <w:szCs w:val="32"/>
        </w:rPr>
        <w:t>、参考文献</w:t>
      </w:r>
    </w:p>
    <w:p w14:paraId="7F2DE583">
      <w:pPr>
        <w:spacing w:line="312" w:lineRule="auto"/>
        <w:jc w:val="left"/>
        <w:rPr>
          <w:rFonts w:hint="default"/>
          <w:sz w:val="24"/>
          <w:szCs w:val="24"/>
        </w:rPr>
      </w:pPr>
      <w:r>
        <w:rPr>
          <w:rFonts w:hint="default"/>
          <w:sz w:val="24"/>
          <w:szCs w:val="24"/>
        </w:rPr>
        <w:t>[1] Google MediaPipe. https://mediapipe.dev/</w:t>
      </w:r>
    </w:p>
    <w:p w14:paraId="6D1E4123">
      <w:pPr>
        <w:spacing w:line="312" w:lineRule="auto"/>
        <w:jc w:val="left"/>
        <w:rPr>
          <w:rFonts w:hint="default"/>
          <w:sz w:val="24"/>
          <w:szCs w:val="24"/>
        </w:rPr>
      </w:pPr>
      <w:r>
        <w:rPr>
          <w:rFonts w:hint="default"/>
          <w:sz w:val="24"/>
          <w:szCs w:val="24"/>
        </w:rPr>
        <w:t>[2] OpenCV. https://opencv.org/</w:t>
      </w:r>
    </w:p>
    <w:p w14:paraId="507ACF0D">
      <w:pPr>
        <w:spacing w:line="312" w:lineRule="auto"/>
        <w:jc w:val="left"/>
        <w:rPr>
          <w:sz w:val="24"/>
          <w:szCs w:val="24"/>
        </w:rPr>
      </w:pPr>
      <w:r>
        <w:rPr>
          <w:rFonts w:hint="default"/>
          <w:sz w:val="24"/>
          <w:szCs w:val="24"/>
        </w:rPr>
        <w:t>[3] 项目源码文件：src/tennis_coach/analyzer.py、src/tennis_coach/mediapipe_keypoint.py、src/tennis_coach/data.py</w:t>
      </w:r>
    </w:p>
    <w:p w14:paraId="10DCB4A2">
      <w:pPr>
        <w:jc w:val="left"/>
        <w:rPr>
          <w:sz w:val="18"/>
          <w:szCs w:val="24"/>
        </w:rPr>
      </w:pPr>
    </w:p>
    <w:sectPr>
      <w:footerReference r:id="rId3" w:type="default"/>
      <w:pgSz w:w="11906" w:h="16838"/>
      <w:pgMar w:top="720" w:right="991" w:bottom="720"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roman"/>
    <w:pitch w:val="default"/>
    <w:sig w:usb0="00000000" w:usb1="00000000" w:usb2="00000000" w:usb3="00000000" w:csb0="0000019F" w:csb1="00000000"/>
  </w:font>
  <w:font w:name="SimHei">
    <w:altName w:val="黑体-简"/>
    <w:panose1 w:val="02010609060101010101"/>
    <w:charset w:val="86"/>
    <w:family w:val="modern"/>
    <w:pitch w:val="default"/>
    <w:sig w:usb0="00000000" w:usb1="00000000" w:usb2="00000016" w:usb3="00000000" w:csb0="00040001" w:csb1="00000000"/>
  </w:font>
  <w:font w:name="Wingdings">
    <w:panose1 w:val="05000000000000000000"/>
    <w:charset w:val="4D"/>
    <w:family w:val="decorative"/>
    <w:pitch w:val="default"/>
    <w:sig w:usb0="00000000" w:usb1="00000000" w:usb2="00000000" w:usb3="00000000" w:csb0="8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 w:name="苹方-简">
    <w:panose1 w:val="020B0400000000000000"/>
    <w:charset w:val="86"/>
    <w:family w:val="auto"/>
    <w:pitch w:val="default"/>
    <w:sig w:usb0="A00002FF" w:usb1="7ACFFDFB" w:usb2="00000017" w:usb3="00000000" w:csb0="00040001" w:csb1="00000000"/>
  </w:font>
  <w:font w:name="SimSun">
    <w:altName w:val="宋体-简"/>
    <w:panose1 w:val="02010600030101010101"/>
    <w:charset w:val="86"/>
    <w:family w:val="auto"/>
    <w:pitch w:val="default"/>
    <w:sig w:usb0="00000000" w:usb1="00000000" w:usb2="00000010" w:usb3="00000000" w:csb0="00040001" w:csb1="00000000"/>
  </w:font>
  <w:font w:name="Menlo">
    <w:panose1 w:val="020B0609030804020204"/>
    <w:charset w:val="00"/>
    <w:family w:val="auto"/>
    <w:pitch w:val="default"/>
    <w:sig w:usb0="E60022FF" w:usb1="D200F9FB" w:usb2="02000028" w:usb3="00000000" w:csb0="600001DF" w:csb1="FFDF0000"/>
  </w:font>
  <w:font w:name="SimSun">
    <w:altName w:val="宋体-简"/>
    <w:panose1 w:val="00000000000000000000"/>
    <w:charset w:val="00"/>
    <w:family w:val="auto"/>
    <w:pitch w:val="default"/>
    <w:sig w:usb0="00000000" w:usb1="00000000" w:usb2="00000000" w:usb3="00000000" w:csb0="00000000" w:csb1="00000000"/>
  </w:font>
  <w:font w:name="Helvetica Neue Bold">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20467190"/>
      <w:docPartObj>
        <w:docPartGallery w:val="AutoText"/>
      </w:docPartObj>
    </w:sdtPr>
    <w:sdtContent>
      <w:sdt>
        <w:sdtPr>
          <w:id w:val="-1"/>
          <w:docPartObj>
            <w:docPartGallery w:val="AutoText"/>
          </w:docPartObj>
        </w:sdtPr>
        <w:sdtContent>
          <w:p w14:paraId="367D2E55">
            <w:pPr>
              <w:pStyle w:val="16"/>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rPr>
              <w:t>4</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rPr>
              <w:t>20</w:t>
            </w:r>
            <w:r>
              <w:rPr>
                <w:b/>
                <w:bCs/>
                <w:sz w:val="24"/>
                <w:szCs w:val="24"/>
              </w:rPr>
              <w:fldChar w:fldCharType="end"/>
            </w:r>
          </w:p>
        </w:sdtContent>
      </w:sdt>
    </w:sdtContent>
  </w:sdt>
  <w:p w14:paraId="2F19F913">
    <w:pPr>
      <w:pStyle w:val="16"/>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EA296A"/>
    <w:multiLevelType w:val="singleLevel"/>
    <w:tmpl w:val="EBEA296A"/>
    <w:lvl w:ilvl="0" w:tentative="0">
      <w:start w:val="4"/>
      <w:numFmt w:val="decimal"/>
      <w:suff w:val="space"/>
      <w:lvlText w:val="%1."/>
      <w:lvlJc w:val="left"/>
    </w:lvl>
  </w:abstractNum>
  <w:abstractNum w:abstractNumId="1">
    <w:nsid w:val="FECAC4EB"/>
    <w:multiLevelType w:val="singleLevel"/>
    <w:tmpl w:val="FECAC4EB"/>
    <w:lvl w:ilvl="0" w:tentative="0">
      <w:start w:val="2"/>
      <w:numFmt w:val="decimal"/>
      <w:suff w:val="space"/>
      <w:lvlText w:val="%1."/>
      <w:lvlJc w:val="left"/>
    </w:lvl>
  </w:abstractNum>
  <w:abstractNum w:abstractNumId="2">
    <w:nsid w:val="79EA58C0"/>
    <w:multiLevelType w:val="multilevel"/>
    <w:tmpl w:val="79EA58C0"/>
    <w:lvl w:ilvl="0" w:tentative="0">
      <w:start w:val="1"/>
      <w:numFmt w:val="decimal"/>
      <w:lvlText w:val="%1、"/>
      <w:lvlJc w:val="left"/>
      <w:pPr>
        <w:ind w:left="495" w:hanging="49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7BC6AE4A"/>
    <w:multiLevelType w:val="singleLevel"/>
    <w:tmpl w:val="7BC6AE4A"/>
    <w:lvl w:ilvl="0" w:tentative="0">
      <w:start w:val="6"/>
      <w:numFmt w:val="decimal"/>
      <w:suff w:val="nothing"/>
      <w:lvlText w:val="%1、"/>
      <w:lvlJc w:val="left"/>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16A8"/>
    <w:rsid w:val="00000065"/>
    <w:rsid w:val="000146F7"/>
    <w:rsid w:val="00015E78"/>
    <w:rsid w:val="00020D99"/>
    <w:rsid w:val="00022906"/>
    <w:rsid w:val="000257CA"/>
    <w:rsid w:val="000305B7"/>
    <w:rsid w:val="0003224C"/>
    <w:rsid w:val="0003334D"/>
    <w:rsid w:val="000366BE"/>
    <w:rsid w:val="00042A76"/>
    <w:rsid w:val="00043171"/>
    <w:rsid w:val="0004732C"/>
    <w:rsid w:val="000525F3"/>
    <w:rsid w:val="00053451"/>
    <w:rsid w:val="00057E05"/>
    <w:rsid w:val="00060FFF"/>
    <w:rsid w:val="0006441E"/>
    <w:rsid w:val="00066405"/>
    <w:rsid w:val="00071D8B"/>
    <w:rsid w:val="000720D7"/>
    <w:rsid w:val="00074D68"/>
    <w:rsid w:val="00076D92"/>
    <w:rsid w:val="0008423B"/>
    <w:rsid w:val="00084BB0"/>
    <w:rsid w:val="00086E3B"/>
    <w:rsid w:val="00087330"/>
    <w:rsid w:val="00090A2B"/>
    <w:rsid w:val="00093473"/>
    <w:rsid w:val="000A2030"/>
    <w:rsid w:val="000A4C66"/>
    <w:rsid w:val="000C34C5"/>
    <w:rsid w:val="000E626E"/>
    <w:rsid w:val="000F1DB2"/>
    <w:rsid w:val="000F3FE3"/>
    <w:rsid w:val="000F5867"/>
    <w:rsid w:val="000F6C78"/>
    <w:rsid w:val="00101323"/>
    <w:rsid w:val="00101CFE"/>
    <w:rsid w:val="00102267"/>
    <w:rsid w:val="0010381C"/>
    <w:rsid w:val="001038F7"/>
    <w:rsid w:val="00103FED"/>
    <w:rsid w:val="0010477C"/>
    <w:rsid w:val="001075BA"/>
    <w:rsid w:val="0011133D"/>
    <w:rsid w:val="00113C65"/>
    <w:rsid w:val="00120558"/>
    <w:rsid w:val="0012158F"/>
    <w:rsid w:val="00127F4D"/>
    <w:rsid w:val="00132B7C"/>
    <w:rsid w:val="00133797"/>
    <w:rsid w:val="00136848"/>
    <w:rsid w:val="00144BC1"/>
    <w:rsid w:val="001459FD"/>
    <w:rsid w:val="00164008"/>
    <w:rsid w:val="00164365"/>
    <w:rsid w:val="0017231F"/>
    <w:rsid w:val="00172CD4"/>
    <w:rsid w:val="001770A1"/>
    <w:rsid w:val="001817AE"/>
    <w:rsid w:val="00183C7A"/>
    <w:rsid w:val="00184FE5"/>
    <w:rsid w:val="001851E7"/>
    <w:rsid w:val="00185930"/>
    <w:rsid w:val="0019071D"/>
    <w:rsid w:val="00192FF0"/>
    <w:rsid w:val="00196B49"/>
    <w:rsid w:val="001A139F"/>
    <w:rsid w:val="001A2424"/>
    <w:rsid w:val="001A6C63"/>
    <w:rsid w:val="001B2834"/>
    <w:rsid w:val="001B6DA9"/>
    <w:rsid w:val="001C1A52"/>
    <w:rsid w:val="001C43C9"/>
    <w:rsid w:val="001C5368"/>
    <w:rsid w:val="001D7CB2"/>
    <w:rsid w:val="001E11B9"/>
    <w:rsid w:val="001E35D2"/>
    <w:rsid w:val="001F0836"/>
    <w:rsid w:val="002055EB"/>
    <w:rsid w:val="00205B5F"/>
    <w:rsid w:val="002102F4"/>
    <w:rsid w:val="00214B24"/>
    <w:rsid w:val="0021592E"/>
    <w:rsid w:val="00222BD8"/>
    <w:rsid w:val="002239C9"/>
    <w:rsid w:val="00223E90"/>
    <w:rsid w:val="002318FB"/>
    <w:rsid w:val="002372D0"/>
    <w:rsid w:val="00243DB8"/>
    <w:rsid w:val="0024424B"/>
    <w:rsid w:val="002454C9"/>
    <w:rsid w:val="0024579B"/>
    <w:rsid w:val="00246152"/>
    <w:rsid w:val="00250AB4"/>
    <w:rsid w:val="00251C01"/>
    <w:rsid w:val="002572F5"/>
    <w:rsid w:val="002634D9"/>
    <w:rsid w:val="002721C1"/>
    <w:rsid w:val="0027316D"/>
    <w:rsid w:val="00274127"/>
    <w:rsid w:val="00277D6A"/>
    <w:rsid w:val="00281D68"/>
    <w:rsid w:val="002861D2"/>
    <w:rsid w:val="00292577"/>
    <w:rsid w:val="002955BA"/>
    <w:rsid w:val="002A24E8"/>
    <w:rsid w:val="002A39A1"/>
    <w:rsid w:val="002A6311"/>
    <w:rsid w:val="002C24EE"/>
    <w:rsid w:val="002D05F8"/>
    <w:rsid w:val="002E152D"/>
    <w:rsid w:val="002E291F"/>
    <w:rsid w:val="002F3200"/>
    <w:rsid w:val="002F42EF"/>
    <w:rsid w:val="00301232"/>
    <w:rsid w:val="003076F8"/>
    <w:rsid w:val="003079AD"/>
    <w:rsid w:val="00311E03"/>
    <w:rsid w:val="0031677E"/>
    <w:rsid w:val="00317BA0"/>
    <w:rsid w:val="00321F4B"/>
    <w:rsid w:val="003400E9"/>
    <w:rsid w:val="00342C0C"/>
    <w:rsid w:val="00342FA9"/>
    <w:rsid w:val="00343302"/>
    <w:rsid w:val="00343BDF"/>
    <w:rsid w:val="00357930"/>
    <w:rsid w:val="003601FA"/>
    <w:rsid w:val="00361912"/>
    <w:rsid w:val="00372925"/>
    <w:rsid w:val="00372D38"/>
    <w:rsid w:val="00395A35"/>
    <w:rsid w:val="003A525B"/>
    <w:rsid w:val="003B1C8E"/>
    <w:rsid w:val="003B1D85"/>
    <w:rsid w:val="003B436D"/>
    <w:rsid w:val="003C551B"/>
    <w:rsid w:val="003C6492"/>
    <w:rsid w:val="003D0D1B"/>
    <w:rsid w:val="003D1434"/>
    <w:rsid w:val="003D2884"/>
    <w:rsid w:val="003D7F3C"/>
    <w:rsid w:val="003E198C"/>
    <w:rsid w:val="003E3D08"/>
    <w:rsid w:val="003E5494"/>
    <w:rsid w:val="003F0435"/>
    <w:rsid w:val="003F5B54"/>
    <w:rsid w:val="0040294F"/>
    <w:rsid w:val="00403452"/>
    <w:rsid w:val="00405845"/>
    <w:rsid w:val="004061BD"/>
    <w:rsid w:val="004171FA"/>
    <w:rsid w:val="00420F35"/>
    <w:rsid w:val="004262EB"/>
    <w:rsid w:val="00430A89"/>
    <w:rsid w:val="00431F0E"/>
    <w:rsid w:val="00433F2F"/>
    <w:rsid w:val="00434069"/>
    <w:rsid w:val="00445FDE"/>
    <w:rsid w:val="004513B1"/>
    <w:rsid w:val="004525D9"/>
    <w:rsid w:val="00453890"/>
    <w:rsid w:val="00466FFE"/>
    <w:rsid w:val="004709AC"/>
    <w:rsid w:val="00471BF0"/>
    <w:rsid w:val="00472C78"/>
    <w:rsid w:val="00474264"/>
    <w:rsid w:val="00474F7A"/>
    <w:rsid w:val="00476DC4"/>
    <w:rsid w:val="0047737C"/>
    <w:rsid w:val="00483590"/>
    <w:rsid w:val="00484CF1"/>
    <w:rsid w:val="004948B6"/>
    <w:rsid w:val="004A37F0"/>
    <w:rsid w:val="004A467D"/>
    <w:rsid w:val="004A6A31"/>
    <w:rsid w:val="004A7FA3"/>
    <w:rsid w:val="004B18EF"/>
    <w:rsid w:val="004B27A5"/>
    <w:rsid w:val="004B35C4"/>
    <w:rsid w:val="004B7FD7"/>
    <w:rsid w:val="004C428C"/>
    <w:rsid w:val="004C7768"/>
    <w:rsid w:val="004D118E"/>
    <w:rsid w:val="004D12AE"/>
    <w:rsid w:val="004D14D9"/>
    <w:rsid w:val="004D4CA1"/>
    <w:rsid w:val="004E27BA"/>
    <w:rsid w:val="004E2942"/>
    <w:rsid w:val="004E3DE8"/>
    <w:rsid w:val="004E750D"/>
    <w:rsid w:val="004F25CA"/>
    <w:rsid w:val="004F6E4E"/>
    <w:rsid w:val="004F6FD1"/>
    <w:rsid w:val="0050412B"/>
    <w:rsid w:val="00504CD1"/>
    <w:rsid w:val="00516868"/>
    <w:rsid w:val="00520539"/>
    <w:rsid w:val="00522531"/>
    <w:rsid w:val="00523316"/>
    <w:rsid w:val="00540119"/>
    <w:rsid w:val="005433AD"/>
    <w:rsid w:val="00543FEA"/>
    <w:rsid w:val="005461EF"/>
    <w:rsid w:val="005533C6"/>
    <w:rsid w:val="00557BF7"/>
    <w:rsid w:val="00561C5B"/>
    <w:rsid w:val="00561CB4"/>
    <w:rsid w:val="00562824"/>
    <w:rsid w:val="0056304F"/>
    <w:rsid w:val="00573707"/>
    <w:rsid w:val="00576195"/>
    <w:rsid w:val="0058760D"/>
    <w:rsid w:val="00587EDD"/>
    <w:rsid w:val="0059169C"/>
    <w:rsid w:val="005A145E"/>
    <w:rsid w:val="005A19A9"/>
    <w:rsid w:val="005A33E7"/>
    <w:rsid w:val="005A6C37"/>
    <w:rsid w:val="005B361B"/>
    <w:rsid w:val="005B643C"/>
    <w:rsid w:val="005B7701"/>
    <w:rsid w:val="005B7C62"/>
    <w:rsid w:val="005C00CC"/>
    <w:rsid w:val="005C3FA7"/>
    <w:rsid w:val="005C4573"/>
    <w:rsid w:val="005D3D6A"/>
    <w:rsid w:val="005E1E42"/>
    <w:rsid w:val="005E7962"/>
    <w:rsid w:val="005E7C94"/>
    <w:rsid w:val="005F2ABD"/>
    <w:rsid w:val="005F4D3D"/>
    <w:rsid w:val="005F6245"/>
    <w:rsid w:val="00601118"/>
    <w:rsid w:val="006076D5"/>
    <w:rsid w:val="00615030"/>
    <w:rsid w:val="006152EB"/>
    <w:rsid w:val="006176D2"/>
    <w:rsid w:val="006229EB"/>
    <w:rsid w:val="00632042"/>
    <w:rsid w:val="006402A8"/>
    <w:rsid w:val="00644787"/>
    <w:rsid w:val="00655815"/>
    <w:rsid w:val="00665ADE"/>
    <w:rsid w:val="0068062B"/>
    <w:rsid w:val="00686A94"/>
    <w:rsid w:val="006877CA"/>
    <w:rsid w:val="00690F2E"/>
    <w:rsid w:val="006926C5"/>
    <w:rsid w:val="0069323A"/>
    <w:rsid w:val="006A0FDE"/>
    <w:rsid w:val="006A3657"/>
    <w:rsid w:val="006A4913"/>
    <w:rsid w:val="006A4DB6"/>
    <w:rsid w:val="006A6CB6"/>
    <w:rsid w:val="006B0325"/>
    <w:rsid w:val="006B1AB3"/>
    <w:rsid w:val="006B1AF9"/>
    <w:rsid w:val="006B5A5C"/>
    <w:rsid w:val="006B6A28"/>
    <w:rsid w:val="006C465D"/>
    <w:rsid w:val="006C6777"/>
    <w:rsid w:val="006D3216"/>
    <w:rsid w:val="006D48C4"/>
    <w:rsid w:val="006D6225"/>
    <w:rsid w:val="006D6B37"/>
    <w:rsid w:val="006E2059"/>
    <w:rsid w:val="006E5C6A"/>
    <w:rsid w:val="006E7BFC"/>
    <w:rsid w:val="00702724"/>
    <w:rsid w:val="00706111"/>
    <w:rsid w:val="00712426"/>
    <w:rsid w:val="00716202"/>
    <w:rsid w:val="00727E5A"/>
    <w:rsid w:val="0073132F"/>
    <w:rsid w:val="007451E7"/>
    <w:rsid w:val="0075236C"/>
    <w:rsid w:val="0075673C"/>
    <w:rsid w:val="007643B1"/>
    <w:rsid w:val="00785DDC"/>
    <w:rsid w:val="007902AA"/>
    <w:rsid w:val="007A150A"/>
    <w:rsid w:val="007A2F9C"/>
    <w:rsid w:val="007B087F"/>
    <w:rsid w:val="007B6899"/>
    <w:rsid w:val="007C020F"/>
    <w:rsid w:val="007C0850"/>
    <w:rsid w:val="007D2987"/>
    <w:rsid w:val="007D477B"/>
    <w:rsid w:val="007D6B0C"/>
    <w:rsid w:val="007D736B"/>
    <w:rsid w:val="007E1C82"/>
    <w:rsid w:val="007E4764"/>
    <w:rsid w:val="007E5E58"/>
    <w:rsid w:val="007F0682"/>
    <w:rsid w:val="007F2838"/>
    <w:rsid w:val="007F348E"/>
    <w:rsid w:val="007F7868"/>
    <w:rsid w:val="007F7F1C"/>
    <w:rsid w:val="00801434"/>
    <w:rsid w:val="008048E4"/>
    <w:rsid w:val="008173F6"/>
    <w:rsid w:val="00834910"/>
    <w:rsid w:val="00841175"/>
    <w:rsid w:val="00843FB7"/>
    <w:rsid w:val="008475C6"/>
    <w:rsid w:val="00850192"/>
    <w:rsid w:val="008664A5"/>
    <w:rsid w:val="00870CA1"/>
    <w:rsid w:val="0087138E"/>
    <w:rsid w:val="00873B8F"/>
    <w:rsid w:val="00877BC7"/>
    <w:rsid w:val="0088545A"/>
    <w:rsid w:val="00890CC9"/>
    <w:rsid w:val="008A152F"/>
    <w:rsid w:val="008A4C11"/>
    <w:rsid w:val="008B7355"/>
    <w:rsid w:val="008C0A57"/>
    <w:rsid w:val="008C298D"/>
    <w:rsid w:val="008D599D"/>
    <w:rsid w:val="008D6E3C"/>
    <w:rsid w:val="008E142F"/>
    <w:rsid w:val="008E45D2"/>
    <w:rsid w:val="008F26CC"/>
    <w:rsid w:val="00902FE6"/>
    <w:rsid w:val="00903266"/>
    <w:rsid w:val="00904483"/>
    <w:rsid w:val="0091283B"/>
    <w:rsid w:val="009129C4"/>
    <w:rsid w:val="00912DE5"/>
    <w:rsid w:val="00920BCF"/>
    <w:rsid w:val="009258A0"/>
    <w:rsid w:val="00931591"/>
    <w:rsid w:val="00931803"/>
    <w:rsid w:val="00937E6C"/>
    <w:rsid w:val="00940181"/>
    <w:rsid w:val="009402E5"/>
    <w:rsid w:val="0094125F"/>
    <w:rsid w:val="009416B0"/>
    <w:rsid w:val="0096512E"/>
    <w:rsid w:val="0096614D"/>
    <w:rsid w:val="00975E27"/>
    <w:rsid w:val="00977878"/>
    <w:rsid w:val="009807DF"/>
    <w:rsid w:val="009845F2"/>
    <w:rsid w:val="00987429"/>
    <w:rsid w:val="00987BA6"/>
    <w:rsid w:val="009927B5"/>
    <w:rsid w:val="00994E3A"/>
    <w:rsid w:val="009A0591"/>
    <w:rsid w:val="009A3CCD"/>
    <w:rsid w:val="009A5590"/>
    <w:rsid w:val="009B01C4"/>
    <w:rsid w:val="009B2A9A"/>
    <w:rsid w:val="009B45B4"/>
    <w:rsid w:val="009B4E3A"/>
    <w:rsid w:val="009B5BC8"/>
    <w:rsid w:val="009B5F14"/>
    <w:rsid w:val="009C4F8E"/>
    <w:rsid w:val="009C7621"/>
    <w:rsid w:val="009D01A9"/>
    <w:rsid w:val="009D645D"/>
    <w:rsid w:val="009D6642"/>
    <w:rsid w:val="009E047F"/>
    <w:rsid w:val="009E2CA9"/>
    <w:rsid w:val="009E31C8"/>
    <w:rsid w:val="009F2E24"/>
    <w:rsid w:val="009F7EA1"/>
    <w:rsid w:val="00A03EFF"/>
    <w:rsid w:val="00A042F6"/>
    <w:rsid w:val="00A07296"/>
    <w:rsid w:val="00A2041B"/>
    <w:rsid w:val="00A21DBA"/>
    <w:rsid w:val="00A22BE7"/>
    <w:rsid w:val="00A27DF1"/>
    <w:rsid w:val="00A40AA7"/>
    <w:rsid w:val="00A40E17"/>
    <w:rsid w:val="00A42742"/>
    <w:rsid w:val="00A43867"/>
    <w:rsid w:val="00A50912"/>
    <w:rsid w:val="00A54105"/>
    <w:rsid w:val="00A57BAB"/>
    <w:rsid w:val="00A67E21"/>
    <w:rsid w:val="00A70534"/>
    <w:rsid w:val="00A735B3"/>
    <w:rsid w:val="00A84903"/>
    <w:rsid w:val="00AA05ED"/>
    <w:rsid w:val="00AA0941"/>
    <w:rsid w:val="00AA1AB3"/>
    <w:rsid w:val="00AB11AC"/>
    <w:rsid w:val="00AB3CF2"/>
    <w:rsid w:val="00AC2BDA"/>
    <w:rsid w:val="00AC328A"/>
    <w:rsid w:val="00AD0064"/>
    <w:rsid w:val="00AD4515"/>
    <w:rsid w:val="00AD6408"/>
    <w:rsid w:val="00AE66CA"/>
    <w:rsid w:val="00AE7E3E"/>
    <w:rsid w:val="00AF0147"/>
    <w:rsid w:val="00B01175"/>
    <w:rsid w:val="00B06004"/>
    <w:rsid w:val="00B10D35"/>
    <w:rsid w:val="00B13A7B"/>
    <w:rsid w:val="00B16AEE"/>
    <w:rsid w:val="00B212A2"/>
    <w:rsid w:val="00B239A4"/>
    <w:rsid w:val="00B25675"/>
    <w:rsid w:val="00B41AD9"/>
    <w:rsid w:val="00B44791"/>
    <w:rsid w:val="00B44EB1"/>
    <w:rsid w:val="00B50ACA"/>
    <w:rsid w:val="00B50F35"/>
    <w:rsid w:val="00B52310"/>
    <w:rsid w:val="00B527BE"/>
    <w:rsid w:val="00B54559"/>
    <w:rsid w:val="00B61B9A"/>
    <w:rsid w:val="00B6633D"/>
    <w:rsid w:val="00B6698D"/>
    <w:rsid w:val="00B73223"/>
    <w:rsid w:val="00B75043"/>
    <w:rsid w:val="00B7536C"/>
    <w:rsid w:val="00B75674"/>
    <w:rsid w:val="00B77383"/>
    <w:rsid w:val="00B91B5F"/>
    <w:rsid w:val="00B93360"/>
    <w:rsid w:val="00B93A27"/>
    <w:rsid w:val="00BA2DF7"/>
    <w:rsid w:val="00BB451B"/>
    <w:rsid w:val="00BB5104"/>
    <w:rsid w:val="00BB7506"/>
    <w:rsid w:val="00BC3A05"/>
    <w:rsid w:val="00BC4F65"/>
    <w:rsid w:val="00BC7288"/>
    <w:rsid w:val="00BD0325"/>
    <w:rsid w:val="00BD141D"/>
    <w:rsid w:val="00BE6EA0"/>
    <w:rsid w:val="00BE7879"/>
    <w:rsid w:val="00BF3183"/>
    <w:rsid w:val="00C2284C"/>
    <w:rsid w:val="00C24418"/>
    <w:rsid w:val="00C351B7"/>
    <w:rsid w:val="00C35BEE"/>
    <w:rsid w:val="00C50055"/>
    <w:rsid w:val="00C54703"/>
    <w:rsid w:val="00C70EC5"/>
    <w:rsid w:val="00C76A5B"/>
    <w:rsid w:val="00C83CFC"/>
    <w:rsid w:val="00C94C48"/>
    <w:rsid w:val="00CA13B3"/>
    <w:rsid w:val="00CA5A08"/>
    <w:rsid w:val="00CB3E02"/>
    <w:rsid w:val="00CB47D7"/>
    <w:rsid w:val="00CC000F"/>
    <w:rsid w:val="00CC47E5"/>
    <w:rsid w:val="00CC5C1C"/>
    <w:rsid w:val="00CC61F0"/>
    <w:rsid w:val="00CD1372"/>
    <w:rsid w:val="00CD5467"/>
    <w:rsid w:val="00CE17CB"/>
    <w:rsid w:val="00CE2A2E"/>
    <w:rsid w:val="00CE4DB6"/>
    <w:rsid w:val="00CF254B"/>
    <w:rsid w:val="00D0346D"/>
    <w:rsid w:val="00D2557B"/>
    <w:rsid w:val="00D25C67"/>
    <w:rsid w:val="00D30F67"/>
    <w:rsid w:val="00D354E3"/>
    <w:rsid w:val="00D35A8C"/>
    <w:rsid w:val="00D37519"/>
    <w:rsid w:val="00D44714"/>
    <w:rsid w:val="00D477B8"/>
    <w:rsid w:val="00D52EE7"/>
    <w:rsid w:val="00D545C4"/>
    <w:rsid w:val="00D648A2"/>
    <w:rsid w:val="00D7147D"/>
    <w:rsid w:val="00D7276D"/>
    <w:rsid w:val="00D77688"/>
    <w:rsid w:val="00D77D6E"/>
    <w:rsid w:val="00D81F35"/>
    <w:rsid w:val="00D8484B"/>
    <w:rsid w:val="00D9052B"/>
    <w:rsid w:val="00D9186F"/>
    <w:rsid w:val="00DA06BF"/>
    <w:rsid w:val="00DA45CE"/>
    <w:rsid w:val="00DB15B8"/>
    <w:rsid w:val="00DB4B23"/>
    <w:rsid w:val="00DB4F87"/>
    <w:rsid w:val="00DB7F8F"/>
    <w:rsid w:val="00DC0BF9"/>
    <w:rsid w:val="00DC22EF"/>
    <w:rsid w:val="00DC2E25"/>
    <w:rsid w:val="00DC7CA6"/>
    <w:rsid w:val="00DE129C"/>
    <w:rsid w:val="00DF0A7D"/>
    <w:rsid w:val="00DF0BF2"/>
    <w:rsid w:val="00DF16A8"/>
    <w:rsid w:val="00DF3DAD"/>
    <w:rsid w:val="00DF5483"/>
    <w:rsid w:val="00E06AD6"/>
    <w:rsid w:val="00E11D5A"/>
    <w:rsid w:val="00E12714"/>
    <w:rsid w:val="00E17601"/>
    <w:rsid w:val="00E22204"/>
    <w:rsid w:val="00E24809"/>
    <w:rsid w:val="00E31171"/>
    <w:rsid w:val="00E31CE5"/>
    <w:rsid w:val="00E33A45"/>
    <w:rsid w:val="00E50D23"/>
    <w:rsid w:val="00E5186A"/>
    <w:rsid w:val="00E52AAE"/>
    <w:rsid w:val="00E551D0"/>
    <w:rsid w:val="00E6002E"/>
    <w:rsid w:val="00E610F9"/>
    <w:rsid w:val="00E64EF6"/>
    <w:rsid w:val="00E675BC"/>
    <w:rsid w:val="00E67DF8"/>
    <w:rsid w:val="00E707B5"/>
    <w:rsid w:val="00E7158F"/>
    <w:rsid w:val="00E764F3"/>
    <w:rsid w:val="00E7742C"/>
    <w:rsid w:val="00E874B1"/>
    <w:rsid w:val="00E87D35"/>
    <w:rsid w:val="00EA0988"/>
    <w:rsid w:val="00EA3261"/>
    <w:rsid w:val="00EA3888"/>
    <w:rsid w:val="00EB28FD"/>
    <w:rsid w:val="00EB4549"/>
    <w:rsid w:val="00EC1A29"/>
    <w:rsid w:val="00EC2E05"/>
    <w:rsid w:val="00EC3318"/>
    <w:rsid w:val="00EC3376"/>
    <w:rsid w:val="00EC5E5D"/>
    <w:rsid w:val="00EE2807"/>
    <w:rsid w:val="00EE562E"/>
    <w:rsid w:val="00EE6EF0"/>
    <w:rsid w:val="00EF0453"/>
    <w:rsid w:val="00F02D59"/>
    <w:rsid w:val="00F139D4"/>
    <w:rsid w:val="00F17DD1"/>
    <w:rsid w:val="00F2759A"/>
    <w:rsid w:val="00F27EE1"/>
    <w:rsid w:val="00F30629"/>
    <w:rsid w:val="00F30AAD"/>
    <w:rsid w:val="00F35BBB"/>
    <w:rsid w:val="00F40932"/>
    <w:rsid w:val="00F43E4D"/>
    <w:rsid w:val="00F46904"/>
    <w:rsid w:val="00F5042F"/>
    <w:rsid w:val="00F51622"/>
    <w:rsid w:val="00F57188"/>
    <w:rsid w:val="00F61601"/>
    <w:rsid w:val="00F627F2"/>
    <w:rsid w:val="00F63804"/>
    <w:rsid w:val="00F63DD0"/>
    <w:rsid w:val="00F72C22"/>
    <w:rsid w:val="00F74D81"/>
    <w:rsid w:val="00F8011C"/>
    <w:rsid w:val="00F815E9"/>
    <w:rsid w:val="00F868E4"/>
    <w:rsid w:val="00F90C97"/>
    <w:rsid w:val="00F92739"/>
    <w:rsid w:val="00F966DB"/>
    <w:rsid w:val="00FA3D3F"/>
    <w:rsid w:val="00FA482A"/>
    <w:rsid w:val="00FA55B6"/>
    <w:rsid w:val="00FB0CB4"/>
    <w:rsid w:val="00FC14C0"/>
    <w:rsid w:val="00FC3124"/>
    <w:rsid w:val="00FC47B4"/>
    <w:rsid w:val="00FC7686"/>
    <w:rsid w:val="00FD107D"/>
    <w:rsid w:val="00FE396D"/>
    <w:rsid w:val="00FE65B8"/>
    <w:rsid w:val="3DFBFD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nhideWhenUsed="0"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nhideWhenUsed="0" w:uiPriority="0"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41"/>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40"/>
    <w:unhideWhenUsed/>
    <w:qFormat/>
    <w:uiPriority w:val="9"/>
    <w:pPr>
      <w:keepNext/>
      <w:keepLines/>
      <w:spacing w:before="260" w:after="260" w:line="416" w:lineRule="auto"/>
      <w:outlineLvl w:val="2"/>
    </w:pPr>
    <w:rPr>
      <w:b/>
      <w:bCs/>
      <w:sz w:val="32"/>
      <w:szCs w:val="32"/>
    </w:rPr>
  </w:style>
  <w:style w:type="paragraph" w:styleId="5">
    <w:name w:val="heading 4"/>
    <w:basedOn w:val="1"/>
    <w:link w:val="37"/>
    <w:qFormat/>
    <w:uiPriority w:val="9"/>
    <w:pPr>
      <w:widowControl/>
      <w:spacing w:before="100" w:beforeAutospacing="1" w:after="100" w:afterAutospacing="1"/>
      <w:jc w:val="left"/>
      <w:outlineLvl w:val="3"/>
    </w:pPr>
    <w:rPr>
      <w:rFonts w:ascii="SimSun" w:hAnsi="SimSun" w:eastAsia="SimSun" w:cs="SimSun"/>
      <w:b/>
      <w:bCs/>
      <w:kern w:val="0"/>
      <w:sz w:val="24"/>
      <w:szCs w:val="24"/>
    </w:rPr>
  </w:style>
  <w:style w:type="paragraph" w:styleId="6">
    <w:name w:val="heading 5"/>
    <w:basedOn w:val="1"/>
    <w:next w:val="1"/>
    <w:unhideWhenUsed/>
    <w:qFormat/>
    <w:uiPriority w:val="9"/>
    <w:pPr>
      <w:keepNext/>
      <w:keepLines/>
      <w:spacing w:before="280" w:after="290" w:line="376" w:lineRule="auto"/>
      <w:outlineLvl w:val="4"/>
    </w:pPr>
    <w:rPr>
      <w:b/>
      <w:bCs/>
      <w:sz w:val="28"/>
      <w:szCs w:val="28"/>
    </w:rPr>
  </w:style>
  <w:style w:type="paragraph" w:styleId="7">
    <w:name w:val="heading 6"/>
    <w:basedOn w:val="1"/>
    <w:next w:val="1"/>
    <w:link w:val="45"/>
    <w:unhideWhenUsed/>
    <w:qFormat/>
    <w:uiPriority w:val="9"/>
    <w:pPr>
      <w:keepNext/>
      <w:keepLines/>
      <w:spacing w:before="240" w:after="64" w:line="320" w:lineRule="auto"/>
      <w:outlineLvl w:val="5"/>
    </w:pPr>
    <w:rPr>
      <w:b/>
      <w:bCs/>
      <w:sz w:val="24"/>
      <w:szCs w:val="24"/>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Balloon Text"/>
    <w:basedOn w:val="1"/>
    <w:link w:val="28"/>
    <w:semiHidden/>
    <w:unhideWhenUsed/>
    <w:uiPriority w:val="99"/>
    <w:rPr>
      <w:sz w:val="18"/>
      <w:szCs w:val="18"/>
    </w:rPr>
  </w:style>
  <w:style w:type="paragraph" w:styleId="11">
    <w:name w:val="caption"/>
    <w:basedOn w:val="1"/>
    <w:next w:val="1"/>
    <w:unhideWhenUsed/>
    <w:qFormat/>
    <w:uiPriority w:val="35"/>
    <w:rPr>
      <w:rFonts w:eastAsia="SimHei" w:asciiTheme="majorHAnsi" w:hAnsiTheme="majorHAnsi" w:cstheme="majorBidi"/>
      <w:sz w:val="20"/>
      <w:szCs w:val="20"/>
    </w:rPr>
  </w:style>
  <w:style w:type="character" w:styleId="12">
    <w:name w:val="annotation reference"/>
    <w:basedOn w:val="8"/>
    <w:semiHidden/>
    <w:unhideWhenUsed/>
    <w:uiPriority w:val="99"/>
    <w:rPr>
      <w:sz w:val="21"/>
      <w:szCs w:val="21"/>
    </w:rPr>
  </w:style>
  <w:style w:type="paragraph" w:styleId="13">
    <w:name w:val="annotation text"/>
    <w:basedOn w:val="1"/>
    <w:link w:val="31"/>
    <w:semiHidden/>
    <w:unhideWhenUsed/>
    <w:uiPriority w:val="99"/>
    <w:pPr>
      <w:jc w:val="left"/>
    </w:pPr>
  </w:style>
  <w:style w:type="paragraph" w:styleId="14">
    <w:name w:val="annotation subject"/>
    <w:basedOn w:val="13"/>
    <w:next w:val="13"/>
    <w:link w:val="32"/>
    <w:semiHidden/>
    <w:unhideWhenUsed/>
    <w:uiPriority w:val="99"/>
    <w:rPr>
      <w:b/>
      <w:bCs/>
    </w:rPr>
  </w:style>
  <w:style w:type="character" w:styleId="15">
    <w:name w:val="FollowedHyperlink"/>
    <w:basedOn w:val="8"/>
    <w:semiHidden/>
    <w:unhideWhenUsed/>
    <w:uiPriority w:val="99"/>
    <w:rPr>
      <w:color w:val="800080" w:themeColor="followedHyperlink"/>
      <w:u w:val="single"/>
      <w14:textFill>
        <w14:solidFill>
          <w14:schemeClr w14:val="folHlink"/>
        </w14:solidFill>
      </w14:textFill>
    </w:rPr>
  </w:style>
  <w:style w:type="paragraph" w:styleId="16">
    <w:name w:val="footer"/>
    <w:basedOn w:val="1"/>
    <w:link w:val="34"/>
    <w:unhideWhenUsed/>
    <w:uiPriority w:val="99"/>
    <w:pPr>
      <w:tabs>
        <w:tab w:val="center" w:pos="4153"/>
        <w:tab w:val="right" w:pos="8306"/>
      </w:tabs>
      <w:snapToGrid w:val="0"/>
      <w:jc w:val="left"/>
    </w:pPr>
    <w:rPr>
      <w:sz w:val="18"/>
      <w:szCs w:val="18"/>
    </w:rPr>
  </w:style>
  <w:style w:type="character" w:styleId="17">
    <w:name w:val="footnote reference"/>
    <w:basedOn w:val="8"/>
    <w:semiHidden/>
    <w:unhideWhenUsed/>
    <w:uiPriority w:val="99"/>
    <w:rPr>
      <w:vertAlign w:val="superscript"/>
    </w:rPr>
  </w:style>
  <w:style w:type="paragraph" w:styleId="18">
    <w:name w:val="footnote text"/>
    <w:basedOn w:val="1"/>
    <w:link w:val="29"/>
    <w:semiHidden/>
    <w:unhideWhenUsed/>
    <w:uiPriority w:val="99"/>
    <w:pPr>
      <w:snapToGrid w:val="0"/>
      <w:jc w:val="left"/>
    </w:pPr>
    <w:rPr>
      <w:sz w:val="18"/>
      <w:szCs w:val="18"/>
    </w:rPr>
  </w:style>
  <w:style w:type="paragraph" w:styleId="19">
    <w:name w:val="header"/>
    <w:basedOn w:val="1"/>
    <w:link w:val="33"/>
    <w:unhideWhenUsed/>
    <w:uiPriority w:val="99"/>
    <w:pPr>
      <w:pBdr>
        <w:bottom w:val="single" w:color="auto" w:sz="6" w:space="1"/>
      </w:pBdr>
      <w:tabs>
        <w:tab w:val="center" w:pos="4153"/>
        <w:tab w:val="right" w:pos="8306"/>
      </w:tabs>
      <w:snapToGrid w:val="0"/>
      <w:jc w:val="center"/>
    </w:pPr>
    <w:rPr>
      <w:sz w:val="18"/>
      <w:szCs w:val="18"/>
    </w:rPr>
  </w:style>
  <w:style w:type="paragraph" w:styleId="20">
    <w:name w:val="HTML Preformatted"/>
    <w:basedOn w:val="1"/>
    <w:link w:val="43"/>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Hei" w:hAnsi="Courier New" w:eastAsia="SimHei"/>
    </w:rPr>
  </w:style>
  <w:style w:type="character" w:styleId="21">
    <w:name w:val="Hyperlink"/>
    <w:basedOn w:val="8"/>
    <w:unhideWhenUsed/>
    <w:uiPriority w:val="99"/>
    <w:rPr>
      <w:color w:val="0000FF"/>
      <w:u w:val="single"/>
    </w:rPr>
  </w:style>
  <w:style w:type="paragraph" w:styleId="22">
    <w:name w:val="Normal (Web)"/>
    <w:basedOn w:val="1"/>
    <w:unhideWhenUsed/>
    <w:qFormat/>
    <w:uiPriority w:val="99"/>
    <w:pPr>
      <w:widowControl/>
      <w:spacing w:before="100" w:beforeAutospacing="1" w:after="100" w:afterAutospacing="1"/>
      <w:jc w:val="left"/>
    </w:pPr>
    <w:rPr>
      <w:rFonts w:ascii="SimSun" w:hAnsi="SimSun" w:eastAsia="SimSun" w:cs="SimSun"/>
      <w:kern w:val="0"/>
      <w:sz w:val="24"/>
      <w:szCs w:val="24"/>
    </w:rPr>
  </w:style>
  <w:style w:type="table" w:styleId="23">
    <w:name w:val="Table Grid"/>
    <w:basedOn w:val="9"/>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oc 1"/>
    <w:basedOn w:val="1"/>
    <w:next w:val="1"/>
    <w:autoRedefine/>
    <w:unhideWhenUsed/>
    <w:qFormat/>
    <w:uiPriority w:val="39"/>
    <w:pPr>
      <w:widowControl/>
      <w:spacing w:after="100" w:line="276" w:lineRule="auto"/>
      <w:jc w:val="left"/>
    </w:pPr>
    <w:rPr>
      <w:kern w:val="0"/>
      <w:sz w:val="22"/>
    </w:rPr>
  </w:style>
  <w:style w:type="paragraph" w:styleId="25">
    <w:name w:val="toc 2"/>
    <w:basedOn w:val="1"/>
    <w:next w:val="1"/>
    <w:autoRedefine/>
    <w:unhideWhenUsed/>
    <w:qFormat/>
    <w:uiPriority w:val="39"/>
    <w:pPr>
      <w:widowControl/>
      <w:spacing w:after="100" w:line="276" w:lineRule="auto"/>
      <w:ind w:left="220"/>
      <w:jc w:val="left"/>
    </w:pPr>
    <w:rPr>
      <w:kern w:val="0"/>
      <w:sz w:val="22"/>
    </w:rPr>
  </w:style>
  <w:style w:type="paragraph" w:styleId="26">
    <w:name w:val="toc 3"/>
    <w:basedOn w:val="1"/>
    <w:next w:val="1"/>
    <w:autoRedefine/>
    <w:unhideWhenUsed/>
    <w:qFormat/>
    <w:uiPriority w:val="39"/>
    <w:pPr>
      <w:widowControl/>
      <w:spacing w:after="100" w:line="276" w:lineRule="auto"/>
      <w:ind w:left="440"/>
      <w:jc w:val="left"/>
    </w:pPr>
    <w:rPr>
      <w:kern w:val="0"/>
      <w:sz w:val="22"/>
    </w:rPr>
  </w:style>
  <w:style w:type="paragraph" w:styleId="27">
    <w:name w:val="List Paragraph"/>
    <w:basedOn w:val="1"/>
    <w:qFormat/>
    <w:uiPriority w:val="99"/>
    <w:pPr>
      <w:ind w:firstLine="420" w:firstLineChars="200"/>
    </w:pPr>
  </w:style>
  <w:style w:type="character" w:customStyle="1" w:styleId="28">
    <w:name w:val="Balloon Text Char"/>
    <w:basedOn w:val="8"/>
    <w:link w:val="10"/>
    <w:semiHidden/>
    <w:uiPriority w:val="99"/>
    <w:rPr>
      <w:sz w:val="18"/>
      <w:szCs w:val="18"/>
    </w:rPr>
  </w:style>
  <w:style w:type="character" w:customStyle="1" w:styleId="29">
    <w:name w:val="Footnote Text Char"/>
    <w:basedOn w:val="8"/>
    <w:link w:val="18"/>
    <w:semiHidden/>
    <w:uiPriority w:val="99"/>
    <w:rPr>
      <w:sz w:val="18"/>
      <w:szCs w:val="18"/>
    </w:rPr>
  </w:style>
  <w:style w:type="character" w:customStyle="1" w:styleId="30">
    <w:name w:val="Heading 1 Char"/>
    <w:basedOn w:val="8"/>
    <w:link w:val="2"/>
    <w:uiPriority w:val="9"/>
    <w:rPr>
      <w:b/>
      <w:bCs/>
      <w:kern w:val="44"/>
      <w:sz w:val="44"/>
      <w:szCs w:val="44"/>
    </w:rPr>
  </w:style>
  <w:style w:type="character" w:customStyle="1" w:styleId="31">
    <w:name w:val="Comment Text Char"/>
    <w:basedOn w:val="8"/>
    <w:link w:val="13"/>
    <w:semiHidden/>
    <w:uiPriority w:val="99"/>
  </w:style>
  <w:style w:type="character" w:customStyle="1" w:styleId="32">
    <w:name w:val="Comment Subject Char"/>
    <w:basedOn w:val="31"/>
    <w:link w:val="14"/>
    <w:semiHidden/>
    <w:uiPriority w:val="99"/>
    <w:rPr>
      <w:b/>
      <w:bCs/>
    </w:rPr>
  </w:style>
  <w:style w:type="character" w:customStyle="1" w:styleId="33">
    <w:name w:val="Header Char"/>
    <w:basedOn w:val="8"/>
    <w:link w:val="19"/>
    <w:uiPriority w:val="99"/>
    <w:rPr>
      <w:sz w:val="18"/>
      <w:szCs w:val="18"/>
    </w:rPr>
  </w:style>
  <w:style w:type="character" w:customStyle="1" w:styleId="34">
    <w:name w:val="Footer Char"/>
    <w:basedOn w:val="8"/>
    <w:link w:val="16"/>
    <w:uiPriority w:val="99"/>
    <w:rPr>
      <w:sz w:val="18"/>
      <w:szCs w:val="18"/>
    </w:rPr>
  </w:style>
  <w:style w:type="character" w:customStyle="1" w:styleId="35">
    <w:name w:val="invisible"/>
    <w:basedOn w:val="8"/>
    <w:uiPriority w:val="0"/>
  </w:style>
  <w:style w:type="character" w:customStyle="1" w:styleId="36">
    <w:name w:val="visible"/>
    <w:basedOn w:val="8"/>
    <w:uiPriority w:val="0"/>
  </w:style>
  <w:style w:type="character" w:customStyle="1" w:styleId="37">
    <w:name w:val="Heading 4 Char"/>
    <w:basedOn w:val="8"/>
    <w:link w:val="5"/>
    <w:uiPriority w:val="9"/>
    <w:rPr>
      <w:rFonts w:ascii="SimSun" w:hAnsi="SimSun" w:eastAsia="SimSun" w:cs="SimSun"/>
      <w:b/>
      <w:bCs/>
      <w:kern w:val="0"/>
      <w:sz w:val="24"/>
      <w:szCs w:val="24"/>
    </w:rPr>
  </w:style>
  <w:style w:type="character" w:customStyle="1" w:styleId="38">
    <w:name w:val="wenda-abstract-listnum"/>
    <w:basedOn w:val="8"/>
    <w:uiPriority w:val="0"/>
  </w:style>
  <w:style w:type="paragraph" w:customStyle="1" w:styleId="39">
    <w:name w:val="Revision"/>
    <w:hidden/>
    <w:semiHidden/>
    <w:uiPriority w:val="99"/>
    <w:rPr>
      <w:rFonts w:asciiTheme="minorHAnsi" w:hAnsiTheme="minorHAnsi" w:eastAsiaTheme="minorEastAsia" w:cstheme="minorBidi"/>
      <w:kern w:val="2"/>
      <w:sz w:val="21"/>
      <w:szCs w:val="22"/>
      <w:lang w:val="en-US" w:eastAsia="zh-CN" w:bidi="ar-SA"/>
    </w:rPr>
  </w:style>
  <w:style w:type="character" w:customStyle="1" w:styleId="40">
    <w:name w:val="Heading 3 Char"/>
    <w:basedOn w:val="8"/>
    <w:link w:val="4"/>
    <w:semiHidden/>
    <w:uiPriority w:val="9"/>
    <w:rPr>
      <w:b/>
      <w:bCs/>
      <w:sz w:val="32"/>
      <w:szCs w:val="32"/>
    </w:rPr>
  </w:style>
  <w:style w:type="character" w:customStyle="1" w:styleId="41">
    <w:name w:val="Heading 2 Char"/>
    <w:basedOn w:val="8"/>
    <w:link w:val="3"/>
    <w:semiHidden/>
    <w:uiPriority w:val="9"/>
    <w:rPr>
      <w:rFonts w:asciiTheme="majorHAnsi" w:hAnsiTheme="majorHAnsi" w:eastAsiaTheme="majorEastAsia" w:cstheme="majorBidi"/>
      <w:b/>
      <w:bCs/>
      <w:sz w:val="32"/>
      <w:szCs w:val="32"/>
    </w:rPr>
  </w:style>
  <w:style w:type="paragraph" w:customStyle="1" w:styleId="42">
    <w:name w:val="TOC Heading"/>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3">
    <w:name w:val="HTML Preformatted Char"/>
    <w:link w:val="20"/>
    <w:uiPriority w:val="0"/>
    <w:rPr>
      <w:rFonts w:ascii="SimHei" w:hAnsi="Courier New" w:eastAsia="SimHei"/>
    </w:rPr>
  </w:style>
  <w:style w:type="character" w:customStyle="1" w:styleId="44">
    <w:name w:val="HTML 预设格式 Char1"/>
    <w:basedOn w:val="8"/>
    <w:semiHidden/>
    <w:uiPriority w:val="99"/>
    <w:rPr>
      <w:rFonts w:ascii="Courier New" w:hAnsi="Courier New" w:cs="Courier New"/>
      <w:sz w:val="20"/>
      <w:szCs w:val="20"/>
    </w:rPr>
  </w:style>
  <w:style w:type="character" w:customStyle="1" w:styleId="45">
    <w:name w:val="Heading 6 Char"/>
    <w:link w:val="7"/>
    <w:uiPriority w:val="0"/>
    <w:rPr>
      <w:b/>
      <w:bCs/>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10113F5-97E2-40D5-AE23-CA765FFF98E4}">
  <ds:schemaRefs/>
</ds:datastoreItem>
</file>

<file path=docProps/app.xml><?xml version="1.0" encoding="utf-8"?>
<Properties xmlns="http://schemas.openxmlformats.org/officeDocument/2006/extended-properties" xmlns:vt="http://schemas.openxmlformats.org/officeDocument/2006/docPropsVTypes">
  <Template>Normal.dotm</Template>
  <Pages>8</Pages>
  <Words>615</Words>
  <Characters>3508</Characters>
  <Lines>29</Lines>
  <Paragraphs>8</Paragraphs>
  <TotalTime>6</TotalTime>
  <ScaleCrop>false</ScaleCrop>
  <LinksUpToDate>false</LinksUpToDate>
  <CharactersWithSpaces>4115</CharactersWithSpaces>
  <Application>WPS Office_12.1.26035.26035_F1E327BC-269C-435d-A152-05C5408002CA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2023-01-31T11:10:00Z</dcterms:created>
  <dc:creator>admin</dc:creator>
  <cp:lastModifiedBy>WPS_1784729116</cp:lastModifiedBy>
  <cp:lastPrinted>2021-01-29T20:44:00Z</cp:lastPrinted>
  <dcterms:modified xsi:type="dcterms:W3CDTF">2026-07-25T17:30:21Z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1033-12.1.26035.26035</vt:lpwstr>
  </property>
  <property fmtid="{D5CDD505-2E9C-101B-9397-08002B2CF9AE}" pid="3" name="ICV">
    <vt:lpwstr>A9A0C8DB168686E32D82646A8C95FD97_42</vt:lpwstr>
  </property>
</Properties>
</file>