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Override PartName="/word/1.docx" ContentType="application/vnd.openxmlformats-officedocument.wordprocessingml.document.main+xml"/>
  <Override PartName="/word/2.docx" ContentType="application/vnd.openxmlformats-officedocument.wordprocessingml.document.main+xml"/>
  <Override PartName="/word/3.docx" ContentType="application/vnd.openxmlformats-officedocument.wordprocessingml.document.main+xml"/>
  <Override PartName="/word/4.docx" ContentType="application/vnd.openxmlformats-officedocument.wordprocessingml.document.main+xml"/>
  <Override PartName="/word/5.docx" ContentType="application/vnd.openxmlformats-officedocument.wordprocessingml.document.main+xml"/>
  <Override PartName="/word/6.docx" ContentType="application/vnd.openxmlformats-officedocument.wordprocessingml.document.main+xml"/>
  <Override PartName="/word/7.docx" ContentType="application/vnd.openxmlformats-officedocument.wordprocessingml.document.main+xml"/>
  <Override PartName="/word/8.docx" ContentType="application/vnd.openxmlformats-officedocument.wordprocessingml.document.main+xml"/>
  <Override PartName="/word/9.docx" ContentType="application/vnd.openxmlformats-officedocument.wordprocessingml.document.main+xml"/>
  <Override PartName="/word/10.docx" ContentType="application/vnd.openxmlformats-officedocument.wordprocessingml.document.main+xml"/>
  <Override PartName="/word/11.docx" ContentType="application/vnd.openxmlformats-officedocument.wordprocessingml.document.main+xml"/>
  <Override PartName="/word/12.docx" ContentType="application/vnd.openxmlformats-officedocument.wordprocessingml.document.main+xml"/>
  <Override PartName="/word/13.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8"/>
          <w:szCs w:val="28"/>
          <w:color w:val="000000"/>
        </w:rPr>
        <w:t xml:space="preserve">Codebook</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4"/>
          <w:szCs w:val="24"/>
          <w:color w:val="000000"/>
        </w:rPr>
        <w:t xml:space="preserve">Codebook for Dataset Survey wheat subset</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A Collection of Variables focussing on the wheat production. The variables were collected in an online Survey on soil health practices of Swiss arable farmers. This subset only includes farms that produced bread wheat in the production season 2022/23.</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data_wheat</w:t>
            </w:r>
          </w:p>
        </w:tc>
      </w:tr>
      <w:tr>
        <w:trPr>
          <w:trHeight w:val="360"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Dataset size:</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344.5 Kb</w:t>
            </w:r>
          </w:p>
        </w:tc>
      </w:tr>
      <w:tr>
        <w:trPr>
          <w:trHeight w:val="360"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Column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13</w:t>
            </w:r>
          </w:p>
        </w:tc>
      </w:tr>
      <w:tr>
        <w:trPr>
          <w:trHeight w:val="360" w:hRule="auto"/>
        </w:trPr>
        body4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Row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2,217</w:t>
            </w:r>
          </w:p>
        </w:tc>
      </w:tr>
      <w:tr>
        <w:trPr>
          <w:trHeight w:val="360" w:hRule="auto"/>
        </w:trPr>
        body5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Updated date:</w:t>
            </w:r>
          </w:p>
        </w:tc>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2025-07-09</w:t>
            </w:r>
          </w:p>
        </w:tc>
      </w:tr>
    </w:tbl>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2"/>
          <w:szCs w:val="22"/>
          <w:color w:val="000000"/>
        </w:rPr>
        <w:t xml:space="preserve">Column Attributes:</w:t>
      </w:r>
    </w:p>
    <w:altChunk r:id="rId7"/>
    <w:altChunk r:id="rId8"/>
    <w:altChunk r:id="rId9"/>
    <w:altChunk r:id="rId10"/>
    <w:altChunk r:id="rId11"/>
    <w:altChunk r:id="rId12"/>
    <w:altChunk r:id="rId13"/>
    <w:altChunk r:id="rId14"/>
    <w:altChunk r:id="rId15"/>
    <w:altChunk r:id="rId16"/>
    <w:altChunk r:id="rId17"/>
    <w:altChunk r:id="rId18"/>
    <w:altChunk r:id="rId19"/>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aFChunk" Target="1.docx"/>
<Relationship Id="rId8" Type="http://schemas.openxmlformats.org/officeDocument/2006/relationships/aFChunk" Target="2.docx"/>
<Relationship Id="rId9" Type="http://schemas.openxmlformats.org/officeDocument/2006/relationships/aFChunk" Target="3.docx"/>
<Relationship Id="rId10" Type="http://schemas.openxmlformats.org/officeDocument/2006/relationships/aFChunk" Target="4.docx"/>
<Relationship Id="rId11" Type="http://schemas.openxmlformats.org/officeDocument/2006/relationships/aFChunk" Target="5.docx"/>
<Relationship Id="rId12" Type="http://schemas.openxmlformats.org/officeDocument/2006/relationships/aFChunk" Target="6.docx"/>
<Relationship Id="rId13" Type="http://schemas.openxmlformats.org/officeDocument/2006/relationships/aFChunk" Target="7.docx"/>
<Relationship Id="rId14" Type="http://schemas.openxmlformats.org/officeDocument/2006/relationships/aFChunk" Target="8.docx"/>
<Relationship Id="rId15" Type="http://schemas.openxmlformats.org/officeDocument/2006/relationships/aFChunk" Target="9.docx"/>
<Relationship Id="rId16" Type="http://schemas.openxmlformats.org/officeDocument/2006/relationships/aFChunk" Target="10.docx"/>
<Relationship Id="rId17" Type="http://schemas.openxmlformats.org/officeDocument/2006/relationships/aFChunk" Target="11.docx"/>
<Relationship Id="rId18" Type="http://schemas.openxmlformats.org/officeDocument/2006/relationships/aFChunk" Target="12.docx"/>
<Relationship Id="rId19" Type="http://schemas.openxmlformats.org/officeDocument/2006/relationships/aFChunk" Target="13.docx"/>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2025-07-09T15:34:00Z</dcterms:modified>
  <cp:category/>
</cp:coreProperties>
</file>