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9FF3" w14:textId="37C0ECD1" w:rsidR="009E234E" w:rsidRPr="00C96576" w:rsidRDefault="00C96576">
      <w:pPr>
        <w:rPr>
          <w:b/>
          <w:bCs/>
        </w:rPr>
      </w:pPr>
      <w:r w:rsidRPr="00C96576">
        <w:rPr>
          <w:b/>
          <w:bCs/>
        </w:rPr>
        <w:t>Presentation Outline</w:t>
      </w:r>
    </w:p>
    <w:p w14:paraId="7F49DF5F" w14:textId="2FF207C2" w:rsidR="00C96576" w:rsidRDefault="00C96576"/>
    <w:p w14:paraId="7320664E" w14:textId="6A54913C" w:rsidR="008470C9" w:rsidRPr="008470C9" w:rsidRDefault="008470C9">
      <w:pPr>
        <w:rPr>
          <w:b/>
          <w:bCs/>
        </w:rPr>
      </w:pPr>
      <w:r w:rsidRPr="008470C9">
        <w:rPr>
          <w:b/>
          <w:bCs/>
        </w:rPr>
        <w:t>NO DASHBOARD YET….</w:t>
      </w:r>
    </w:p>
    <w:p w14:paraId="5764E629" w14:textId="59C51457" w:rsidR="00C96576" w:rsidRPr="008470C9" w:rsidRDefault="000C3FAA" w:rsidP="000C3FAA">
      <w:pPr>
        <w:pStyle w:val="ListParagraph"/>
        <w:numPr>
          <w:ilvl w:val="0"/>
          <w:numId w:val="1"/>
        </w:numPr>
        <w:spacing w:after="0"/>
        <w:contextualSpacing w:val="0"/>
        <w:rPr>
          <w:b/>
          <w:bCs/>
        </w:rPr>
      </w:pPr>
      <w:r w:rsidRPr="002F35DB">
        <w:rPr>
          <w:b/>
          <w:bCs/>
          <w:color w:val="C00000"/>
        </w:rPr>
        <w:t>JOHN</w:t>
      </w:r>
      <w:r>
        <w:rPr>
          <w:b/>
          <w:bCs/>
        </w:rPr>
        <w:t xml:space="preserve">:  </w:t>
      </w:r>
      <w:r w:rsidR="008470C9" w:rsidRPr="008470C9">
        <w:rPr>
          <w:b/>
          <w:bCs/>
        </w:rPr>
        <w:t>First, we’re answering your questions….</w:t>
      </w:r>
    </w:p>
    <w:p w14:paraId="3ABDCD6A" w14:textId="33666277" w:rsidR="008470C9" w:rsidRDefault="008470C9" w:rsidP="000C3FAA">
      <w:pPr>
        <w:pStyle w:val="ListParagraph"/>
        <w:numPr>
          <w:ilvl w:val="1"/>
          <w:numId w:val="1"/>
        </w:numPr>
        <w:spacing w:after="0"/>
        <w:contextualSpacing w:val="0"/>
      </w:pPr>
      <w:r w:rsidRPr="008470C9">
        <w:rPr>
          <w:b/>
          <w:bCs/>
        </w:rPr>
        <w:t>What % of tax returns</w:t>
      </w:r>
      <w:r>
        <w:t xml:space="preserve"> filed are from elderly, low income Americans? (plot 1 + map)</w:t>
      </w:r>
    </w:p>
    <w:p w14:paraId="19E39BF1" w14:textId="77777777" w:rsidR="002F35DB" w:rsidRPr="00C94F14" w:rsidRDefault="008470C9" w:rsidP="000C3FAA">
      <w:pPr>
        <w:pStyle w:val="ListParagraph"/>
        <w:numPr>
          <w:ilvl w:val="1"/>
          <w:numId w:val="1"/>
        </w:numPr>
        <w:spacing w:after="0"/>
        <w:contextualSpacing w:val="0"/>
      </w:pPr>
      <w:r w:rsidRPr="00C94F14">
        <w:t>What’s the distribution by state for Single/Joint/Head of Household, and how do these compare to the US as a whole?</w:t>
      </w:r>
      <w:r w:rsidR="002F35DB" w:rsidRPr="00C94F14">
        <w:t xml:space="preserve">  </w:t>
      </w:r>
    </w:p>
    <w:p w14:paraId="5CD36A2F" w14:textId="7F4DAA48" w:rsidR="008470C9" w:rsidRPr="00C94F14" w:rsidRDefault="007460C6" w:rsidP="002F35DB">
      <w:pPr>
        <w:spacing w:after="0"/>
        <w:ind w:left="1440"/>
        <w:rPr>
          <w:i/>
          <w:iCs/>
        </w:rPr>
      </w:pPr>
      <w:r>
        <w:rPr>
          <w:i/>
          <w:iCs/>
        </w:rPr>
        <w:t xml:space="preserve"> </w:t>
      </w:r>
      <w:r w:rsidR="002F35DB" w:rsidRPr="00C94F14">
        <w:rPr>
          <w:i/>
          <w:iCs/>
        </w:rPr>
        <w:t xml:space="preserve">… </w:t>
      </w:r>
      <w:r w:rsidR="002F35DB" w:rsidRPr="00C94F14">
        <w:rPr>
          <w:b/>
          <w:bCs/>
          <w:i/>
          <w:iCs/>
        </w:rPr>
        <w:t>Media</w:t>
      </w:r>
      <w:r w:rsidR="002F35DB" w:rsidRPr="00C94F14">
        <w:rPr>
          <w:i/>
          <w:iCs/>
        </w:rPr>
        <w:t xml:space="preserve"> will be covering that for you today</w:t>
      </w:r>
    </w:p>
    <w:p w14:paraId="2F2EC2C0" w14:textId="6E9DB1CB" w:rsidR="008470C9" w:rsidRPr="00C94F14" w:rsidRDefault="008470C9" w:rsidP="000C3FAA">
      <w:pPr>
        <w:pStyle w:val="ListParagraph"/>
        <w:numPr>
          <w:ilvl w:val="1"/>
          <w:numId w:val="1"/>
        </w:numPr>
        <w:spacing w:after="0"/>
        <w:contextualSpacing w:val="0"/>
      </w:pPr>
      <w:r w:rsidRPr="00C94F14">
        <w:t>Show the active vs. passive income by state, and compare it to the U.S. as a whole.</w:t>
      </w:r>
    </w:p>
    <w:p w14:paraId="32BAB79A" w14:textId="54DEB835" w:rsidR="002F35DB" w:rsidRDefault="007460C6" w:rsidP="002F35DB">
      <w:pPr>
        <w:spacing w:after="0"/>
        <w:ind w:left="1440"/>
        <w:rPr>
          <w:i/>
          <w:iCs/>
        </w:rPr>
      </w:pPr>
      <w:r>
        <w:rPr>
          <w:i/>
          <w:iCs/>
        </w:rPr>
        <w:t xml:space="preserve"> </w:t>
      </w:r>
      <w:r w:rsidR="002F35DB" w:rsidRPr="00C94F14">
        <w:rPr>
          <w:i/>
          <w:iCs/>
        </w:rPr>
        <w:t xml:space="preserve">… </w:t>
      </w:r>
      <w:r w:rsidR="002F35DB" w:rsidRPr="00C94F14">
        <w:rPr>
          <w:b/>
          <w:bCs/>
          <w:i/>
          <w:iCs/>
        </w:rPr>
        <w:t>Ben</w:t>
      </w:r>
      <w:r w:rsidR="002F35DB" w:rsidRPr="00C94F14">
        <w:rPr>
          <w:i/>
          <w:iCs/>
        </w:rPr>
        <w:t xml:space="preserve"> will be </w:t>
      </w:r>
      <w:r w:rsidR="002F35DB" w:rsidRPr="002F35DB">
        <w:rPr>
          <w:i/>
          <w:iCs/>
        </w:rPr>
        <w:t xml:space="preserve">covering </w:t>
      </w:r>
    </w:p>
    <w:p w14:paraId="72DAF465" w14:textId="77777777" w:rsidR="007460C6" w:rsidRPr="002F35DB" w:rsidRDefault="007460C6" w:rsidP="002F35DB">
      <w:pPr>
        <w:spacing w:after="0"/>
        <w:ind w:left="1440"/>
        <w:rPr>
          <w:i/>
          <w:iCs/>
        </w:rPr>
      </w:pPr>
    </w:p>
    <w:p w14:paraId="5F33D151" w14:textId="03C6E6CF" w:rsidR="008470C9" w:rsidRPr="002F35DB" w:rsidRDefault="008470C9" w:rsidP="000C3FAA">
      <w:pPr>
        <w:pStyle w:val="ListParagraph"/>
        <w:numPr>
          <w:ilvl w:val="0"/>
          <w:numId w:val="1"/>
        </w:numPr>
        <w:spacing w:after="0"/>
        <w:contextualSpacing w:val="0"/>
        <w:rPr>
          <w:b/>
          <w:bCs/>
        </w:rPr>
      </w:pPr>
      <w:r w:rsidRPr="008470C9">
        <w:rPr>
          <w:b/>
          <w:bCs/>
        </w:rPr>
        <w:t>WALK THROUGH DASHBOARD</w:t>
      </w:r>
      <w:r>
        <w:rPr>
          <w:b/>
          <w:bCs/>
        </w:rPr>
        <w:t xml:space="preserve"> </w:t>
      </w:r>
      <w:r w:rsidRPr="002F35DB">
        <w:t>(w/hidden section)</w:t>
      </w:r>
    </w:p>
    <w:p w14:paraId="6F8DF451" w14:textId="77777777" w:rsidR="002F35DB" w:rsidRDefault="002F35DB" w:rsidP="002F35DB">
      <w:pPr>
        <w:pStyle w:val="ListParagraph"/>
        <w:numPr>
          <w:ilvl w:val="1"/>
          <w:numId w:val="1"/>
        </w:numPr>
        <w:spacing w:after="0"/>
        <w:contextualSpacing w:val="0"/>
      </w:pPr>
      <w:r w:rsidRPr="008470C9">
        <w:rPr>
          <w:b/>
          <w:bCs/>
        </w:rPr>
        <w:t>What % of tax returns</w:t>
      </w:r>
      <w:r>
        <w:t xml:space="preserve"> filed are from elderly, low income Americans? (plot 1 + map)</w:t>
      </w:r>
    </w:p>
    <w:p w14:paraId="33E2CBC0" w14:textId="2CA1DE0D" w:rsidR="002F35DB" w:rsidRDefault="002F35DB" w:rsidP="002F35DB">
      <w:pPr>
        <w:pStyle w:val="ListParagraph"/>
        <w:numPr>
          <w:ilvl w:val="1"/>
          <w:numId w:val="1"/>
        </w:numPr>
        <w:spacing w:after="0"/>
        <w:contextualSpacing w:val="0"/>
      </w:pPr>
      <w:r w:rsidRPr="002F35DB">
        <w:rPr>
          <w:b/>
          <w:bCs/>
          <w:color w:val="C00000"/>
        </w:rPr>
        <w:t>MEDIA:</w:t>
      </w:r>
      <w:r w:rsidRPr="002F35DB">
        <w:rPr>
          <w:color w:val="C00000"/>
        </w:rPr>
        <w:t xml:space="preserve">  </w:t>
      </w:r>
      <w:r>
        <w:t>Walk-thru charts</w:t>
      </w:r>
    </w:p>
    <w:p w14:paraId="0442AF09" w14:textId="2A45C0E2" w:rsidR="007460C6" w:rsidRPr="007460C6" w:rsidRDefault="002F35DB" w:rsidP="007460C6">
      <w:pPr>
        <w:pStyle w:val="ListParagraph"/>
        <w:numPr>
          <w:ilvl w:val="1"/>
          <w:numId w:val="1"/>
        </w:numPr>
        <w:spacing w:after="0"/>
        <w:contextualSpacing w:val="0"/>
      </w:pPr>
      <w:r w:rsidRPr="002F35DB">
        <w:rPr>
          <w:b/>
          <w:bCs/>
          <w:color w:val="C00000"/>
        </w:rPr>
        <w:t>BEN:</w:t>
      </w:r>
      <w:r w:rsidRPr="002F35DB">
        <w:rPr>
          <w:color w:val="C00000"/>
        </w:rPr>
        <w:t xml:space="preserve"> </w:t>
      </w:r>
      <w:r>
        <w:t xml:space="preserve"> Walk-thru charts</w:t>
      </w:r>
    </w:p>
    <w:p w14:paraId="70184FCB" w14:textId="42FE919D" w:rsidR="008470C9" w:rsidRPr="00506767" w:rsidRDefault="000C3FAA" w:rsidP="00506767">
      <w:pPr>
        <w:pStyle w:val="ListParagraph"/>
        <w:numPr>
          <w:ilvl w:val="1"/>
          <w:numId w:val="1"/>
        </w:numPr>
        <w:spacing w:after="0"/>
        <w:contextualSpacing w:val="0"/>
      </w:pPr>
      <w:r w:rsidRPr="007460C6">
        <w:rPr>
          <w:b/>
          <w:bCs/>
          <w:color w:val="C00000"/>
        </w:rPr>
        <w:t>LORI….</w:t>
      </w:r>
      <w:r w:rsidRPr="007460C6">
        <w:rPr>
          <w:color w:val="C00000"/>
        </w:rPr>
        <w:t xml:space="preserve"> </w:t>
      </w:r>
      <w:r w:rsidR="008470C9">
        <w:t>We also thought of one other metric that may be helpful… TCE…</w:t>
      </w:r>
      <w:r w:rsidR="007460C6">
        <w:t xml:space="preserve">   </w:t>
      </w:r>
      <w:r w:rsidR="007460C6" w:rsidRPr="007460C6">
        <w:rPr>
          <w:b/>
          <w:bCs/>
          <w:i/>
          <w:iCs/>
        </w:rPr>
        <w:t>TCE good distillation of elderly who are low income</w:t>
      </w:r>
      <w:r w:rsidR="007460C6" w:rsidRPr="007460C6">
        <w:rPr>
          <w:i/>
          <w:iCs/>
        </w:rPr>
        <w:t>, and between $1 and $50k.</w:t>
      </w:r>
      <w:bookmarkStart w:id="0" w:name="_GoBack"/>
      <w:bookmarkEnd w:id="0"/>
    </w:p>
    <w:p w14:paraId="19B4A11E" w14:textId="77777777" w:rsidR="00C94F14" w:rsidRPr="008470C9" w:rsidRDefault="00C94F14" w:rsidP="00C94F14">
      <w:pPr>
        <w:pStyle w:val="ListParagraph"/>
        <w:spacing w:after="0"/>
        <w:contextualSpacing w:val="0"/>
        <w:rPr>
          <w:b/>
          <w:bCs/>
        </w:rPr>
      </w:pPr>
    </w:p>
    <w:p w14:paraId="669AC128" w14:textId="4195BCDD" w:rsidR="008470C9" w:rsidRPr="00C94F14" w:rsidRDefault="008470C9" w:rsidP="000C3FAA">
      <w:pPr>
        <w:pStyle w:val="ListParagraph"/>
        <w:numPr>
          <w:ilvl w:val="0"/>
          <w:numId w:val="1"/>
        </w:numPr>
        <w:spacing w:after="0"/>
        <w:contextualSpacing w:val="0"/>
        <w:rPr>
          <w:b/>
          <w:bCs/>
        </w:rPr>
      </w:pPr>
      <w:r w:rsidRPr="000C3FAA">
        <w:rPr>
          <w:b/>
          <w:bCs/>
        </w:rPr>
        <w:t>Dashboard reveal</w:t>
      </w:r>
      <w:r>
        <w:t xml:space="preserve"> / show 4 levels of need.  Use Utah as example: Can be misleading to rely only on percentages… help</w:t>
      </w:r>
      <w:r w:rsidR="000C3FAA">
        <w:t>f</w:t>
      </w:r>
      <w:r>
        <w:t xml:space="preserve">ul to also look at </w:t>
      </w:r>
      <w:r w:rsidR="000C3FAA">
        <w:t>number of filers</w:t>
      </w:r>
    </w:p>
    <w:p w14:paraId="287B3045" w14:textId="77777777" w:rsidR="00C94F14" w:rsidRPr="00C94F14" w:rsidRDefault="00C94F14" w:rsidP="00C94F14">
      <w:pPr>
        <w:spacing w:after="0"/>
        <w:rPr>
          <w:b/>
          <w:bCs/>
        </w:rPr>
      </w:pPr>
    </w:p>
    <w:p w14:paraId="7E42529F" w14:textId="179793FF" w:rsidR="008470C9" w:rsidRPr="007460C6" w:rsidRDefault="008470C9" w:rsidP="000C3FAA">
      <w:pPr>
        <w:pStyle w:val="ListParagraph"/>
        <w:numPr>
          <w:ilvl w:val="0"/>
          <w:numId w:val="1"/>
        </w:numPr>
        <w:spacing w:after="0"/>
        <w:contextualSpacing w:val="0"/>
      </w:pPr>
      <w:r w:rsidRPr="008470C9">
        <w:rPr>
          <w:b/>
          <w:bCs/>
        </w:rPr>
        <w:t xml:space="preserve">CONCLUSION:  </w:t>
      </w:r>
      <w:r w:rsidR="000C3FAA" w:rsidRPr="007460C6">
        <w:t>We’d like to set up a time to meet in a couple days to see how these are working. If you have questions before then feel free to contact our fearless leaders… Mary van Valkenberg or Masesh Rao for additional assistance.</w:t>
      </w:r>
    </w:p>
    <w:p w14:paraId="052ACF32" w14:textId="45C2FC8C" w:rsidR="008470C9" w:rsidRDefault="008470C9" w:rsidP="000C3FAA"/>
    <w:p w14:paraId="645F57DB" w14:textId="77777777" w:rsidR="008470C9" w:rsidRDefault="008470C9" w:rsidP="008470C9"/>
    <w:p w14:paraId="7DC0F22C" w14:textId="6B0DA5BE" w:rsidR="00C96576" w:rsidRDefault="00C96576" w:rsidP="00C96576"/>
    <w:p w14:paraId="494A075E" w14:textId="52C5D5B4" w:rsidR="00C96576" w:rsidRDefault="00C96576" w:rsidP="00C96576"/>
    <w:sectPr w:rsidR="00C9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5821"/>
    <w:multiLevelType w:val="hybridMultilevel"/>
    <w:tmpl w:val="B838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76"/>
    <w:rsid w:val="000C3FAA"/>
    <w:rsid w:val="002F35DB"/>
    <w:rsid w:val="00506767"/>
    <w:rsid w:val="007460C6"/>
    <w:rsid w:val="008470C9"/>
    <w:rsid w:val="009E234E"/>
    <w:rsid w:val="00C94F14"/>
    <w:rsid w:val="00C9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ED2A"/>
  <w15:chartTrackingRefBased/>
  <w15:docId w15:val="{5AFB40AA-0129-4838-AEF3-040566C9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Butler</dc:creator>
  <cp:keywords/>
  <dc:description/>
  <cp:lastModifiedBy>Lori Butler</cp:lastModifiedBy>
  <cp:revision>3</cp:revision>
  <dcterms:created xsi:type="dcterms:W3CDTF">2020-03-26T20:50:00Z</dcterms:created>
  <dcterms:modified xsi:type="dcterms:W3CDTF">2020-03-26T21:33:00Z</dcterms:modified>
</cp:coreProperties>
</file>