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5DC3" w14:textId="49635993" w:rsidR="00C92BCA" w:rsidRDefault="00AA2C3D">
      <w:r>
        <w:t>XR NAVAL MAINTENANCE  DOCX</w:t>
      </w:r>
    </w:p>
    <w:sectPr w:rsidR="00C9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3D"/>
    <w:rsid w:val="00323107"/>
    <w:rsid w:val="00880CFD"/>
    <w:rsid w:val="00AA2C3D"/>
    <w:rsid w:val="00C64DFC"/>
    <w:rsid w:val="00C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C1F6"/>
  <w15:chartTrackingRefBased/>
  <w15:docId w15:val="{6282CD4F-D803-4D59-B9F4-9429FDF6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Caligiana</dc:creator>
  <cp:keywords/>
  <dc:description/>
  <cp:lastModifiedBy>Paolo Caligiana</cp:lastModifiedBy>
  <cp:revision>1</cp:revision>
  <dcterms:created xsi:type="dcterms:W3CDTF">2025-01-21T11:50:00Z</dcterms:created>
  <dcterms:modified xsi:type="dcterms:W3CDTF">2025-01-21T13:53:00Z</dcterms:modified>
</cp:coreProperties>
</file>