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DA4" w:rsidRPr="00A21BC8" w:rsidRDefault="00881D12" w:rsidP="00881D12">
      <w:pPr>
        <w:jc w:val="center"/>
        <w:rPr>
          <w:rFonts w:asciiTheme="majorHAnsi" w:hAnsiTheme="majorHAnsi"/>
          <w:b/>
          <w:sz w:val="24"/>
          <w:szCs w:val="24"/>
        </w:rPr>
      </w:pPr>
      <w:r w:rsidRPr="00A21BC8">
        <w:rPr>
          <w:rFonts w:asciiTheme="majorHAnsi" w:hAnsiTheme="majorHAnsi"/>
          <w:b/>
          <w:sz w:val="24"/>
          <w:szCs w:val="24"/>
        </w:rPr>
        <w:t>ÁREAS DE ATUAÇÃO</w:t>
      </w:r>
    </w:p>
    <w:p w:rsidR="00881D12" w:rsidRPr="00A21BC8" w:rsidRDefault="00881D12" w:rsidP="00881D12">
      <w:pPr>
        <w:jc w:val="center"/>
        <w:rPr>
          <w:rFonts w:asciiTheme="majorHAnsi" w:hAnsiTheme="majorHAnsi"/>
          <w:sz w:val="24"/>
          <w:szCs w:val="24"/>
        </w:rPr>
      </w:pPr>
    </w:p>
    <w:p w:rsidR="00A21BC8" w:rsidRPr="00A21BC8" w:rsidRDefault="00D25462" w:rsidP="00BB4115">
      <w:pPr>
        <w:jc w:val="both"/>
        <w:rPr>
          <w:rFonts w:asciiTheme="majorHAnsi" w:hAnsiTheme="majorHAnsi"/>
          <w:b/>
          <w:sz w:val="24"/>
          <w:szCs w:val="24"/>
        </w:rPr>
      </w:pPr>
      <w:r w:rsidRPr="00A21BC8">
        <w:rPr>
          <w:rFonts w:asciiTheme="majorHAnsi" w:hAnsiTheme="majorHAnsi"/>
          <w:b/>
          <w:sz w:val="24"/>
          <w:szCs w:val="24"/>
        </w:rPr>
        <w:t>CÍVEL</w:t>
      </w:r>
      <w:r w:rsidR="00881D12" w:rsidRPr="00A21BC8">
        <w:rPr>
          <w:rFonts w:asciiTheme="majorHAnsi" w:hAnsiTheme="majorHAnsi"/>
          <w:b/>
          <w:sz w:val="24"/>
          <w:szCs w:val="24"/>
        </w:rPr>
        <w:t xml:space="preserve">: </w:t>
      </w:r>
    </w:p>
    <w:p w:rsidR="00D25462" w:rsidRPr="00A21BC8" w:rsidRDefault="00881D12" w:rsidP="00BB4115">
      <w:pPr>
        <w:jc w:val="both"/>
        <w:rPr>
          <w:rFonts w:asciiTheme="majorHAnsi" w:hAnsiTheme="majorHAnsi"/>
          <w:sz w:val="24"/>
          <w:szCs w:val="24"/>
        </w:rPr>
      </w:pPr>
      <w:r w:rsidRPr="00A21BC8">
        <w:rPr>
          <w:rFonts w:asciiTheme="majorHAnsi" w:hAnsiTheme="majorHAnsi"/>
          <w:sz w:val="24"/>
          <w:szCs w:val="24"/>
        </w:rPr>
        <w:t>Direito de Família (Divórcio/Pensão/Inventário/Testamentos); Contencioso Corporativo Empresarial</w:t>
      </w:r>
      <w:r w:rsidR="00D25462" w:rsidRPr="00A21BC8">
        <w:rPr>
          <w:rFonts w:asciiTheme="majorHAnsi" w:hAnsiTheme="majorHAnsi"/>
          <w:sz w:val="24"/>
          <w:szCs w:val="24"/>
        </w:rPr>
        <w:t>; Contratos; Imobiliário; Societário; Ações Indenizatórias; Cobranças; Atividades Administrativas perante Órgãos Governamentais e outros; Direito do Consumidor;</w:t>
      </w:r>
      <w:r w:rsidR="00BB4115" w:rsidRPr="00A21BC8">
        <w:rPr>
          <w:rFonts w:asciiTheme="majorHAnsi" w:hAnsiTheme="majorHAnsi"/>
          <w:sz w:val="24"/>
          <w:szCs w:val="24"/>
        </w:rPr>
        <w:t xml:space="preserve"> Pareceres Jurídicos; Consultivo;</w:t>
      </w:r>
    </w:p>
    <w:p w:rsidR="00D25462" w:rsidRPr="00A21BC8" w:rsidRDefault="00D25462" w:rsidP="00BB4115">
      <w:pPr>
        <w:jc w:val="both"/>
        <w:rPr>
          <w:rFonts w:asciiTheme="majorHAnsi" w:hAnsiTheme="majorHAnsi"/>
          <w:sz w:val="24"/>
          <w:szCs w:val="24"/>
        </w:rPr>
      </w:pPr>
    </w:p>
    <w:p w:rsidR="00A21BC8" w:rsidRPr="00A21BC8" w:rsidRDefault="00D25462" w:rsidP="00BB4115">
      <w:pPr>
        <w:jc w:val="both"/>
        <w:rPr>
          <w:rFonts w:asciiTheme="majorHAnsi" w:hAnsiTheme="majorHAnsi"/>
          <w:b/>
          <w:sz w:val="24"/>
          <w:szCs w:val="24"/>
        </w:rPr>
      </w:pPr>
      <w:r w:rsidRPr="00A21BC8">
        <w:rPr>
          <w:rFonts w:asciiTheme="majorHAnsi" w:hAnsiTheme="majorHAnsi"/>
          <w:b/>
          <w:sz w:val="24"/>
          <w:szCs w:val="24"/>
        </w:rPr>
        <w:t xml:space="preserve">TRABALHISTA: </w:t>
      </w:r>
    </w:p>
    <w:p w:rsidR="00881D12" w:rsidRPr="00A21BC8" w:rsidRDefault="00D25462" w:rsidP="00BB4115">
      <w:pPr>
        <w:jc w:val="both"/>
        <w:rPr>
          <w:rFonts w:asciiTheme="majorHAnsi" w:hAnsiTheme="majorHAnsi"/>
          <w:sz w:val="24"/>
          <w:szCs w:val="24"/>
        </w:rPr>
      </w:pPr>
      <w:r w:rsidRPr="00A21BC8">
        <w:rPr>
          <w:rFonts w:asciiTheme="majorHAnsi" w:hAnsiTheme="majorHAnsi"/>
          <w:sz w:val="24"/>
          <w:szCs w:val="24"/>
        </w:rPr>
        <w:t>Reclamações Trabalhistas;</w:t>
      </w:r>
      <w:r w:rsidR="00A21BC8">
        <w:rPr>
          <w:rFonts w:asciiTheme="majorHAnsi" w:hAnsiTheme="majorHAnsi"/>
          <w:sz w:val="24"/>
          <w:szCs w:val="24"/>
        </w:rPr>
        <w:t xml:space="preserve"> </w:t>
      </w:r>
      <w:r w:rsidRPr="00A21BC8">
        <w:rPr>
          <w:rFonts w:asciiTheme="majorHAnsi" w:hAnsiTheme="majorHAnsi"/>
          <w:sz w:val="24"/>
          <w:szCs w:val="24"/>
        </w:rPr>
        <w:t>Defesas em Reclamações Trabalhistas e assessoria</w:t>
      </w:r>
      <w:r w:rsidR="00485396" w:rsidRPr="00A21BC8">
        <w:rPr>
          <w:rFonts w:asciiTheme="majorHAnsi" w:hAnsiTheme="majorHAnsi"/>
          <w:sz w:val="24"/>
          <w:szCs w:val="24"/>
        </w:rPr>
        <w:t xml:space="preserve"> jurídica empresarial</w:t>
      </w:r>
      <w:r w:rsidR="00A21BC8" w:rsidRPr="00A21BC8">
        <w:rPr>
          <w:rFonts w:asciiTheme="majorHAnsi" w:hAnsiTheme="majorHAnsi"/>
          <w:sz w:val="24"/>
          <w:szCs w:val="24"/>
        </w:rPr>
        <w:t>, realização de Auditória Preventiva</w:t>
      </w:r>
      <w:r w:rsidR="00485396" w:rsidRPr="00A21BC8">
        <w:rPr>
          <w:rFonts w:asciiTheme="majorHAnsi" w:hAnsiTheme="majorHAnsi"/>
          <w:sz w:val="24"/>
          <w:szCs w:val="24"/>
        </w:rPr>
        <w:t>;</w:t>
      </w:r>
      <w:r w:rsidR="00BB4115" w:rsidRPr="00A21BC8">
        <w:rPr>
          <w:rFonts w:asciiTheme="majorHAnsi" w:hAnsiTheme="majorHAnsi"/>
          <w:sz w:val="24"/>
          <w:szCs w:val="24"/>
        </w:rPr>
        <w:t xml:space="preserve"> Pareceres Jurídicos; Consultivo;</w:t>
      </w:r>
      <w:r w:rsidR="00485396" w:rsidRPr="00A21BC8">
        <w:rPr>
          <w:rFonts w:asciiTheme="majorHAnsi" w:hAnsiTheme="majorHAnsi"/>
          <w:sz w:val="24"/>
          <w:szCs w:val="24"/>
        </w:rPr>
        <w:t xml:space="preserve"> </w:t>
      </w:r>
      <w:r w:rsidR="00A21BC8" w:rsidRPr="00A21BC8">
        <w:rPr>
          <w:rFonts w:asciiTheme="majorHAnsi" w:hAnsiTheme="majorHAnsi"/>
          <w:sz w:val="24"/>
          <w:szCs w:val="24"/>
        </w:rPr>
        <w:t>Acompanhamento de procedimentos preparatórios e investigatórios relacionados ao Ministério Público do Trabalho e processos administrativos, com apresentação de defesas e recursos.</w:t>
      </w:r>
    </w:p>
    <w:p w:rsidR="00485396" w:rsidRPr="00A21BC8" w:rsidRDefault="00485396" w:rsidP="00BB4115">
      <w:pPr>
        <w:jc w:val="both"/>
        <w:rPr>
          <w:rFonts w:asciiTheme="majorHAnsi" w:hAnsiTheme="majorHAnsi"/>
          <w:sz w:val="24"/>
          <w:szCs w:val="24"/>
        </w:rPr>
      </w:pPr>
    </w:p>
    <w:p w:rsidR="00A21BC8" w:rsidRPr="00A21BC8" w:rsidRDefault="00485396" w:rsidP="00BB4115">
      <w:pPr>
        <w:jc w:val="both"/>
        <w:rPr>
          <w:rFonts w:asciiTheme="majorHAnsi" w:hAnsiTheme="majorHAnsi"/>
          <w:b/>
          <w:sz w:val="24"/>
          <w:szCs w:val="24"/>
        </w:rPr>
      </w:pPr>
      <w:r w:rsidRPr="00A21BC8">
        <w:rPr>
          <w:rFonts w:asciiTheme="majorHAnsi" w:hAnsiTheme="majorHAnsi"/>
          <w:b/>
          <w:sz w:val="24"/>
          <w:szCs w:val="24"/>
        </w:rPr>
        <w:t xml:space="preserve">TRIBUTÁRIO: </w:t>
      </w:r>
    </w:p>
    <w:p w:rsidR="00485396" w:rsidRPr="00A21BC8" w:rsidRDefault="00485396" w:rsidP="00BB4115">
      <w:pPr>
        <w:jc w:val="both"/>
        <w:rPr>
          <w:rFonts w:asciiTheme="majorHAnsi" w:hAnsiTheme="majorHAnsi"/>
          <w:sz w:val="24"/>
          <w:szCs w:val="24"/>
        </w:rPr>
      </w:pPr>
      <w:r w:rsidRPr="00A21BC8">
        <w:rPr>
          <w:rFonts w:asciiTheme="majorHAnsi" w:hAnsiTheme="majorHAnsi"/>
          <w:sz w:val="24"/>
          <w:szCs w:val="24"/>
        </w:rPr>
        <w:t>P</w:t>
      </w:r>
      <w:r w:rsidR="00BB4115" w:rsidRPr="00A21BC8">
        <w:rPr>
          <w:rFonts w:asciiTheme="majorHAnsi" w:hAnsiTheme="majorHAnsi"/>
          <w:sz w:val="24"/>
          <w:szCs w:val="24"/>
        </w:rPr>
        <w:t>lanejamento Tributário; Defesa em Autos de Infração e Execuções Fiscais inerentes ao ICMS, IPI, IPTU, IR e demais tributos; Consultivo;</w:t>
      </w:r>
      <w:r w:rsidR="00595D88" w:rsidRPr="00A21BC8">
        <w:rPr>
          <w:rFonts w:asciiTheme="majorHAnsi" w:hAnsiTheme="majorHAnsi"/>
          <w:sz w:val="24"/>
          <w:szCs w:val="24"/>
        </w:rPr>
        <w:t xml:space="preserve"> Pareceres Jurídicos;</w:t>
      </w:r>
    </w:p>
    <w:p w:rsidR="00BB4115" w:rsidRPr="00A21BC8" w:rsidRDefault="00BB4115" w:rsidP="00BB4115">
      <w:pPr>
        <w:jc w:val="both"/>
        <w:rPr>
          <w:rFonts w:asciiTheme="majorHAnsi" w:hAnsiTheme="majorHAnsi"/>
          <w:sz w:val="24"/>
          <w:szCs w:val="24"/>
        </w:rPr>
      </w:pPr>
    </w:p>
    <w:p w:rsidR="00A21BC8" w:rsidRPr="00A21BC8" w:rsidRDefault="00BB4115" w:rsidP="00BB4115">
      <w:pPr>
        <w:jc w:val="both"/>
        <w:rPr>
          <w:rFonts w:asciiTheme="majorHAnsi" w:hAnsiTheme="majorHAnsi"/>
          <w:b/>
          <w:sz w:val="24"/>
          <w:szCs w:val="24"/>
        </w:rPr>
      </w:pPr>
      <w:r w:rsidRPr="00A21BC8">
        <w:rPr>
          <w:rFonts w:asciiTheme="majorHAnsi" w:hAnsiTheme="majorHAnsi"/>
          <w:b/>
          <w:sz w:val="24"/>
          <w:szCs w:val="24"/>
        </w:rPr>
        <w:t xml:space="preserve">PREVIDENCIÁRIO: </w:t>
      </w:r>
    </w:p>
    <w:p w:rsidR="00A21BC8" w:rsidRPr="00A21BC8" w:rsidRDefault="00A21BC8" w:rsidP="00A21BC8">
      <w:pPr>
        <w:jc w:val="both"/>
        <w:rPr>
          <w:rFonts w:asciiTheme="majorHAnsi" w:hAnsiTheme="majorHAnsi"/>
          <w:sz w:val="24"/>
          <w:szCs w:val="24"/>
        </w:rPr>
      </w:pPr>
      <w:r w:rsidRPr="00A21BC8">
        <w:rPr>
          <w:rFonts w:asciiTheme="majorHAnsi" w:hAnsiTheme="majorHAnsi"/>
          <w:sz w:val="24"/>
          <w:szCs w:val="24"/>
        </w:rPr>
        <w:t>Para os segurados:</w:t>
      </w:r>
    </w:p>
    <w:p w:rsidR="00A21BC8" w:rsidRPr="00A21BC8" w:rsidRDefault="00A21BC8" w:rsidP="00A21BC8">
      <w:pPr>
        <w:jc w:val="both"/>
        <w:rPr>
          <w:rFonts w:asciiTheme="majorHAnsi" w:hAnsiTheme="majorHAnsi"/>
          <w:sz w:val="24"/>
          <w:szCs w:val="24"/>
        </w:rPr>
      </w:pPr>
      <w:r w:rsidRPr="00A21BC8">
        <w:rPr>
          <w:rFonts w:asciiTheme="majorHAnsi" w:hAnsiTheme="majorHAnsi"/>
          <w:sz w:val="24"/>
          <w:szCs w:val="24"/>
        </w:rPr>
        <w:t>Planejamento previdenciário; P</w:t>
      </w:r>
      <w:r w:rsidRPr="00A21BC8">
        <w:rPr>
          <w:rFonts w:asciiTheme="majorHAnsi" w:hAnsiTheme="majorHAnsi"/>
          <w:sz w:val="24"/>
          <w:szCs w:val="24"/>
        </w:rPr>
        <w:t>rocessos administrativos e judiciais de concessão de benefícios previdenciários – aposentadorias</w:t>
      </w:r>
      <w:r w:rsidRPr="00A21BC8">
        <w:rPr>
          <w:rFonts w:asciiTheme="majorHAnsi" w:hAnsiTheme="majorHAnsi"/>
          <w:sz w:val="24"/>
          <w:szCs w:val="24"/>
        </w:rPr>
        <w:t xml:space="preserve">, </w:t>
      </w:r>
      <w:r w:rsidRPr="00A21BC8">
        <w:rPr>
          <w:rFonts w:asciiTheme="majorHAnsi" w:hAnsiTheme="majorHAnsi"/>
          <w:sz w:val="24"/>
          <w:szCs w:val="24"/>
        </w:rPr>
        <w:t>auxílios e pensões.</w:t>
      </w:r>
      <w:r w:rsidRPr="00A21BC8">
        <w:rPr>
          <w:rFonts w:asciiTheme="majorHAnsi" w:hAnsiTheme="majorHAnsi"/>
          <w:sz w:val="24"/>
          <w:szCs w:val="24"/>
        </w:rPr>
        <w:t xml:space="preserve"> Ações de revisão e desaposentação.</w:t>
      </w:r>
    </w:p>
    <w:p w:rsidR="00A21BC8" w:rsidRPr="00A21BC8" w:rsidRDefault="00A21BC8" w:rsidP="00A21BC8">
      <w:pPr>
        <w:jc w:val="both"/>
        <w:rPr>
          <w:rFonts w:asciiTheme="majorHAnsi" w:hAnsiTheme="majorHAnsi"/>
          <w:sz w:val="24"/>
          <w:szCs w:val="24"/>
        </w:rPr>
      </w:pPr>
      <w:r w:rsidRPr="00A21BC8">
        <w:rPr>
          <w:rFonts w:asciiTheme="majorHAnsi" w:hAnsiTheme="majorHAnsi"/>
          <w:sz w:val="24"/>
          <w:szCs w:val="24"/>
        </w:rPr>
        <w:t>Para as empresas</w:t>
      </w:r>
      <w:r w:rsidRPr="00A21BC8">
        <w:rPr>
          <w:rFonts w:asciiTheme="majorHAnsi" w:hAnsiTheme="majorHAnsi"/>
          <w:sz w:val="24"/>
          <w:szCs w:val="24"/>
        </w:rPr>
        <w:t xml:space="preserve">: </w:t>
      </w:r>
    </w:p>
    <w:p w:rsidR="00881D12" w:rsidRPr="00A21BC8" w:rsidRDefault="00A21BC8" w:rsidP="00A21BC8">
      <w:pPr>
        <w:jc w:val="both"/>
        <w:rPr>
          <w:rFonts w:asciiTheme="majorHAnsi" w:hAnsiTheme="majorHAnsi"/>
          <w:sz w:val="24"/>
          <w:szCs w:val="24"/>
        </w:rPr>
      </w:pPr>
      <w:r w:rsidRPr="00A21BC8">
        <w:rPr>
          <w:rFonts w:asciiTheme="majorHAnsi" w:hAnsiTheme="majorHAnsi"/>
          <w:sz w:val="24"/>
          <w:szCs w:val="24"/>
        </w:rPr>
        <w:t>A</w:t>
      </w:r>
      <w:r w:rsidRPr="00A21BC8">
        <w:rPr>
          <w:rFonts w:asciiTheme="majorHAnsi" w:hAnsiTheme="majorHAnsi"/>
          <w:sz w:val="24"/>
          <w:szCs w:val="24"/>
        </w:rPr>
        <w:t xml:space="preserve">ssessoria previdenciária, </w:t>
      </w:r>
      <w:r w:rsidRPr="00A21BC8">
        <w:rPr>
          <w:rFonts w:asciiTheme="majorHAnsi" w:hAnsiTheme="majorHAnsi"/>
          <w:sz w:val="24"/>
          <w:szCs w:val="24"/>
        </w:rPr>
        <w:t xml:space="preserve">relativa a questões </w:t>
      </w:r>
      <w:r w:rsidRPr="00A21BC8">
        <w:rPr>
          <w:rFonts w:asciiTheme="majorHAnsi" w:hAnsiTheme="majorHAnsi"/>
          <w:sz w:val="24"/>
          <w:szCs w:val="24"/>
        </w:rPr>
        <w:t>decorrentes das ações gerenciais, das reclamatórias trabalhistas ou de natureza tributária;</w:t>
      </w:r>
      <w:r w:rsidRPr="00A21BC8">
        <w:rPr>
          <w:rFonts w:asciiTheme="majorHAnsi" w:hAnsiTheme="majorHAnsi"/>
          <w:sz w:val="24"/>
          <w:szCs w:val="24"/>
        </w:rPr>
        <w:t xml:space="preserve"> A</w:t>
      </w:r>
      <w:r w:rsidRPr="00A21BC8">
        <w:rPr>
          <w:rFonts w:asciiTheme="majorHAnsi" w:hAnsiTheme="majorHAnsi"/>
          <w:sz w:val="24"/>
          <w:szCs w:val="24"/>
        </w:rPr>
        <w:t xml:space="preserve">companhamento das ocorrências acidentárias atribuídas aos benefícios previdenciários de seus empregados; </w:t>
      </w:r>
      <w:r w:rsidRPr="00A21BC8">
        <w:rPr>
          <w:rFonts w:asciiTheme="majorHAnsi" w:hAnsiTheme="majorHAnsi"/>
          <w:sz w:val="24"/>
          <w:szCs w:val="24"/>
        </w:rPr>
        <w:t xml:space="preserve">Apresentação de </w:t>
      </w:r>
      <w:r w:rsidRPr="00A21BC8">
        <w:rPr>
          <w:rFonts w:asciiTheme="majorHAnsi" w:hAnsiTheme="majorHAnsi"/>
          <w:sz w:val="24"/>
          <w:szCs w:val="24"/>
        </w:rPr>
        <w:t>contestações e recursos administrativos perante o INSS quanto aos nexos de acidentalidades erroneamente atribuídos pela Autarquia à empresa; recurso administrativo e ações judiciais de contestação do FAP atribuído às empresas; defesas judiciais das ações regressivas acidentárias movidas pela União em face das empresas;</w:t>
      </w:r>
      <w:bookmarkStart w:id="0" w:name="_GoBack"/>
      <w:bookmarkEnd w:id="0"/>
    </w:p>
    <w:sectPr w:rsidR="00881D12" w:rsidRPr="00A21B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D12"/>
    <w:rsid w:val="00001438"/>
    <w:rsid w:val="00002FDD"/>
    <w:rsid w:val="0000344A"/>
    <w:rsid w:val="000040D5"/>
    <w:rsid w:val="00004DE3"/>
    <w:rsid w:val="00005A83"/>
    <w:rsid w:val="00005AF3"/>
    <w:rsid w:val="00006CE1"/>
    <w:rsid w:val="00012EFE"/>
    <w:rsid w:val="00012FB1"/>
    <w:rsid w:val="0001386B"/>
    <w:rsid w:val="00013AED"/>
    <w:rsid w:val="00014C60"/>
    <w:rsid w:val="00015272"/>
    <w:rsid w:val="000165A9"/>
    <w:rsid w:val="000168AF"/>
    <w:rsid w:val="000206F5"/>
    <w:rsid w:val="0002130E"/>
    <w:rsid w:val="0002192E"/>
    <w:rsid w:val="00022C3C"/>
    <w:rsid w:val="00023F6B"/>
    <w:rsid w:val="000244CF"/>
    <w:rsid w:val="00024B4B"/>
    <w:rsid w:val="00024E41"/>
    <w:rsid w:val="00024FEA"/>
    <w:rsid w:val="00025478"/>
    <w:rsid w:val="00026A55"/>
    <w:rsid w:val="0003130F"/>
    <w:rsid w:val="00032F02"/>
    <w:rsid w:val="00033300"/>
    <w:rsid w:val="000334C9"/>
    <w:rsid w:val="0003373B"/>
    <w:rsid w:val="00034607"/>
    <w:rsid w:val="000346E3"/>
    <w:rsid w:val="00034BA6"/>
    <w:rsid w:val="00035A05"/>
    <w:rsid w:val="000369F8"/>
    <w:rsid w:val="00040517"/>
    <w:rsid w:val="00040FEE"/>
    <w:rsid w:val="00041318"/>
    <w:rsid w:val="0004146C"/>
    <w:rsid w:val="0004449F"/>
    <w:rsid w:val="0004450E"/>
    <w:rsid w:val="000466DB"/>
    <w:rsid w:val="00050A51"/>
    <w:rsid w:val="0005137E"/>
    <w:rsid w:val="000514EA"/>
    <w:rsid w:val="0005162E"/>
    <w:rsid w:val="000518EC"/>
    <w:rsid w:val="00052CD7"/>
    <w:rsid w:val="00053525"/>
    <w:rsid w:val="0005442A"/>
    <w:rsid w:val="00054C69"/>
    <w:rsid w:val="00055F79"/>
    <w:rsid w:val="0005638E"/>
    <w:rsid w:val="00057932"/>
    <w:rsid w:val="000600DB"/>
    <w:rsid w:val="00060C3F"/>
    <w:rsid w:val="000615E7"/>
    <w:rsid w:val="00062C25"/>
    <w:rsid w:val="00062D31"/>
    <w:rsid w:val="00064337"/>
    <w:rsid w:val="00065837"/>
    <w:rsid w:val="00066407"/>
    <w:rsid w:val="000670F9"/>
    <w:rsid w:val="000675F3"/>
    <w:rsid w:val="00070DE0"/>
    <w:rsid w:val="000756F9"/>
    <w:rsid w:val="0007695D"/>
    <w:rsid w:val="00077250"/>
    <w:rsid w:val="00077F74"/>
    <w:rsid w:val="00082665"/>
    <w:rsid w:val="000837DA"/>
    <w:rsid w:val="00083D5B"/>
    <w:rsid w:val="00084089"/>
    <w:rsid w:val="00085407"/>
    <w:rsid w:val="00085FBE"/>
    <w:rsid w:val="000861B9"/>
    <w:rsid w:val="00087233"/>
    <w:rsid w:val="0008798C"/>
    <w:rsid w:val="00087BB9"/>
    <w:rsid w:val="00090C0B"/>
    <w:rsid w:val="00091F6A"/>
    <w:rsid w:val="000926E1"/>
    <w:rsid w:val="00093333"/>
    <w:rsid w:val="00093713"/>
    <w:rsid w:val="00094737"/>
    <w:rsid w:val="00096551"/>
    <w:rsid w:val="00097942"/>
    <w:rsid w:val="00097BF7"/>
    <w:rsid w:val="000A0817"/>
    <w:rsid w:val="000A21A0"/>
    <w:rsid w:val="000A3675"/>
    <w:rsid w:val="000A3F7F"/>
    <w:rsid w:val="000A40A4"/>
    <w:rsid w:val="000A5507"/>
    <w:rsid w:val="000B0467"/>
    <w:rsid w:val="000B3E65"/>
    <w:rsid w:val="000B41FE"/>
    <w:rsid w:val="000B454C"/>
    <w:rsid w:val="000B4AAF"/>
    <w:rsid w:val="000B7085"/>
    <w:rsid w:val="000B7C74"/>
    <w:rsid w:val="000C0FE8"/>
    <w:rsid w:val="000C1AE2"/>
    <w:rsid w:val="000C296E"/>
    <w:rsid w:val="000C3EAF"/>
    <w:rsid w:val="000C41C4"/>
    <w:rsid w:val="000C6588"/>
    <w:rsid w:val="000C6CBD"/>
    <w:rsid w:val="000D0369"/>
    <w:rsid w:val="000D1C15"/>
    <w:rsid w:val="000D1CE1"/>
    <w:rsid w:val="000D20BC"/>
    <w:rsid w:val="000D2356"/>
    <w:rsid w:val="000D26EA"/>
    <w:rsid w:val="000D2BEC"/>
    <w:rsid w:val="000D369A"/>
    <w:rsid w:val="000D40BC"/>
    <w:rsid w:val="000D4171"/>
    <w:rsid w:val="000D785B"/>
    <w:rsid w:val="000E0F9D"/>
    <w:rsid w:val="000E288E"/>
    <w:rsid w:val="000E2976"/>
    <w:rsid w:val="000E298B"/>
    <w:rsid w:val="000E6459"/>
    <w:rsid w:val="000E73A3"/>
    <w:rsid w:val="000E7712"/>
    <w:rsid w:val="000E7F64"/>
    <w:rsid w:val="000F0412"/>
    <w:rsid w:val="000F08D7"/>
    <w:rsid w:val="000F3F1A"/>
    <w:rsid w:val="000F402D"/>
    <w:rsid w:val="000F41ED"/>
    <w:rsid w:val="000F51FF"/>
    <w:rsid w:val="000F71A8"/>
    <w:rsid w:val="0010198E"/>
    <w:rsid w:val="00102588"/>
    <w:rsid w:val="00104740"/>
    <w:rsid w:val="00104AF4"/>
    <w:rsid w:val="001055DE"/>
    <w:rsid w:val="001068A6"/>
    <w:rsid w:val="0010773E"/>
    <w:rsid w:val="00112813"/>
    <w:rsid w:val="00113B5A"/>
    <w:rsid w:val="00113DAF"/>
    <w:rsid w:val="001145AB"/>
    <w:rsid w:val="00114A23"/>
    <w:rsid w:val="00114B99"/>
    <w:rsid w:val="001220A8"/>
    <w:rsid w:val="0012295D"/>
    <w:rsid w:val="0012366C"/>
    <w:rsid w:val="00124DBB"/>
    <w:rsid w:val="0012548E"/>
    <w:rsid w:val="00127469"/>
    <w:rsid w:val="001307B1"/>
    <w:rsid w:val="00130FD4"/>
    <w:rsid w:val="00133997"/>
    <w:rsid w:val="00135451"/>
    <w:rsid w:val="00135DA5"/>
    <w:rsid w:val="00136AF2"/>
    <w:rsid w:val="00136DA6"/>
    <w:rsid w:val="00140005"/>
    <w:rsid w:val="00140158"/>
    <w:rsid w:val="001404E9"/>
    <w:rsid w:val="0014113A"/>
    <w:rsid w:val="00143457"/>
    <w:rsid w:val="00150904"/>
    <w:rsid w:val="00151200"/>
    <w:rsid w:val="001517E5"/>
    <w:rsid w:val="0015228A"/>
    <w:rsid w:val="00152C34"/>
    <w:rsid w:val="00153743"/>
    <w:rsid w:val="0015437B"/>
    <w:rsid w:val="00154F59"/>
    <w:rsid w:val="00154FF7"/>
    <w:rsid w:val="00155175"/>
    <w:rsid w:val="001552A2"/>
    <w:rsid w:val="00156E42"/>
    <w:rsid w:val="001571EC"/>
    <w:rsid w:val="00157B89"/>
    <w:rsid w:val="00162750"/>
    <w:rsid w:val="00164B71"/>
    <w:rsid w:val="001671A8"/>
    <w:rsid w:val="001700C8"/>
    <w:rsid w:val="001702F8"/>
    <w:rsid w:val="001704D4"/>
    <w:rsid w:val="00170C3A"/>
    <w:rsid w:val="00170E80"/>
    <w:rsid w:val="00171625"/>
    <w:rsid w:val="00171652"/>
    <w:rsid w:val="00171E5C"/>
    <w:rsid w:val="00171F55"/>
    <w:rsid w:val="001721ED"/>
    <w:rsid w:val="00172692"/>
    <w:rsid w:val="00173402"/>
    <w:rsid w:val="00173E56"/>
    <w:rsid w:val="001756E7"/>
    <w:rsid w:val="00176212"/>
    <w:rsid w:val="001765D6"/>
    <w:rsid w:val="00177AB0"/>
    <w:rsid w:val="001832F9"/>
    <w:rsid w:val="00183A49"/>
    <w:rsid w:val="00184FED"/>
    <w:rsid w:val="00185A8F"/>
    <w:rsid w:val="00185BAA"/>
    <w:rsid w:val="00185EA8"/>
    <w:rsid w:val="00186BD8"/>
    <w:rsid w:val="0018755A"/>
    <w:rsid w:val="00187BB9"/>
    <w:rsid w:val="0019006D"/>
    <w:rsid w:val="00190AA6"/>
    <w:rsid w:val="00195978"/>
    <w:rsid w:val="001A0874"/>
    <w:rsid w:val="001A1156"/>
    <w:rsid w:val="001A13BB"/>
    <w:rsid w:val="001A1901"/>
    <w:rsid w:val="001A390F"/>
    <w:rsid w:val="001A6EEE"/>
    <w:rsid w:val="001A74A9"/>
    <w:rsid w:val="001B012E"/>
    <w:rsid w:val="001B02C8"/>
    <w:rsid w:val="001B1568"/>
    <w:rsid w:val="001B2443"/>
    <w:rsid w:val="001B270E"/>
    <w:rsid w:val="001B4A5F"/>
    <w:rsid w:val="001B66C3"/>
    <w:rsid w:val="001B691F"/>
    <w:rsid w:val="001B69FF"/>
    <w:rsid w:val="001B785C"/>
    <w:rsid w:val="001C24B3"/>
    <w:rsid w:val="001C6304"/>
    <w:rsid w:val="001D06AD"/>
    <w:rsid w:val="001D0BD8"/>
    <w:rsid w:val="001D1125"/>
    <w:rsid w:val="001D1721"/>
    <w:rsid w:val="001D1F03"/>
    <w:rsid w:val="001D4377"/>
    <w:rsid w:val="001D5CBA"/>
    <w:rsid w:val="001D63AF"/>
    <w:rsid w:val="001D6B4D"/>
    <w:rsid w:val="001D6E3A"/>
    <w:rsid w:val="001E1189"/>
    <w:rsid w:val="001E4B05"/>
    <w:rsid w:val="001E54F5"/>
    <w:rsid w:val="001E698F"/>
    <w:rsid w:val="001E6A19"/>
    <w:rsid w:val="001E6EAC"/>
    <w:rsid w:val="001E7815"/>
    <w:rsid w:val="001F1D7B"/>
    <w:rsid w:val="001F2671"/>
    <w:rsid w:val="001F4277"/>
    <w:rsid w:val="001F4AF1"/>
    <w:rsid w:val="001F4F4F"/>
    <w:rsid w:val="001F6379"/>
    <w:rsid w:val="001F6A41"/>
    <w:rsid w:val="001F6FEC"/>
    <w:rsid w:val="001F74A3"/>
    <w:rsid w:val="00200F38"/>
    <w:rsid w:val="002010BB"/>
    <w:rsid w:val="0020126C"/>
    <w:rsid w:val="00202398"/>
    <w:rsid w:val="00203AEE"/>
    <w:rsid w:val="00203D97"/>
    <w:rsid w:val="00204BE4"/>
    <w:rsid w:val="00206BC2"/>
    <w:rsid w:val="00207E74"/>
    <w:rsid w:val="0021131F"/>
    <w:rsid w:val="0021219A"/>
    <w:rsid w:val="00215F94"/>
    <w:rsid w:val="0021629D"/>
    <w:rsid w:val="00216564"/>
    <w:rsid w:val="002208D5"/>
    <w:rsid w:val="00220B13"/>
    <w:rsid w:val="00222027"/>
    <w:rsid w:val="002222E3"/>
    <w:rsid w:val="00222461"/>
    <w:rsid w:val="0022443D"/>
    <w:rsid w:val="00224737"/>
    <w:rsid w:val="002250FD"/>
    <w:rsid w:val="00225263"/>
    <w:rsid w:val="00225EEE"/>
    <w:rsid w:val="00226DDE"/>
    <w:rsid w:val="0023029F"/>
    <w:rsid w:val="00230637"/>
    <w:rsid w:val="002336FA"/>
    <w:rsid w:val="00233925"/>
    <w:rsid w:val="00233DD8"/>
    <w:rsid w:val="00234921"/>
    <w:rsid w:val="00234AC1"/>
    <w:rsid w:val="002351B1"/>
    <w:rsid w:val="00235A9B"/>
    <w:rsid w:val="0023683D"/>
    <w:rsid w:val="00236A60"/>
    <w:rsid w:val="00236DAA"/>
    <w:rsid w:val="00236E5D"/>
    <w:rsid w:val="00237AA5"/>
    <w:rsid w:val="00242A50"/>
    <w:rsid w:val="00242E95"/>
    <w:rsid w:val="00243088"/>
    <w:rsid w:val="00243925"/>
    <w:rsid w:val="00243D4D"/>
    <w:rsid w:val="002450AF"/>
    <w:rsid w:val="00247377"/>
    <w:rsid w:val="00254B2C"/>
    <w:rsid w:val="0025598C"/>
    <w:rsid w:val="00256924"/>
    <w:rsid w:val="00256B25"/>
    <w:rsid w:val="00257024"/>
    <w:rsid w:val="00260649"/>
    <w:rsid w:val="0026143E"/>
    <w:rsid w:val="00262A85"/>
    <w:rsid w:val="0026614F"/>
    <w:rsid w:val="002679CF"/>
    <w:rsid w:val="00273FAA"/>
    <w:rsid w:val="00274B02"/>
    <w:rsid w:val="00274FD0"/>
    <w:rsid w:val="00275440"/>
    <w:rsid w:val="002757AF"/>
    <w:rsid w:val="00276AD2"/>
    <w:rsid w:val="00282BEC"/>
    <w:rsid w:val="00283AD8"/>
    <w:rsid w:val="00284DAD"/>
    <w:rsid w:val="00286733"/>
    <w:rsid w:val="00286C6A"/>
    <w:rsid w:val="00287F33"/>
    <w:rsid w:val="00287FA3"/>
    <w:rsid w:val="00290D59"/>
    <w:rsid w:val="0029197E"/>
    <w:rsid w:val="002922D5"/>
    <w:rsid w:val="002952C8"/>
    <w:rsid w:val="00296A37"/>
    <w:rsid w:val="002A0DD8"/>
    <w:rsid w:val="002A1B64"/>
    <w:rsid w:val="002A27D0"/>
    <w:rsid w:val="002A3961"/>
    <w:rsid w:val="002A6BD1"/>
    <w:rsid w:val="002A7477"/>
    <w:rsid w:val="002B008F"/>
    <w:rsid w:val="002B0280"/>
    <w:rsid w:val="002B0A14"/>
    <w:rsid w:val="002B1700"/>
    <w:rsid w:val="002B1DAC"/>
    <w:rsid w:val="002B24A2"/>
    <w:rsid w:val="002B2D0D"/>
    <w:rsid w:val="002B2DFC"/>
    <w:rsid w:val="002B353E"/>
    <w:rsid w:val="002B3ECA"/>
    <w:rsid w:val="002B4694"/>
    <w:rsid w:val="002B6794"/>
    <w:rsid w:val="002C1CB7"/>
    <w:rsid w:val="002C285C"/>
    <w:rsid w:val="002C2B03"/>
    <w:rsid w:val="002C31C2"/>
    <w:rsid w:val="002C37CC"/>
    <w:rsid w:val="002C5D08"/>
    <w:rsid w:val="002C6676"/>
    <w:rsid w:val="002C7AB6"/>
    <w:rsid w:val="002D1077"/>
    <w:rsid w:val="002D1B07"/>
    <w:rsid w:val="002D22BF"/>
    <w:rsid w:val="002D3357"/>
    <w:rsid w:val="002D3ED8"/>
    <w:rsid w:val="002D5446"/>
    <w:rsid w:val="002D60BA"/>
    <w:rsid w:val="002D64D7"/>
    <w:rsid w:val="002D6D0B"/>
    <w:rsid w:val="002E17DB"/>
    <w:rsid w:val="002E2420"/>
    <w:rsid w:val="002E3BDE"/>
    <w:rsid w:val="002E3C47"/>
    <w:rsid w:val="002E5FBC"/>
    <w:rsid w:val="002E7FB0"/>
    <w:rsid w:val="002F3962"/>
    <w:rsid w:val="002F471E"/>
    <w:rsid w:val="002F4CCA"/>
    <w:rsid w:val="002F7089"/>
    <w:rsid w:val="002F7BDE"/>
    <w:rsid w:val="003010FB"/>
    <w:rsid w:val="00301393"/>
    <w:rsid w:val="00303808"/>
    <w:rsid w:val="00304ACE"/>
    <w:rsid w:val="00304BB3"/>
    <w:rsid w:val="0030568D"/>
    <w:rsid w:val="003071AD"/>
    <w:rsid w:val="003071D8"/>
    <w:rsid w:val="00310F95"/>
    <w:rsid w:val="00311B95"/>
    <w:rsid w:val="003166A7"/>
    <w:rsid w:val="0031691B"/>
    <w:rsid w:val="0032043C"/>
    <w:rsid w:val="0032274A"/>
    <w:rsid w:val="0032371D"/>
    <w:rsid w:val="00326033"/>
    <w:rsid w:val="003279FB"/>
    <w:rsid w:val="00331393"/>
    <w:rsid w:val="0033149F"/>
    <w:rsid w:val="00332C95"/>
    <w:rsid w:val="00333206"/>
    <w:rsid w:val="003336EA"/>
    <w:rsid w:val="0033415D"/>
    <w:rsid w:val="003341A2"/>
    <w:rsid w:val="00336E72"/>
    <w:rsid w:val="003377AA"/>
    <w:rsid w:val="0034304A"/>
    <w:rsid w:val="0034309E"/>
    <w:rsid w:val="00343C7D"/>
    <w:rsid w:val="003441D1"/>
    <w:rsid w:val="00344EC4"/>
    <w:rsid w:val="003456D1"/>
    <w:rsid w:val="003472B2"/>
    <w:rsid w:val="003474F2"/>
    <w:rsid w:val="00350368"/>
    <w:rsid w:val="0035180F"/>
    <w:rsid w:val="00351C6E"/>
    <w:rsid w:val="00351E32"/>
    <w:rsid w:val="00353BA6"/>
    <w:rsid w:val="00354341"/>
    <w:rsid w:val="00354B3D"/>
    <w:rsid w:val="00356563"/>
    <w:rsid w:val="00356DE9"/>
    <w:rsid w:val="00362A36"/>
    <w:rsid w:val="00363555"/>
    <w:rsid w:val="00364A46"/>
    <w:rsid w:val="0036642B"/>
    <w:rsid w:val="00366A21"/>
    <w:rsid w:val="00367CBD"/>
    <w:rsid w:val="00370318"/>
    <w:rsid w:val="003724F6"/>
    <w:rsid w:val="00375EC1"/>
    <w:rsid w:val="00376A9E"/>
    <w:rsid w:val="00380054"/>
    <w:rsid w:val="003802CA"/>
    <w:rsid w:val="0038133D"/>
    <w:rsid w:val="00381ECD"/>
    <w:rsid w:val="003820F9"/>
    <w:rsid w:val="003821CE"/>
    <w:rsid w:val="00383B19"/>
    <w:rsid w:val="00386094"/>
    <w:rsid w:val="00387F9E"/>
    <w:rsid w:val="00392F1C"/>
    <w:rsid w:val="00393A76"/>
    <w:rsid w:val="00394979"/>
    <w:rsid w:val="00395805"/>
    <w:rsid w:val="00395903"/>
    <w:rsid w:val="003A29A5"/>
    <w:rsid w:val="003A5F77"/>
    <w:rsid w:val="003A6341"/>
    <w:rsid w:val="003A66A3"/>
    <w:rsid w:val="003B22D2"/>
    <w:rsid w:val="003B23C2"/>
    <w:rsid w:val="003B31B6"/>
    <w:rsid w:val="003B7ACB"/>
    <w:rsid w:val="003C0E85"/>
    <w:rsid w:val="003C306D"/>
    <w:rsid w:val="003C4119"/>
    <w:rsid w:val="003C5104"/>
    <w:rsid w:val="003C55B8"/>
    <w:rsid w:val="003C5B80"/>
    <w:rsid w:val="003D1D4E"/>
    <w:rsid w:val="003D1F0E"/>
    <w:rsid w:val="003D2D09"/>
    <w:rsid w:val="003D321C"/>
    <w:rsid w:val="003D333D"/>
    <w:rsid w:val="003D36B0"/>
    <w:rsid w:val="003D3DE8"/>
    <w:rsid w:val="003D4758"/>
    <w:rsid w:val="003D4C3F"/>
    <w:rsid w:val="003D4F87"/>
    <w:rsid w:val="003D6910"/>
    <w:rsid w:val="003D69C4"/>
    <w:rsid w:val="003D743D"/>
    <w:rsid w:val="003D744F"/>
    <w:rsid w:val="003E03E6"/>
    <w:rsid w:val="003E64AA"/>
    <w:rsid w:val="003F0027"/>
    <w:rsid w:val="003F1AC0"/>
    <w:rsid w:val="003F1F94"/>
    <w:rsid w:val="003F213A"/>
    <w:rsid w:val="003F39D0"/>
    <w:rsid w:val="003F4532"/>
    <w:rsid w:val="003F6073"/>
    <w:rsid w:val="00400072"/>
    <w:rsid w:val="004000CD"/>
    <w:rsid w:val="004006C8"/>
    <w:rsid w:val="004018A7"/>
    <w:rsid w:val="00401A29"/>
    <w:rsid w:val="0040431E"/>
    <w:rsid w:val="00407507"/>
    <w:rsid w:val="00407DB0"/>
    <w:rsid w:val="00410C7F"/>
    <w:rsid w:val="0041186C"/>
    <w:rsid w:val="00412BB0"/>
    <w:rsid w:val="0041626C"/>
    <w:rsid w:val="004172BE"/>
    <w:rsid w:val="004201BD"/>
    <w:rsid w:val="004214F0"/>
    <w:rsid w:val="00422534"/>
    <w:rsid w:val="0042346F"/>
    <w:rsid w:val="00423655"/>
    <w:rsid w:val="00424439"/>
    <w:rsid w:val="004248E0"/>
    <w:rsid w:val="004259D9"/>
    <w:rsid w:val="00425C69"/>
    <w:rsid w:val="00427D1C"/>
    <w:rsid w:val="00431165"/>
    <w:rsid w:val="0043142D"/>
    <w:rsid w:val="004319C0"/>
    <w:rsid w:val="00431C06"/>
    <w:rsid w:val="00432D2B"/>
    <w:rsid w:val="00434BFC"/>
    <w:rsid w:val="00435439"/>
    <w:rsid w:val="004360BD"/>
    <w:rsid w:val="004409E9"/>
    <w:rsid w:val="00440F38"/>
    <w:rsid w:val="0044115B"/>
    <w:rsid w:val="004421B7"/>
    <w:rsid w:val="00442464"/>
    <w:rsid w:val="00442652"/>
    <w:rsid w:val="00444861"/>
    <w:rsid w:val="00445078"/>
    <w:rsid w:val="0044614D"/>
    <w:rsid w:val="00446C16"/>
    <w:rsid w:val="00451081"/>
    <w:rsid w:val="0045308A"/>
    <w:rsid w:val="0045673C"/>
    <w:rsid w:val="004576D3"/>
    <w:rsid w:val="004607D8"/>
    <w:rsid w:val="00461497"/>
    <w:rsid w:val="004633B5"/>
    <w:rsid w:val="004641C5"/>
    <w:rsid w:val="004650C1"/>
    <w:rsid w:val="00466954"/>
    <w:rsid w:val="0047108F"/>
    <w:rsid w:val="00472705"/>
    <w:rsid w:val="00473FC8"/>
    <w:rsid w:val="00476F36"/>
    <w:rsid w:val="004811A2"/>
    <w:rsid w:val="00481977"/>
    <w:rsid w:val="004823F0"/>
    <w:rsid w:val="00484436"/>
    <w:rsid w:val="00485396"/>
    <w:rsid w:val="00486724"/>
    <w:rsid w:val="0048721F"/>
    <w:rsid w:val="004928A1"/>
    <w:rsid w:val="004934BB"/>
    <w:rsid w:val="0049442D"/>
    <w:rsid w:val="00495561"/>
    <w:rsid w:val="00495FA8"/>
    <w:rsid w:val="004A1A8F"/>
    <w:rsid w:val="004A1E60"/>
    <w:rsid w:val="004A3E61"/>
    <w:rsid w:val="004B0727"/>
    <w:rsid w:val="004B104F"/>
    <w:rsid w:val="004B26B5"/>
    <w:rsid w:val="004B26D6"/>
    <w:rsid w:val="004B2735"/>
    <w:rsid w:val="004B3549"/>
    <w:rsid w:val="004B38BB"/>
    <w:rsid w:val="004B4599"/>
    <w:rsid w:val="004B667B"/>
    <w:rsid w:val="004B7C44"/>
    <w:rsid w:val="004B7C5B"/>
    <w:rsid w:val="004C0653"/>
    <w:rsid w:val="004C09B0"/>
    <w:rsid w:val="004C1C18"/>
    <w:rsid w:val="004C467C"/>
    <w:rsid w:val="004C5FBB"/>
    <w:rsid w:val="004C6268"/>
    <w:rsid w:val="004D1827"/>
    <w:rsid w:val="004D3421"/>
    <w:rsid w:val="004D533A"/>
    <w:rsid w:val="004D5664"/>
    <w:rsid w:val="004D620D"/>
    <w:rsid w:val="004D6272"/>
    <w:rsid w:val="004D6C70"/>
    <w:rsid w:val="004E045C"/>
    <w:rsid w:val="004E0BEF"/>
    <w:rsid w:val="004E1430"/>
    <w:rsid w:val="004E335E"/>
    <w:rsid w:val="004E366A"/>
    <w:rsid w:val="004E3B0C"/>
    <w:rsid w:val="004E449F"/>
    <w:rsid w:val="004E7F7E"/>
    <w:rsid w:val="004F2EFD"/>
    <w:rsid w:val="004F3B6A"/>
    <w:rsid w:val="004F55DD"/>
    <w:rsid w:val="004F65E7"/>
    <w:rsid w:val="004F70B4"/>
    <w:rsid w:val="005007A1"/>
    <w:rsid w:val="00500DA5"/>
    <w:rsid w:val="00503412"/>
    <w:rsid w:val="00503E94"/>
    <w:rsid w:val="00504DAA"/>
    <w:rsid w:val="00506512"/>
    <w:rsid w:val="005065FD"/>
    <w:rsid w:val="00506934"/>
    <w:rsid w:val="0051077A"/>
    <w:rsid w:val="005111ED"/>
    <w:rsid w:val="00511C89"/>
    <w:rsid w:val="005126C7"/>
    <w:rsid w:val="0051314F"/>
    <w:rsid w:val="005135F0"/>
    <w:rsid w:val="005143FF"/>
    <w:rsid w:val="00514C9C"/>
    <w:rsid w:val="00516574"/>
    <w:rsid w:val="00517B00"/>
    <w:rsid w:val="005206B5"/>
    <w:rsid w:val="005212ED"/>
    <w:rsid w:val="005212FA"/>
    <w:rsid w:val="0052175C"/>
    <w:rsid w:val="00521AB1"/>
    <w:rsid w:val="00521B3B"/>
    <w:rsid w:val="00522A71"/>
    <w:rsid w:val="005260FF"/>
    <w:rsid w:val="0052640B"/>
    <w:rsid w:val="0052668E"/>
    <w:rsid w:val="0053311C"/>
    <w:rsid w:val="00533E71"/>
    <w:rsid w:val="00534E37"/>
    <w:rsid w:val="00535904"/>
    <w:rsid w:val="005359CC"/>
    <w:rsid w:val="00537220"/>
    <w:rsid w:val="00540F3C"/>
    <w:rsid w:val="00542A38"/>
    <w:rsid w:val="00547857"/>
    <w:rsid w:val="005479FF"/>
    <w:rsid w:val="00547DC4"/>
    <w:rsid w:val="005501CF"/>
    <w:rsid w:val="00551CB4"/>
    <w:rsid w:val="00551E93"/>
    <w:rsid w:val="005531C5"/>
    <w:rsid w:val="00553A24"/>
    <w:rsid w:val="00554203"/>
    <w:rsid w:val="00556415"/>
    <w:rsid w:val="00556785"/>
    <w:rsid w:val="00557211"/>
    <w:rsid w:val="00557316"/>
    <w:rsid w:val="00557424"/>
    <w:rsid w:val="0055758C"/>
    <w:rsid w:val="00557871"/>
    <w:rsid w:val="00557B0C"/>
    <w:rsid w:val="0056029B"/>
    <w:rsid w:val="005604E8"/>
    <w:rsid w:val="0056194B"/>
    <w:rsid w:val="0056347A"/>
    <w:rsid w:val="005657C1"/>
    <w:rsid w:val="00567882"/>
    <w:rsid w:val="00567D4E"/>
    <w:rsid w:val="00567EAC"/>
    <w:rsid w:val="00571BE3"/>
    <w:rsid w:val="0057394F"/>
    <w:rsid w:val="0057571E"/>
    <w:rsid w:val="005773A2"/>
    <w:rsid w:val="005775F6"/>
    <w:rsid w:val="00577FC7"/>
    <w:rsid w:val="00580785"/>
    <w:rsid w:val="005815AA"/>
    <w:rsid w:val="0058193D"/>
    <w:rsid w:val="00581D32"/>
    <w:rsid w:val="0058227C"/>
    <w:rsid w:val="0058292B"/>
    <w:rsid w:val="0058310F"/>
    <w:rsid w:val="0058454F"/>
    <w:rsid w:val="00584904"/>
    <w:rsid w:val="00584ABA"/>
    <w:rsid w:val="005919AD"/>
    <w:rsid w:val="00593C07"/>
    <w:rsid w:val="00595ABF"/>
    <w:rsid w:val="00595D88"/>
    <w:rsid w:val="00596AFE"/>
    <w:rsid w:val="00597A11"/>
    <w:rsid w:val="005A1D9A"/>
    <w:rsid w:val="005A290D"/>
    <w:rsid w:val="005A33F0"/>
    <w:rsid w:val="005A52F2"/>
    <w:rsid w:val="005A6867"/>
    <w:rsid w:val="005A7A05"/>
    <w:rsid w:val="005B0393"/>
    <w:rsid w:val="005B29C5"/>
    <w:rsid w:val="005B2FD4"/>
    <w:rsid w:val="005B4718"/>
    <w:rsid w:val="005B4AEB"/>
    <w:rsid w:val="005B569D"/>
    <w:rsid w:val="005B6486"/>
    <w:rsid w:val="005C0FA7"/>
    <w:rsid w:val="005C476F"/>
    <w:rsid w:val="005C7812"/>
    <w:rsid w:val="005D271A"/>
    <w:rsid w:val="005D2A0D"/>
    <w:rsid w:val="005D3D9A"/>
    <w:rsid w:val="005D4B40"/>
    <w:rsid w:val="005D69CF"/>
    <w:rsid w:val="005D7545"/>
    <w:rsid w:val="005D7941"/>
    <w:rsid w:val="005D7F82"/>
    <w:rsid w:val="005E0106"/>
    <w:rsid w:val="005E0777"/>
    <w:rsid w:val="005E0CFF"/>
    <w:rsid w:val="005E3CD2"/>
    <w:rsid w:val="005E5C60"/>
    <w:rsid w:val="005E6012"/>
    <w:rsid w:val="005F039A"/>
    <w:rsid w:val="005F2E2D"/>
    <w:rsid w:val="005F435D"/>
    <w:rsid w:val="005F4419"/>
    <w:rsid w:val="005F56EB"/>
    <w:rsid w:val="005F5AE6"/>
    <w:rsid w:val="005F630B"/>
    <w:rsid w:val="005F6D64"/>
    <w:rsid w:val="005F7218"/>
    <w:rsid w:val="005F737A"/>
    <w:rsid w:val="006003EC"/>
    <w:rsid w:val="0060322C"/>
    <w:rsid w:val="00603A0C"/>
    <w:rsid w:val="006055AF"/>
    <w:rsid w:val="00606692"/>
    <w:rsid w:val="006104F6"/>
    <w:rsid w:val="00611FD1"/>
    <w:rsid w:val="00612886"/>
    <w:rsid w:val="0061308D"/>
    <w:rsid w:val="0061351D"/>
    <w:rsid w:val="0061436E"/>
    <w:rsid w:val="006151F4"/>
    <w:rsid w:val="00620B95"/>
    <w:rsid w:val="00620C4D"/>
    <w:rsid w:val="006218EA"/>
    <w:rsid w:val="00621BF9"/>
    <w:rsid w:val="00621FA7"/>
    <w:rsid w:val="0062548A"/>
    <w:rsid w:val="00625F56"/>
    <w:rsid w:val="00626FF5"/>
    <w:rsid w:val="00630577"/>
    <w:rsid w:val="00634EB1"/>
    <w:rsid w:val="0063645B"/>
    <w:rsid w:val="006372E9"/>
    <w:rsid w:val="00637BD6"/>
    <w:rsid w:val="00641725"/>
    <w:rsid w:val="00641D43"/>
    <w:rsid w:val="00642474"/>
    <w:rsid w:val="00643949"/>
    <w:rsid w:val="0064462C"/>
    <w:rsid w:val="0064557F"/>
    <w:rsid w:val="006459D8"/>
    <w:rsid w:val="00646C94"/>
    <w:rsid w:val="006506C4"/>
    <w:rsid w:val="00650A78"/>
    <w:rsid w:val="0065100C"/>
    <w:rsid w:val="00651474"/>
    <w:rsid w:val="006529A5"/>
    <w:rsid w:val="0065328D"/>
    <w:rsid w:val="0065372E"/>
    <w:rsid w:val="0065397F"/>
    <w:rsid w:val="0065435E"/>
    <w:rsid w:val="0065505C"/>
    <w:rsid w:val="0065572F"/>
    <w:rsid w:val="006565C6"/>
    <w:rsid w:val="0065705A"/>
    <w:rsid w:val="00661975"/>
    <w:rsid w:val="00661FD9"/>
    <w:rsid w:val="0066212B"/>
    <w:rsid w:val="0066334C"/>
    <w:rsid w:val="00665863"/>
    <w:rsid w:val="00665994"/>
    <w:rsid w:val="006673BF"/>
    <w:rsid w:val="0067054F"/>
    <w:rsid w:val="0067191B"/>
    <w:rsid w:val="00672B2E"/>
    <w:rsid w:val="00672EAA"/>
    <w:rsid w:val="006738C3"/>
    <w:rsid w:val="00674A36"/>
    <w:rsid w:val="006755C2"/>
    <w:rsid w:val="00675738"/>
    <w:rsid w:val="006815A0"/>
    <w:rsid w:val="0068190D"/>
    <w:rsid w:val="006824B8"/>
    <w:rsid w:val="00683574"/>
    <w:rsid w:val="006835AA"/>
    <w:rsid w:val="006836E3"/>
    <w:rsid w:val="00684848"/>
    <w:rsid w:val="00686E15"/>
    <w:rsid w:val="00690AC0"/>
    <w:rsid w:val="00690EC7"/>
    <w:rsid w:val="006923C7"/>
    <w:rsid w:val="00694F91"/>
    <w:rsid w:val="00694FE6"/>
    <w:rsid w:val="0069626A"/>
    <w:rsid w:val="0069676F"/>
    <w:rsid w:val="00697229"/>
    <w:rsid w:val="00697349"/>
    <w:rsid w:val="006977FB"/>
    <w:rsid w:val="006A03EA"/>
    <w:rsid w:val="006A0E80"/>
    <w:rsid w:val="006A14E4"/>
    <w:rsid w:val="006A21CC"/>
    <w:rsid w:val="006A2F53"/>
    <w:rsid w:val="006A722C"/>
    <w:rsid w:val="006A791B"/>
    <w:rsid w:val="006B073E"/>
    <w:rsid w:val="006B0822"/>
    <w:rsid w:val="006B0904"/>
    <w:rsid w:val="006B0C4E"/>
    <w:rsid w:val="006B26E6"/>
    <w:rsid w:val="006B28A3"/>
    <w:rsid w:val="006B371E"/>
    <w:rsid w:val="006B3C93"/>
    <w:rsid w:val="006B3FFE"/>
    <w:rsid w:val="006B6837"/>
    <w:rsid w:val="006C0698"/>
    <w:rsid w:val="006C3285"/>
    <w:rsid w:val="006C3781"/>
    <w:rsid w:val="006C3959"/>
    <w:rsid w:val="006C3CB9"/>
    <w:rsid w:val="006C4789"/>
    <w:rsid w:val="006C65A2"/>
    <w:rsid w:val="006C7ACD"/>
    <w:rsid w:val="006D03A0"/>
    <w:rsid w:val="006D057D"/>
    <w:rsid w:val="006D06EC"/>
    <w:rsid w:val="006D1DDB"/>
    <w:rsid w:val="006D5CA3"/>
    <w:rsid w:val="006D716D"/>
    <w:rsid w:val="006D76EE"/>
    <w:rsid w:val="006E004F"/>
    <w:rsid w:val="006E0D77"/>
    <w:rsid w:val="006E0ED7"/>
    <w:rsid w:val="006E1AB0"/>
    <w:rsid w:val="006E5FA0"/>
    <w:rsid w:val="006E6F6D"/>
    <w:rsid w:val="006F0825"/>
    <w:rsid w:val="006F0D52"/>
    <w:rsid w:val="006F2D1D"/>
    <w:rsid w:val="006F3E78"/>
    <w:rsid w:val="006F4D2F"/>
    <w:rsid w:val="006F5442"/>
    <w:rsid w:val="006F7160"/>
    <w:rsid w:val="006F74E7"/>
    <w:rsid w:val="006F76B6"/>
    <w:rsid w:val="00701882"/>
    <w:rsid w:val="00701A37"/>
    <w:rsid w:val="00702A6A"/>
    <w:rsid w:val="00702BA9"/>
    <w:rsid w:val="007043A1"/>
    <w:rsid w:val="0070452C"/>
    <w:rsid w:val="00704ED1"/>
    <w:rsid w:val="00705091"/>
    <w:rsid w:val="007056DF"/>
    <w:rsid w:val="00710CF9"/>
    <w:rsid w:val="007131D4"/>
    <w:rsid w:val="00713777"/>
    <w:rsid w:val="007142D6"/>
    <w:rsid w:val="007166B2"/>
    <w:rsid w:val="00716972"/>
    <w:rsid w:val="007171B5"/>
    <w:rsid w:val="0071747A"/>
    <w:rsid w:val="00720B84"/>
    <w:rsid w:val="007221E1"/>
    <w:rsid w:val="007239C2"/>
    <w:rsid w:val="00726A17"/>
    <w:rsid w:val="00726FD9"/>
    <w:rsid w:val="00727524"/>
    <w:rsid w:val="00727A9A"/>
    <w:rsid w:val="00730E85"/>
    <w:rsid w:val="00731194"/>
    <w:rsid w:val="00732303"/>
    <w:rsid w:val="007327C0"/>
    <w:rsid w:val="00734159"/>
    <w:rsid w:val="00736C38"/>
    <w:rsid w:val="00741153"/>
    <w:rsid w:val="00742C48"/>
    <w:rsid w:val="007444E8"/>
    <w:rsid w:val="0074492F"/>
    <w:rsid w:val="0074495C"/>
    <w:rsid w:val="00744BB3"/>
    <w:rsid w:val="007454CE"/>
    <w:rsid w:val="00745926"/>
    <w:rsid w:val="007478B8"/>
    <w:rsid w:val="00747D27"/>
    <w:rsid w:val="00750C49"/>
    <w:rsid w:val="00752463"/>
    <w:rsid w:val="00752780"/>
    <w:rsid w:val="0075307A"/>
    <w:rsid w:val="00754091"/>
    <w:rsid w:val="0075517C"/>
    <w:rsid w:val="00755195"/>
    <w:rsid w:val="00756238"/>
    <w:rsid w:val="00756773"/>
    <w:rsid w:val="00756DF1"/>
    <w:rsid w:val="007606A2"/>
    <w:rsid w:val="007614BC"/>
    <w:rsid w:val="0076151D"/>
    <w:rsid w:val="00761872"/>
    <w:rsid w:val="00762986"/>
    <w:rsid w:val="00762EE9"/>
    <w:rsid w:val="00763244"/>
    <w:rsid w:val="007633E3"/>
    <w:rsid w:val="007639DC"/>
    <w:rsid w:val="00764DE3"/>
    <w:rsid w:val="00765773"/>
    <w:rsid w:val="00770328"/>
    <w:rsid w:val="00770995"/>
    <w:rsid w:val="007713CF"/>
    <w:rsid w:val="00771E4E"/>
    <w:rsid w:val="007729B9"/>
    <w:rsid w:val="00776681"/>
    <w:rsid w:val="007776AF"/>
    <w:rsid w:val="0077794B"/>
    <w:rsid w:val="00777B6D"/>
    <w:rsid w:val="00780A09"/>
    <w:rsid w:val="00780B3F"/>
    <w:rsid w:val="00780D41"/>
    <w:rsid w:val="007813C3"/>
    <w:rsid w:val="0078285D"/>
    <w:rsid w:val="00782E97"/>
    <w:rsid w:val="007830AA"/>
    <w:rsid w:val="007847FF"/>
    <w:rsid w:val="00786654"/>
    <w:rsid w:val="00787389"/>
    <w:rsid w:val="0079028F"/>
    <w:rsid w:val="0079156C"/>
    <w:rsid w:val="0079280A"/>
    <w:rsid w:val="00792EF2"/>
    <w:rsid w:val="00793052"/>
    <w:rsid w:val="00793360"/>
    <w:rsid w:val="00794699"/>
    <w:rsid w:val="00795623"/>
    <w:rsid w:val="0079563B"/>
    <w:rsid w:val="00795E33"/>
    <w:rsid w:val="00796046"/>
    <w:rsid w:val="00796860"/>
    <w:rsid w:val="007969EB"/>
    <w:rsid w:val="00796C9F"/>
    <w:rsid w:val="00796FEE"/>
    <w:rsid w:val="00797D1A"/>
    <w:rsid w:val="007A0798"/>
    <w:rsid w:val="007A0900"/>
    <w:rsid w:val="007A0C3A"/>
    <w:rsid w:val="007A12B5"/>
    <w:rsid w:val="007A1466"/>
    <w:rsid w:val="007A1F13"/>
    <w:rsid w:val="007A2E19"/>
    <w:rsid w:val="007A39CB"/>
    <w:rsid w:val="007A569D"/>
    <w:rsid w:val="007A59A4"/>
    <w:rsid w:val="007A7295"/>
    <w:rsid w:val="007B1A17"/>
    <w:rsid w:val="007B250F"/>
    <w:rsid w:val="007B5250"/>
    <w:rsid w:val="007C11CE"/>
    <w:rsid w:val="007C7205"/>
    <w:rsid w:val="007C7B7C"/>
    <w:rsid w:val="007D0F52"/>
    <w:rsid w:val="007D3D4A"/>
    <w:rsid w:val="007D420A"/>
    <w:rsid w:val="007D42D3"/>
    <w:rsid w:val="007D73E7"/>
    <w:rsid w:val="007D7C3F"/>
    <w:rsid w:val="007E1A52"/>
    <w:rsid w:val="007E295C"/>
    <w:rsid w:val="007E2B19"/>
    <w:rsid w:val="007E2E06"/>
    <w:rsid w:val="007E3156"/>
    <w:rsid w:val="007E5678"/>
    <w:rsid w:val="007E6AE9"/>
    <w:rsid w:val="007E7CE2"/>
    <w:rsid w:val="007F1063"/>
    <w:rsid w:val="007F1336"/>
    <w:rsid w:val="007F3960"/>
    <w:rsid w:val="007F39F8"/>
    <w:rsid w:val="007F49AF"/>
    <w:rsid w:val="007F61D7"/>
    <w:rsid w:val="0080090A"/>
    <w:rsid w:val="00801554"/>
    <w:rsid w:val="0080258D"/>
    <w:rsid w:val="00803F7A"/>
    <w:rsid w:val="008049E9"/>
    <w:rsid w:val="00804AC5"/>
    <w:rsid w:val="00804E25"/>
    <w:rsid w:val="00805126"/>
    <w:rsid w:val="00807FC1"/>
    <w:rsid w:val="00811478"/>
    <w:rsid w:val="0081208F"/>
    <w:rsid w:val="008125F1"/>
    <w:rsid w:val="00812EEE"/>
    <w:rsid w:val="008155E0"/>
    <w:rsid w:val="008169EC"/>
    <w:rsid w:val="00817C38"/>
    <w:rsid w:val="008208A8"/>
    <w:rsid w:val="00821667"/>
    <w:rsid w:val="00824C19"/>
    <w:rsid w:val="00826553"/>
    <w:rsid w:val="00827641"/>
    <w:rsid w:val="00830B37"/>
    <w:rsid w:val="008310A0"/>
    <w:rsid w:val="008316AF"/>
    <w:rsid w:val="00831E5D"/>
    <w:rsid w:val="00833D4A"/>
    <w:rsid w:val="00835CCF"/>
    <w:rsid w:val="00836180"/>
    <w:rsid w:val="008411D8"/>
    <w:rsid w:val="00842291"/>
    <w:rsid w:val="0084332C"/>
    <w:rsid w:val="008443C2"/>
    <w:rsid w:val="00845B54"/>
    <w:rsid w:val="008464BC"/>
    <w:rsid w:val="00846829"/>
    <w:rsid w:val="0085103E"/>
    <w:rsid w:val="00851317"/>
    <w:rsid w:val="00851B18"/>
    <w:rsid w:val="00851BB4"/>
    <w:rsid w:val="008537F2"/>
    <w:rsid w:val="00855E95"/>
    <w:rsid w:val="00860478"/>
    <w:rsid w:val="00860CAA"/>
    <w:rsid w:val="0086165B"/>
    <w:rsid w:val="00862AC1"/>
    <w:rsid w:val="00862B86"/>
    <w:rsid w:val="00865A48"/>
    <w:rsid w:val="00867660"/>
    <w:rsid w:val="008678C4"/>
    <w:rsid w:val="00867FD3"/>
    <w:rsid w:val="00873074"/>
    <w:rsid w:val="008731BF"/>
    <w:rsid w:val="00873980"/>
    <w:rsid w:val="0087441B"/>
    <w:rsid w:val="00874860"/>
    <w:rsid w:val="00874DE3"/>
    <w:rsid w:val="00875036"/>
    <w:rsid w:val="00877111"/>
    <w:rsid w:val="008773EA"/>
    <w:rsid w:val="008776BF"/>
    <w:rsid w:val="00877D55"/>
    <w:rsid w:val="00881D12"/>
    <w:rsid w:val="0088231C"/>
    <w:rsid w:val="00886B11"/>
    <w:rsid w:val="00887D4D"/>
    <w:rsid w:val="00887D56"/>
    <w:rsid w:val="0089191C"/>
    <w:rsid w:val="00891B83"/>
    <w:rsid w:val="00891CF3"/>
    <w:rsid w:val="00893DE7"/>
    <w:rsid w:val="0089440A"/>
    <w:rsid w:val="008971D6"/>
    <w:rsid w:val="00897510"/>
    <w:rsid w:val="008A0AC8"/>
    <w:rsid w:val="008A114D"/>
    <w:rsid w:val="008A11CD"/>
    <w:rsid w:val="008A15E1"/>
    <w:rsid w:val="008A19BD"/>
    <w:rsid w:val="008A3211"/>
    <w:rsid w:val="008A336F"/>
    <w:rsid w:val="008A3511"/>
    <w:rsid w:val="008A6076"/>
    <w:rsid w:val="008A7CF2"/>
    <w:rsid w:val="008A7D98"/>
    <w:rsid w:val="008B0B33"/>
    <w:rsid w:val="008B0DB6"/>
    <w:rsid w:val="008B2616"/>
    <w:rsid w:val="008B39D1"/>
    <w:rsid w:val="008B3D41"/>
    <w:rsid w:val="008B727F"/>
    <w:rsid w:val="008C014D"/>
    <w:rsid w:val="008C2BF7"/>
    <w:rsid w:val="008C31DC"/>
    <w:rsid w:val="008C31F2"/>
    <w:rsid w:val="008C3E27"/>
    <w:rsid w:val="008C4456"/>
    <w:rsid w:val="008C7EEF"/>
    <w:rsid w:val="008D30E6"/>
    <w:rsid w:val="008D4708"/>
    <w:rsid w:val="008D5518"/>
    <w:rsid w:val="008D5F09"/>
    <w:rsid w:val="008D5F98"/>
    <w:rsid w:val="008D6B2D"/>
    <w:rsid w:val="008D736B"/>
    <w:rsid w:val="008D7CE2"/>
    <w:rsid w:val="008E3F8D"/>
    <w:rsid w:val="008E4D85"/>
    <w:rsid w:val="008E4EC9"/>
    <w:rsid w:val="008E5F4A"/>
    <w:rsid w:val="008F0353"/>
    <w:rsid w:val="008F0FE2"/>
    <w:rsid w:val="008F1AD7"/>
    <w:rsid w:val="008F1B44"/>
    <w:rsid w:val="008F1C5F"/>
    <w:rsid w:val="008F2116"/>
    <w:rsid w:val="008F2889"/>
    <w:rsid w:val="008F3A0F"/>
    <w:rsid w:val="008F3A42"/>
    <w:rsid w:val="008F4B99"/>
    <w:rsid w:val="008F5205"/>
    <w:rsid w:val="008F752C"/>
    <w:rsid w:val="009000A6"/>
    <w:rsid w:val="00901EF4"/>
    <w:rsid w:val="00902109"/>
    <w:rsid w:val="00902595"/>
    <w:rsid w:val="0090273F"/>
    <w:rsid w:val="00903C5D"/>
    <w:rsid w:val="00904AAB"/>
    <w:rsid w:val="00904AE9"/>
    <w:rsid w:val="00906A3E"/>
    <w:rsid w:val="00906E5A"/>
    <w:rsid w:val="009115F6"/>
    <w:rsid w:val="00911DC6"/>
    <w:rsid w:val="00912F59"/>
    <w:rsid w:val="00914D0A"/>
    <w:rsid w:val="00914E1F"/>
    <w:rsid w:val="00915138"/>
    <w:rsid w:val="00916329"/>
    <w:rsid w:val="00917820"/>
    <w:rsid w:val="00922457"/>
    <w:rsid w:val="00922972"/>
    <w:rsid w:val="00923662"/>
    <w:rsid w:val="009236B4"/>
    <w:rsid w:val="0092412D"/>
    <w:rsid w:val="00924BA8"/>
    <w:rsid w:val="0092609A"/>
    <w:rsid w:val="009269E8"/>
    <w:rsid w:val="00926E01"/>
    <w:rsid w:val="009276BB"/>
    <w:rsid w:val="00931172"/>
    <w:rsid w:val="00932B7E"/>
    <w:rsid w:val="009340E1"/>
    <w:rsid w:val="00934459"/>
    <w:rsid w:val="009349D3"/>
    <w:rsid w:val="00935107"/>
    <w:rsid w:val="00936182"/>
    <w:rsid w:val="00937CBC"/>
    <w:rsid w:val="00940CF5"/>
    <w:rsid w:val="00941359"/>
    <w:rsid w:val="00942748"/>
    <w:rsid w:val="00942DA1"/>
    <w:rsid w:val="00943414"/>
    <w:rsid w:val="00943F07"/>
    <w:rsid w:val="00945E87"/>
    <w:rsid w:val="00946BD7"/>
    <w:rsid w:val="009470FA"/>
    <w:rsid w:val="00950D72"/>
    <w:rsid w:val="00951571"/>
    <w:rsid w:val="009522D2"/>
    <w:rsid w:val="009553AF"/>
    <w:rsid w:val="0096124C"/>
    <w:rsid w:val="00961743"/>
    <w:rsid w:val="00961761"/>
    <w:rsid w:val="009628A8"/>
    <w:rsid w:val="00965F99"/>
    <w:rsid w:val="00966888"/>
    <w:rsid w:val="009706A4"/>
    <w:rsid w:val="00971DDE"/>
    <w:rsid w:val="00973707"/>
    <w:rsid w:val="0097407B"/>
    <w:rsid w:val="00975877"/>
    <w:rsid w:val="00981116"/>
    <w:rsid w:val="00982834"/>
    <w:rsid w:val="00983098"/>
    <w:rsid w:val="00983983"/>
    <w:rsid w:val="009839CE"/>
    <w:rsid w:val="009843D3"/>
    <w:rsid w:val="009865B7"/>
    <w:rsid w:val="0098746E"/>
    <w:rsid w:val="0099367E"/>
    <w:rsid w:val="00993EFE"/>
    <w:rsid w:val="0099432B"/>
    <w:rsid w:val="00995885"/>
    <w:rsid w:val="00995DB0"/>
    <w:rsid w:val="00996C6D"/>
    <w:rsid w:val="009A0181"/>
    <w:rsid w:val="009A261C"/>
    <w:rsid w:val="009A3EC1"/>
    <w:rsid w:val="009A4502"/>
    <w:rsid w:val="009A47AA"/>
    <w:rsid w:val="009A70C0"/>
    <w:rsid w:val="009A75A3"/>
    <w:rsid w:val="009B1171"/>
    <w:rsid w:val="009B1797"/>
    <w:rsid w:val="009B2366"/>
    <w:rsid w:val="009B2AD4"/>
    <w:rsid w:val="009B5935"/>
    <w:rsid w:val="009C0038"/>
    <w:rsid w:val="009C09DD"/>
    <w:rsid w:val="009C1362"/>
    <w:rsid w:val="009C1AA8"/>
    <w:rsid w:val="009C1B53"/>
    <w:rsid w:val="009C1DD9"/>
    <w:rsid w:val="009C2077"/>
    <w:rsid w:val="009C7204"/>
    <w:rsid w:val="009C79CB"/>
    <w:rsid w:val="009D0CF5"/>
    <w:rsid w:val="009D219A"/>
    <w:rsid w:val="009D26A3"/>
    <w:rsid w:val="009D271C"/>
    <w:rsid w:val="009D47CB"/>
    <w:rsid w:val="009D4E7C"/>
    <w:rsid w:val="009D79E4"/>
    <w:rsid w:val="009D7B63"/>
    <w:rsid w:val="009E0022"/>
    <w:rsid w:val="009E1F66"/>
    <w:rsid w:val="009E2480"/>
    <w:rsid w:val="009E2494"/>
    <w:rsid w:val="009E2924"/>
    <w:rsid w:val="009E324D"/>
    <w:rsid w:val="009E441D"/>
    <w:rsid w:val="009E517C"/>
    <w:rsid w:val="009E5927"/>
    <w:rsid w:val="009E6CE9"/>
    <w:rsid w:val="009E7009"/>
    <w:rsid w:val="009F0227"/>
    <w:rsid w:val="009F043D"/>
    <w:rsid w:val="009F2142"/>
    <w:rsid w:val="009F3A24"/>
    <w:rsid w:val="009F6760"/>
    <w:rsid w:val="009F733A"/>
    <w:rsid w:val="00A0263C"/>
    <w:rsid w:val="00A03A9E"/>
    <w:rsid w:val="00A03F82"/>
    <w:rsid w:val="00A05604"/>
    <w:rsid w:val="00A05955"/>
    <w:rsid w:val="00A06275"/>
    <w:rsid w:val="00A06FD4"/>
    <w:rsid w:val="00A114C0"/>
    <w:rsid w:val="00A135D3"/>
    <w:rsid w:val="00A161EC"/>
    <w:rsid w:val="00A16AB8"/>
    <w:rsid w:val="00A16D29"/>
    <w:rsid w:val="00A176EC"/>
    <w:rsid w:val="00A2092F"/>
    <w:rsid w:val="00A21264"/>
    <w:rsid w:val="00A21BC8"/>
    <w:rsid w:val="00A22761"/>
    <w:rsid w:val="00A22C0B"/>
    <w:rsid w:val="00A24191"/>
    <w:rsid w:val="00A26D0E"/>
    <w:rsid w:val="00A31EF5"/>
    <w:rsid w:val="00A31F65"/>
    <w:rsid w:val="00A344A7"/>
    <w:rsid w:val="00A358B3"/>
    <w:rsid w:val="00A3631C"/>
    <w:rsid w:val="00A36A19"/>
    <w:rsid w:val="00A36E97"/>
    <w:rsid w:val="00A373CE"/>
    <w:rsid w:val="00A376F6"/>
    <w:rsid w:val="00A4074A"/>
    <w:rsid w:val="00A40981"/>
    <w:rsid w:val="00A4128E"/>
    <w:rsid w:val="00A4240F"/>
    <w:rsid w:val="00A42C7B"/>
    <w:rsid w:val="00A45C08"/>
    <w:rsid w:val="00A463D2"/>
    <w:rsid w:val="00A4793E"/>
    <w:rsid w:val="00A50D65"/>
    <w:rsid w:val="00A52568"/>
    <w:rsid w:val="00A54795"/>
    <w:rsid w:val="00A54B90"/>
    <w:rsid w:val="00A55C6C"/>
    <w:rsid w:val="00A56377"/>
    <w:rsid w:val="00A56F6A"/>
    <w:rsid w:val="00A57957"/>
    <w:rsid w:val="00A57CF8"/>
    <w:rsid w:val="00A57F81"/>
    <w:rsid w:val="00A617C7"/>
    <w:rsid w:val="00A628ED"/>
    <w:rsid w:val="00A645FC"/>
    <w:rsid w:val="00A65FBC"/>
    <w:rsid w:val="00A66467"/>
    <w:rsid w:val="00A66514"/>
    <w:rsid w:val="00A66815"/>
    <w:rsid w:val="00A66DA4"/>
    <w:rsid w:val="00A679A3"/>
    <w:rsid w:val="00A708F0"/>
    <w:rsid w:val="00A70B86"/>
    <w:rsid w:val="00A70F50"/>
    <w:rsid w:val="00A720B6"/>
    <w:rsid w:val="00A72A38"/>
    <w:rsid w:val="00A7634E"/>
    <w:rsid w:val="00A76C22"/>
    <w:rsid w:val="00A772FF"/>
    <w:rsid w:val="00A7797D"/>
    <w:rsid w:val="00A8010E"/>
    <w:rsid w:val="00A807CC"/>
    <w:rsid w:val="00A80E02"/>
    <w:rsid w:val="00A8133B"/>
    <w:rsid w:val="00A81B1E"/>
    <w:rsid w:val="00A8285D"/>
    <w:rsid w:val="00A83414"/>
    <w:rsid w:val="00A83B4E"/>
    <w:rsid w:val="00A8744C"/>
    <w:rsid w:val="00A87E51"/>
    <w:rsid w:val="00A90D46"/>
    <w:rsid w:val="00A91C71"/>
    <w:rsid w:val="00A91DAB"/>
    <w:rsid w:val="00A923A4"/>
    <w:rsid w:val="00A92B4C"/>
    <w:rsid w:val="00A92EA3"/>
    <w:rsid w:val="00A936DF"/>
    <w:rsid w:val="00A9630B"/>
    <w:rsid w:val="00A963B0"/>
    <w:rsid w:val="00A96B18"/>
    <w:rsid w:val="00A972DE"/>
    <w:rsid w:val="00A9764F"/>
    <w:rsid w:val="00AA0D55"/>
    <w:rsid w:val="00AA17AD"/>
    <w:rsid w:val="00AA274C"/>
    <w:rsid w:val="00AA352F"/>
    <w:rsid w:val="00AA51AA"/>
    <w:rsid w:val="00AA53C3"/>
    <w:rsid w:val="00AA7052"/>
    <w:rsid w:val="00AA70BD"/>
    <w:rsid w:val="00AA75D5"/>
    <w:rsid w:val="00AB0F08"/>
    <w:rsid w:val="00AB21D0"/>
    <w:rsid w:val="00AB3DCD"/>
    <w:rsid w:val="00AB666D"/>
    <w:rsid w:val="00AC0548"/>
    <w:rsid w:val="00AC0C47"/>
    <w:rsid w:val="00AC311D"/>
    <w:rsid w:val="00AC4120"/>
    <w:rsid w:val="00AC4827"/>
    <w:rsid w:val="00AC494B"/>
    <w:rsid w:val="00AC59CE"/>
    <w:rsid w:val="00AC5B8A"/>
    <w:rsid w:val="00AC5E16"/>
    <w:rsid w:val="00AD0421"/>
    <w:rsid w:val="00AD1435"/>
    <w:rsid w:val="00AD1C52"/>
    <w:rsid w:val="00AD1CD8"/>
    <w:rsid w:val="00AD554B"/>
    <w:rsid w:val="00AD5B7C"/>
    <w:rsid w:val="00AD7863"/>
    <w:rsid w:val="00AE13DF"/>
    <w:rsid w:val="00AE432F"/>
    <w:rsid w:val="00AE6384"/>
    <w:rsid w:val="00AE6D88"/>
    <w:rsid w:val="00AE7CC4"/>
    <w:rsid w:val="00AF23EF"/>
    <w:rsid w:val="00AF2A93"/>
    <w:rsid w:val="00AF3AC5"/>
    <w:rsid w:val="00AF42AA"/>
    <w:rsid w:val="00AF4828"/>
    <w:rsid w:val="00AF4E88"/>
    <w:rsid w:val="00AF5B65"/>
    <w:rsid w:val="00B00184"/>
    <w:rsid w:val="00B01E52"/>
    <w:rsid w:val="00B02CBD"/>
    <w:rsid w:val="00B03483"/>
    <w:rsid w:val="00B042BB"/>
    <w:rsid w:val="00B0582E"/>
    <w:rsid w:val="00B05A6B"/>
    <w:rsid w:val="00B06559"/>
    <w:rsid w:val="00B06AB0"/>
    <w:rsid w:val="00B06D20"/>
    <w:rsid w:val="00B06ED7"/>
    <w:rsid w:val="00B114BA"/>
    <w:rsid w:val="00B13B33"/>
    <w:rsid w:val="00B13E3D"/>
    <w:rsid w:val="00B146FC"/>
    <w:rsid w:val="00B158BE"/>
    <w:rsid w:val="00B15FFD"/>
    <w:rsid w:val="00B166D9"/>
    <w:rsid w:val="00B1742E"/>
    <w:rsid w:val="00B21533"/>
    <w:rsid w:val="00B21871"/>
    <w:rsid w:val="00B22479"/>
    <w:rsid w:val="00B248B4"/>
    <w:rsid w:val="00B25400"/>
    <w:rsid w:val="00B25840"/>
    <w:rsid w:val="00B2623E"/>
    <w:rsid w:val="00B26823"/>
    <w:rsid w:val="00B272F0"/>
    <w:rsid w:val="00B27394"/>
    <w:rsid w:val="00B27779"/>
    <w:rsid w:val="00B314C4"/>
    <w:rsid w:val="00B3153E"/>
    <w:rsid w:val="00B31792"/>
    <w:rsid w:val="00B32B55"/>
    <w:rsid w:val="00B32BF9"/>
    <w:rsid w:val="00B32EA8"/>
    <w:rsid w:val="00B33615"/>
    <w:rsid w:val="00B33FC7"/>
    <w:rsid w:val="00B34236"/>
    <w:rsid w:val="00B34AB1"/>
    <w:rsid w:val="00B35A52"/>
    <w:rsid w:val="00B36663"/>
    <w:rsid w:val="00B37EF3"/>
    <w:rsid w:val="00B4122A"/>
    <w:rsid w:val="00B412EB"/>
    <w:rsid w:val="00B424F9"/>
    <w:rsid w:val="00B42779"/>
    <w:rsid w:val="00B455B6"/>
    <w:rsid w:val="00B471DB"/>
    <w:rsid w:val="00B50887"/>
    <w:rsid w:val="00B508EB"/>
    <w:rsid w:val="00B512C6"/>
    <w:rsid w:val="00B51A69"/>
    <w:rsid w:val="00B5227B"/>
    <w:rsid w:val="00B52646"/>
    <w:rsid w:val="00B53E27"/>
    <w:rsid w:val="00B562B9"/>
    <w:rsid w:val="00B56D13"/>
    <w:rsid w:val="00B64254"/>
    <w:rsid w:val="00B6794E"/>
    <w:rsid w:val="00B72A97"/>
    <w:rsid w:val="00B75D7B"/>
    <w:rsid w:val="00B75FC2"/>
    <w:rsid w:val="00B80B43"/>
    <w:rsid w:val="00B81EA6"/>
    <w:rsid w:val="00B82887"/>
    <w:rsid w:val="00B84316"/>
    <w:rsid w:val="00B857C9"/>
    <w:rsid w:val="00B85F40"/>
    <w:rsid w:val="00B93BC9"/>
    <w:rsid w:val="00B941CC"/>
    <w:rsid w:val="00B95D65"/>
    <w:rsid w:val="00B96513"/>
    <w:rsid w:val="00B970FA"/>
    <w:rsid w:val="00BA0487"/>
    <w:rsid w:val="00BA2A6E"/>
    <w:rsid w:val="00BA3962"/>
    <w:rsid w:val="00BA548F"/>
    <w:rsid w:val="00BA5E11"/>
    <w:rsid w:val="00BA6621"/>
    <w:rsid w:val="00BB0869"/>
    <w:rsid w:val="00BB17C2"/>
    <w:rsid w:val="00BB1FE5"/>
    <w:rsid w:val="00BB4115"/>
    <w:rsid w:val="00BB5626"/>
    <w:rsid w:val="00BB5EED"/>
    <w:rsid w:val="00BB7BB8"/>
    <w:rsid w:val="00BC2248"/>
    <w:rsid w:val="00BC2696"/>
    <w:rsid w:val="00BC3C5E"/>
    <w:rsid w:val="00BC4560"/>
    <w:rsid w:val="00BC4671"/>
    <w:rsid w:val="00BC4C60"/>
    <w:rsid w:val="00BC61C5"/>
    <w:rsid w:val="00BC749A"/>
    <w:rsid w:val="00BC7D6F"/>
    <w:rsid w:val="00BD10F6"/>
    <w:rsid w:val="00BD2E55"/>
    <w:rsid w:val="00BD3FCC"/>
    <w:rsid w:val="00BD4467"/>
    <w:rsid w:val="00BD6397"/>
    <w:rsid w:val="00BE1168"/>
    <w:rsid w:val="00BE3197"/>
    <w:rsid w:val="00BE4ECC"/>
    <w:rsid w:val="00BE62DD"/>
    <w:rsid w:val="00BE6311"/>
    <w:rsid w:val="00BE66E1"/>
    <w:rsid w:val="00BF0FD4"/>
    <w:rsid w:val="00BF25B5"/>
    <w:rsid w:val="00BF32D4"/>
    <w:rsid w:val="00BF3937"/>
    <w:rsid w:val="00BF40A1"/>
    <w:rsid w:val="00BF44C1"/>
    <w:rsid w:val="00BF4DF0"/>
    <w:rsid w:val="00BF77F7"/>
    <w:rsid w:val="00BF7A9A"/>
    <w:rsid w:val="00C0056A"/>
    <w:rsid w:val="00C006AA"/>
    <w:rsid w:val="00C02FCE"/>
    <w:rsid w:val="00C04FBE"/>
    <w:rsid w:val="00C05A3E"/>
    <w:rsid w:val="00C063E7"/>
    <w:rsid w:val="00C06519"/>
    <w:rsid w:val="00C07EE3"/>
    <w:rsid w:val="00C11071"/>
    <w:rsid w:val="00C116B8"/>
    <w:rsid w:val="00C13A83"/>
    <w:rsid w:val="00C16692"/>
    <w:rsid w:val="00C16FAE"/>
    <w:rsid w:val="00C17847"/>
    <w:rsid w:val="00C20032"/>
    <w:rsid w:val="00C221C0"/>
    <w:rsid w:val="00C22341"/>
    <w:rsid w:val="00C230B0"/>
    <w:rsid w:val="00C23597"/>
    <w:rsid w:val="00C23D76"/>
    <w:rsid w:val="00C23F18"/>
    <w:rsid w:val="00C26358"/>
    <w:rsid w:val="00C26EA4"/>
    <w:rsid w:val="00C26F6B"/>
    <w:rsid w:val="00C32074"/>
    <w:rsid w:val="00C3288F"/>
    <w:rsid w:val="00C33568"/>
    <w:rsid w:val="00C33FB0"/>
    <w:rsid w:val="00C33FD6"/>
    <w:rsid w:val="00C340D0"/>
    <w:rsid w:val="00C357F3"/>
    <w:rsid w:val="00C35D59"/>
    <w:rsid w:val="00C36874"/>
    <w:rsid w:val="00C401F9"/>
    <w:rsid w:val="00C40A5E"/>
    <w:rsid w:val="00C40D8C"/>
    <w:rsid w:val="00C41214"/>
    <w:rsid w:val="00C41C7A"/>
    <w:rsid w:val="00C424C9"/>
    <w:rsid w:val="00C43E60"/>
    <w:rsid w:val="00C4459E"/>
    <w:rsid w:val="00C448DC"/>
    <w:rsid w:val="00C4611D"/>
    <w:rsid w:val="00C51A4B"/>
    <w:rsid w:val="00C53314"/>
    <w:rsid w:val="00C53B94"/>
    <w:rsid w:val="00C5409E"/>
    <w:rsid w:val="00C54BB5"/>
    <w:rsid w:val="00C57C27"/>
    <w:rsid w:val="00C60DF0"/>
    <w:rsid w:val="00C618A5"/>
    <w:rsid w:val="00C6209B"/>
    <w:rsid w:val="00C622B2"/>
    <w:rsid w:val="00C6362C"/>
    <w:rsid w:val="00C65E58"/>
    <w:rsid w:val="00C66C87"/>
    <w:rsid w:val="00C66E1B"/>
    <w:rsid w:val="00C66E9C"/>
    <w:rsid w:val="00C70190"/>
    <w:rsid w:val="00C711E6"/>
    <w:rsid w:val="00C73A7B"/>
    <w:rsid w:val="00C73B24"/>
    <w:rsid w:val="00C74409"/>
    <w:rsid w:val="00C7449B"/>
    <w:rsid w:val="00C74E5C"/>
    <w:rsid w:val="00C77486"/>
    <w:rsid w:val="00C80430"/>
    <w:rsid w:val="00C83191"/>
    <w:rsid w:val="00C831B3"/>
    <w:rsid w:val="00C83A6D"/>
    <w:rsid w:val="00C8465F"/>
    <w:rsid w:val="00C868AD"/>
    <w:rsid w:val="00C87136"/>
    <w:rsid w:val="00C90FC9"/>
    <w:rsid w:val="00C91A41"/>
    <w:rsid w:val="00C937DD"/>
    <w:rsid w:val="00C93AD3"/>
    <w:rsid w:val="00C95A3B"/>
    <w:rsid w:val="00C972F7"/>
    <w:rsid w:val="00CA038E"/>
    <w:rsid w:val="00CA1229"/>
    <w:rsid w:val="00CA31BE"/>
    <w:rsid w:val="00CA4148"/>
    <w:rsid w:val="00CA4306"/>
    <w:rsid w:val="00CA59B4"/>
    <w:rsid w:val="00CA6223"/>
    <w:rsid w:val="00CA7AB5"/>
    <w:rsid w:val="00CB0DD7"/>
    <w:rsid w:val="00CB1303"/>
    <w:rsid w:val="00CB1D3A"/>
    <w:rsid w:val="00CB21C4"/>
    <w:rsid w:val="00CB4BA8"/>
    <w:rsid w:val="00CB5319"/>
    <w:rsid w:val="00CB55C1"/>
    <w:rsid w:val="00CB5AA5"/>
    <w:rsid w:val="00CB5B9D"/>
    <w:rsid w:val="00CB5DA0"/>
    <w:rsid w:val="00CB6AEB"/>
    <w:rsid w:val="00CC158B"/>
    <w:rsid w:val="00CC15F2"/>
    <w:rsid w:val="00CC43F3"/>
    <w:rsid w:val="00CC50A3"/>
    <w:rsid w:val="00CC58D6"/>
    <w:rsid w:val="00CC611B"/>
    <w:rsid w:val="00CC6942"/>
    <w:rsid w:val="00CC6DD4"/>
    <w:rsid w:val="00CD12E8"/>
    <w:rsid w:val="00CD2588"/>
    <w:rsid w:val="00CD312F"/>
    <w:rsid w:val="00CD36CB"/>
    <w:rsid w:val="00CD410D"/>
    <w:rsid w:val="00CD43D4"/>
    <w:rsid w:val="00CD45A0"/>
    <w:rsid w:val="00CD4BDA"/>
    <w:rsid w:val="00CD580F"/>
    <w:rsid w:val="00CD5F50"/>
    <w:rsid w:val="00CD6AD4"/>
    <w:rsid w:val="00CD77F2"/>
    <w:rsid w:val="00CD7958"/>
    <w:rsid w:val="00CE14E8"/>
    <w:rsid w:val="00CE165A"/>
    <w:rsid w:val="00CE4A99"/>
    <w:rsid w:val="00CE6A74"/>
    <w:rsid w:val="00CF4247"/>
    <w:rsid w:val="00CF4298"/>
    <w:rsid w:val="00CF43CF"/>
    <w:rsid w:val="00CF48B9"/>
    <w:rsid w:val="00CF4C63"/>
    <w:rsid w:val="00CF552F"/>
    <w:rsid w:val="00CF5AA3"/>
    <w:rsid w:val="00CF6482"/>
    <w:rsid w:val="00CF7117"/>
    <w:rsid w:val="00D0272E"/>
    <w:rsid w:val="00D063FF"/>
    <w:rsid w:val="00D114E9"/>
    <w:rsid w:val="00D13725"/>
    <w:rsid w:val="00D158EA"/>
    <w:rsid w:val="00D165F0"/>
    <w:rsid w:val="00D176BE"/>
    <w:rsid w:val="00D21060"/>
    <w:rsid w:val="00D214DE"/>
    <w:rsid w:val="00D21932"/>
    <w:rsid w:val="00D21A4E"/>
    <w:rsid w:val="00D21C35"/>
    <w:rsid w:val="00D233BF"/>
    <w:rsid w:val="00D25462"/>
    <w:rsid w:val="00D26632"/>
    <w:rsid w:val="00D27300"/>
    <w:rsid w:val="00D312D7"/>
    <w:rsid w:val="00D3156E"/>
    <w:rsid w:val="00D32C02"/>
    <w:rsid w:val="00D344B7"/>
    <w:rsid w:val="00D35E09"/>
    <w:rsid w:val="00D42965"/>
    <w:rsid w:val="00D4315A"/>
    <w:rsid w:val="00D43740"/>
    <w:rsid w:val="00D44628"/>
    <w:rsid w:val="00D44943"/>
    <w:rsid w:val="00D45144"/>
    <w:rsid w:val="00D453A1"/>
    <w:rsid w:val="00D457C4"/>
    <w:rsid w:val="00D4664F"/>
    <w:rsid w:val="00D47300"/>
    <w:rsid w:val="00D4752A"/>
    <w:rsid w:val="00D47DE4"/>
    <w:rsid w:val="00D50359"/>
    <w:rsid w:val="00D50A5C"/>
    <w:rsid w:val="00D50B52"/>
    <w:rsid w:val="00D51DFF"/>
    <w:rsid w:val="00D5258B"/>
    <w:rsid w:val="00D53C3D"/>
    <w:rsid w:val="00D546A6"/>
    <w:rsid w:val="00D560EE"/>
    <w:rsid w:val="00D562D2"/>
    <w:rsid w:val="00D603DA"/>
    <w:rsid w:val="00D64AD9"/>
    <w:rsid w:val="00D6565A"/>
    <w:rsid w:val="00D66292"/>
    <w:rsid w:val="00D6652D"/>
    <w:rsid w:val="00D67C89"/>
    <w:rsid w:val="00D713AF"/>
    <w:rsid w:val="00D734F5"/>
    <w:rsid w:val="00D73A93"/>
    <w:rsid w:val="00D746A3"/>
    <w:rsid w:val="00D772A8"/>
    <w:rsid w:val="00D77F69"/>
    <w:rsid w:val="00D81CA2"/>
    <w:rsid w:val="00D83C14"/>
    <w:rsid w:val="00D83CB6"/>
    <w:rsid w:val="00D84DC0"/>
    <w:rsid w:val="00D85153"/>
    <w:rsid w:val="00D86D1B"/>
    <w:rsid w:val="00D90EEF"/>
    <w:rsid w:val="00D9363B"/>
    <w:rsid w:val="00D93FF5"/>
    <w:rsid w:val="00D95AFF"/>
    <w:rsid w:val="00D96A7A"/>
    <w:rsid w:val="00D96BDE"/>
    <w:rsid w:val="00D97B23"/>
    <w:rsid w:val="00DA0265"/>
    <w:rsid w:val="00DA03C5"/>
    <w:rsid w:val="00DA482E"/>
    <w:rsid w:val="00DA4EBB"/>
    <w:rsid w:val="00DA7225"/>
    <w:rsid w:val="00DA76D7"/>
    <w:rsid w:val="00DB1114"/>
    <w:rsid w:val="00DB17C9"/>
    <w:rsid w:val="00DB1DF4"/>
    <w:rsid w:val="00DB28A9"/>
    <w:rsid w:val="00DB29AD"/>
    <w:rsid w:val="00DB45E1"/>
    <w:rsid w:val="00DB60AA"/>
    <w:rsid w:val="00DB66F8"/>
    <w:rsid w:val="00DB7DF9"/>
    <w:rsid w:val="00DC2839"/>
    <w:rsid w:val="00DC681B"/>
    <w:rsid w:val="00DC6BFD"/>
    <w:rsid w:val="00DC75E4"/>
    <w:rsid w:val="00DC7B21"/>
    <w:rsid w:val="00DD0378"/>
    <w:rsid w:val="00DD1859"/>
    <w:rsid w:val="00DD24A9"/>
    <w:rsid w:val="00DD28BD"/>
    <w:rsid w:val="00DD4CFF"/>
    <w:rsid w:val="00DD5BF5"/>
    <w:rsid w:val="00DD7DF1"/>
    <w:rsid w:val="00DE00F6"/>
    <w:rsid w:val="00DE0F55"/>
    <w:rsid w:val="00DE3024"/>
    <w:rsid w:val="00DE3C82"/>
    <w:rsid w:val="00DE42EA"/>
    <w:rsid w:val="00DE6E4A"/>
    <w:rsid w:val="00DE7CCB"/>
    <w:rsid w:val="00DF0C11"/>
    <w:rsid w:val="00DF0D30"/>
    <w:rsid w:val="00DF0F4A"/>
    <w:rsid w:val="00DF16EB"/>
    <w:rsid w:val="00DF33BE"/>
    <w:rsid w:val="00DF5F9B"/>
    <w:rsid w:val="00DF784A"/>
    <w:rsid w:val="00DF7B75"/>
    <w:rsid w:val="00E02ABA"/>
    <w:rsid w:val="00E0521B"/>
    <w:rsid w:val="00E0575E"/>
    <w:rsid w:val="00E0752D"/>
    <w:rsid w:val="00E10AA2"/>
    <w:rsid w:val="00E126CF"/>
    <w:rsid w:val="00E14A5E"/>
    <w:rsid w:val="00E14EC2"/>
    <w:rsid w:val="00E15002"/>
    <w:rsid w:val="00E15160"/>
    <w:rsid w:val="00E15A46"/>
    <w:rsid w:val="00E15C8D"/>
    <w:rsid w:val="00E20162"/>
    <w:rsid w:val="00E21B1A"/>
    <w:rsid w:val="00E21B75"/>
    <w:rsid w:val="00E21E20"/>
    <w:rsid w:val="00E2387E"/>
    <w:rsid w:val="00E25A85"/>
    <w:rsid w:val="00E25DA8"/>
    <w:rsid w:val="00E25E28"/>
    <w:rsid w:val="00E3533D"/>
    <w:rsid w:val="00E359A1"/>
    <w:rsid w:val="00E36BA3"/>
    <w:rsid w:val="00E37FC5"/>
    <w:rsid w:val="00E40B1E"/>
    <w:rsid w:val="00E41E16"/>
    <w:rsid w:val="00E4241E"/>
    <w:rsid w:val="00E42570"/>
    <w:rsid w:val="00E43C4A"/>
    <w:rsid w:val="00E4400B"/>
    <w:rsid w:val="00E447FC"/>
    <w:rsid w:val="00E44997"/>
    <w:rsid w:val="00E46C60"/>
    <w:rsid w:val="00E50CCC"/>
    <w:rsid w:val="00E50ED1"/>
    <w:rsid w:val="00E519AF"/>
    <w:rsid w:val="00E51E8B"/>
    <w:rsid w:val="00E52EB9"/>
    <w:rsid w:val="00E53CA0"/>
    <w:rsid w:val="00E54194"/>
    <w:rsid w:val="00E5486F"/>
    <w:rsid w:val="00E5490F"/>
    <w:rsid w:val="00E55DC0"/>
    <w:rsid w:val="00E562B6"/>
    <w:rsid w:val="00E56486"/>
    <w:rsid w:val="00E56A05"/>
    <w:rsid w:val="00E57269"/>
    <w:rsid w:val="00E616B3"/>
    <w:rsid w:val="00E617B3"/>
    <w:rsid w:val="00E63C44"/>
    <w:rsid w:val="00E63EBA"/>
    <w:rsid w:val="00E64139"/>
    <w:rsid w:val="00E6477E"/>
    <w:rsid w:val="00E64BFD"/>
    <w:rsid w:val="00E66680"/>
    <w:rsid w:val="00E70217"/>
    <w:rsid w:val="00E72211"/>
    <w:rsid w:val="00E736C6"/>
    <w:rsid w:val="00E7395C"/>
    <w:rsid w:val="00E745A1"/>
    <w:rsid w:val="00E74E68"/>
    <w:rsid w:val="00E75731"/>
    <w:rsid w:val="00E75E22"/>
    <w:rsid w:val="00E770BA"/>
    <w:rsid w:val="00E77A71"/>
    <w:rsid w:val="00E77DD2"/>
    <w:rsid w:val="00E80C34"/>
    <w:rsid w:val="00E81E9E"/>
    <w:rsid w:val="00E8234B"/>
    <w:rsid w:val="00E8235B"/>
    <w:rsid w:val="00E82D22"/>
    <w:rsid w:val="00E82FAE"/>
    <w:rsid w:val="00E83496"/>
    <w:rsid w:val="00E83BD8"/>
    <w:rsid w:val="00E87FA0"/>
    <w:rsid w:val="00E90E54"/>
    <w:rsid w:val="00E9110D"/>
    <w:rsid w:val="00E91254"/>
    <w:rsid w:val="00E912C3"/>
    <w:rsid w:val="00E91D7F"/>
    <w:rsid w:val="00E92BDD"/>
    <w:rsid w:val="00E9405E"/>
    <w:rsid w:val="00E96A04"/>
    <w:rsid w:val="00E96F8E"/>
    <w:rsid w:val="00EA0068"/>
    <w:rsid w:val="00EA1295"/>
    <w:rsid w:val="00EA17F3"/>
    <w:rsid w:val="00EA19E9"/>
    <w:rsid w:val="00EA1D26"/>
    <w:rsid w:val="00EA279A"/>
    <w:rsid w:val="00EA3052"/>
    <w:rsid w:val="00EA3144"/>
    <w:rsid w:val="00EA3B1F"/>
    <w:rsid w:val="00EA3D9E"/>
    <w:rsid w:val="00EA514A"/>
    <w:rsid w:val="00EA641F"/>
    <w:rsid w:val="00EA6ABC"/>
    <w:rsid w:val="00EA7FA4"/>
    <w:rsid w:val="00EB1617"/>
    <w:rsid w:val="00EB2A50"/>
    <w:rsid w:val="00EB2FC9"/>
    <w:rsid w:val="00EB347E"/>
    <w:rsid w:val="00EB391D"/>
    <w:rsid w:val="00EB3CD4"/>
    <w:rsid w:val="00EB5C6E"/>
    <w:rsid w:val="00EB6FE7"/>
    <w:rsid w:val="00EB7059"/>
    <w:rsid w:val="00EB79D1"/>
    <w:rsid w:val="00EC0679"/>
    <w:rsid w:val="00EC0C17"/>
    <w:rsid w:val="00EC0DE9"/>
    <w:rsid w:val="00EC0FFE"/>
    <w:rsid w:val="00EC1751"/>
    <w:rsid w:val="00EC1FF7"/>
    <w:rsid w:val="00EC43DB"/>
    <w:rsid w:val="00EC571F"/>
    <w:rsid w:val="00EC6712"/>
    <w:rsid w:val="00ED0C81"/>
    <w:rsid w:val="00ED23FC"/>
    <w:rsid w:val="00ED29C9"/>
    <w:rsid w:val="00ED2DB7"/>
    <w:rsid w:val="00ED2EE6"/>
    <w:rsid w:val="00ED430D"/>
    <w:rsid w:val="00ED601A"/>
    <w:rsid w:val="00ED7F5A"/>
    <w:rsid w:val="00ED7FE8"/>
    <w:rsid w:val="00EE0725"/>
    <w:rsid w:val="00EE1922"/>
    <w:rsid w:val="00EE1A50"/>
    <w:rsid w:val="00EE34D4"/>
    <w:rsid w:val="00EE4CAB"/>
    <w:rsid w:val="00EE58F6"/>
    <w:rsid w:val="00EE60B3"/>
    <w:rsid w:val="00EE6116"/>
    <w:rsid w:val="00EE6460"/>
    <w:rsid w:val="00EE6EDE"/>
    <w:rsid w:val="00EE7FC3"/>
    <w:rsid w:val="00EF003F"/>
    <w:rsid w:val="00EF0B85"/>
    <w:rsid w:val="00EF1539"/>
    <w:rsid w:val="00EF15A3"/>
    <w:rsid w:val="00EF16BD"/>
    <w:rsid w:val="00EF24DD"/>
    <w:rsid w:val="00EF29C9"/>
    <w:rsid w:val="00EF3A77"/>
    <w:rsid w:val="00EF5628"/>
    <w:rsid w:val="00EF6849"/>
    <w:rsid w:val="00EF6AF4"/>
    <w:rsid w:val="00F00F98"/>
    <w:rsid w:val="00F01366"/>
    <w:rsid w:val="00F02576"/>
    <w:rsid w:val="00F0446D"/>
    <w:rsid w:val="00F05879"/>
    <w:rsid w:val="00F07E4E"/>
    <w:rsid w:val="00F101C7"/>
    <w:rsid w:val="00F129D9"/>
    <w:rsid w:val="00F17E07"/>
    <w:rsid w:val="00F2017C"/>
    <w:rsid w:val="00F22594"/>
    <w:rsid w:val="00F234A2"/>
    <w:rsid w:val="00F24B0D"/>
    <w:rsid w:val="00F2565A"/>
    <w:rsid w:val="00F259B6"/>
    <w:rsid w:val="00F27617"/>
    <w:rsid w:val="00F338F4"/>
    <w:rsid w:val="00F35D93"/>
    <w:rsid w:val="00F3787C"/>
    <w:rsid w:val="00F40C0E"/>
    <w:rsid w:val="00F40D5A"/>
    <w:rsid w:val="00F422D5"/>
    <w:rsid w:val="00F42D50"/>
    <w:rsid w:val="00F43AFC"/>
    <w:rsid w:val="00F4456C"/>
    <w:rsid w:val="00F44ADA"/>
    <w:rsid w:val="00F45846"/>
    <w:rsid w:val="00F4652F"/>
    <w:rsid w:val="00F46A82"/>
    <w:rsid w:val="00F503F2"/>
    <w:rsid w:val="00F51B03"/>
    <w:rsid w:val="00F52891"/>
    <w:rsid w:val="00F52E1E"/>
    <w:rsid w:val="00F54F61"/>
    <w:rsid w:val="00F554A7"/>
    <w:rsid w:val="00F5708D"/>
    <w:rsid w:val="00F6080A"/>
    <w:rsid w:val="00F61ACA"/>
    <w:rsid w:val="00F61FE0"/>
    <w:rsid w:val="00F627C3"/>
    <w:rsid w:val="00F62F62"/>
    <w:rsid w:val="00F64575"/>
    <w:rsid w:val="00F6546D"/>
    <w:rsid w:val="00F6552B"/>
    <w:rsid w:val="00F66DA1"/>
    <w:rsid w:val="00F7101B"/>
    <w:rsid w:val="00F725A6"/>
    <w:rsid w:val="00F72C02"/>
    <w:rsid w:val="00F7565A"/>
    <w:rsid w:val="00F76373"/>
    <w:rsid w:val="00F76387"/>
    <w:rsid w:val="00F80340"/>
    <w:rsid w:val="00F80C0B"/>
    <w:rsid w:val="00F80DA3"/>
    <w:rsid w:val="00F811FB"/>
    <w:rsid w:val="00F81258"/>
    <w:rsid w:val="00F83104"/>
    <w:rsid w:val="00F83504"/>
    <w:rsid w:val="00F84A48"/>
    <w:rsid w:val="00F857C9"/>
    <w:rsid w:val="00F85A10"/>
    <w:rsid w:val="00F86791"/>
    <w:rsid w:val="00F90720"/>
    <w:rsid w:val="00F9094A"/>
    <w:rsid w:val="00F90B80"/>
    <w:rsid w:val="00F91FD0"/>
    <w:rsid w:val="00F93E3D"/>
    <w:rsid w:val="00F96183"/>
    <w:rsid w:val="00F976DF"/>
    <w:rsid w:val="00FA0009"/>
    <w:rsid w:val="00FA0476"/>
    <w:rsid w:val="00FA0C53"/>
    <w:rsid w:val="00FA0CFE"/>
    <w:rsid w:val="00FA12EC"/>
    <w:rsid w:val="00FA1969"/>
    <w:rsid w:val="00FA1DF4"/>
    <w:rsid w:val="00FA339A"/>
    <w:rsid w:val="00FA483D"/>
    <w:rsid w:val="00FA5381"/>
    <w:rsid w:val="00FA5E47"/>
    <w:rsid w:val="00FA67A6"/>
    <w:rsid w:val="00FA7C85"/>
    <w:rsid w:val="00FB0326"/>
    <w:rsid w:val="00FB1166"/>
    <w:rsid w:val="00FB1EFB"/>
    <w:rsid w:val="00FB3193"/>
    <w:rsid w:val="00FB3D60"/>
    <w:rsid w:val="00FB4266"/>
    <w:rsid w:val="00FB68F3"/>
    <w:rsid w:val="00FB6CE1"/>
    <w:rsid w:val="00FB6FB6"/>
    <w:rsid w:val="00FC0D4D"/>
    <w:rsid w:val="00FC0EAE"/>
    <w:rsid w:val="00FC1EC6"/>
    <w:rsid w:val="00FC22F3"/>
    <w:rsid w:val="00FC253B"/>
    <w:rsid w:val="00FC32A3"/>
    <w:rsid w:val="00FC347C"/>
    <w:rsid w:val="00FC6E0C"/>
    <w:rsid w:val="00FC6ED0"/>
    <w:rsid w:val="00FC7C98"/>
    <w:rsid w:val="00FC7FE5"/>
    <w:rsid w:val="00FD1464"/>
    <w:rsid w:val="00FD1B56"/>
    <w:rsid w:val="00FD1F6A"/>
    <w:rsid w:val="00FD24BF"/>
    <w:rsid w:val="00FD2A56"/>
    <w:rsid w:val="00FD2B31"/>
    <w:rsid w:val="00FD49F5"/>
    <w:rsid w:val="00FD53FF"/>
    <w:rsid w:val="00FD706F"/>
    <w:rsid w:val="00FD73E4"/>
    <w:rsid w:val="00FE0025"/>
    <w:rsid w:val="00FE1B65"/>
    <w:rsid w:val="00FE2756"/>
    <w:rsid w:val="00FE3CA7"/>
    <w:rsid w:val="00FE3DC8"/>
    <w:rsid w:val="00FE765C"/>
    <w:rsid w:val="00FF1C67"/>
    <w:rsid w:val="00FF3C54"/>
    <w:rsid w:val="00FF4A91"/>
    <w:rsid w:val="00FF4C8D"/>
    <w:rsid w:val="00FF5390"/>
    <w:rsid w:val="00FF5672"/>
    <w:rsid w:val="00FF5A07"/>
    <w:rsid w:val="00FF5ED9"/>
    <w:rsid w:val="00FF5F43"/>
    <w:rsid w:val="00FF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25462"/>
  </w:style>
  <w:style w:type="character" w:styleId="Forte">
    <w:name w:val="Strong"/>
    <w:basedOn w:val="Fontepargpadro"/>
    <w:uiPriority w:val="22"/>
    <w:qFormat/>
    <w:rsid w:val="00D254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25462"/>
  </w:style>
  <w:style w:type="character" w:styleId="Forte">
    <w:name w:val="Strong"/>
    <w:basedOn w:val="Fontepargpadro"/>
    <w:uiPriority w:val="22"/>
    <w:qFormat/>
    <w:rsid w:val="00D254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1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José Capanema dos Reis</dc:creator>
  <cp:lastModifiedBy>User</cp:lastModifiedBy>
  <cp:revision>2</cp:revision>
  <dcterms:created xsi:type="dcterms:W3CDTF">2015-02-27T13:43:00Z</dcterms:created>
  <dcterms:modified xsi:type="dcterms:W3CDTF">2015-03-02T12:43:00Z</dcterms:modified>
</cp:coreProperties>
</file>