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tcBorders>
              <w:top w:val="single" w:sz="8" w:space="0" w:color="64748B"/>
              <w:left w:val="single" w:sz="8" w:space="0" w:color="64748B"/>
              <w:bottom w:val="single" w:sz="8" w:space="0" w:color="64748B"/>
              <w:right w:val="single" w:sz="8" w:space="0" w:color="64748B"/>
            </w:tcBorders>
            <w:shd w:fill="F8FAFC"/>
          </w:tcPr>
          <w:p>
            <w:pPr>
              <w:spacing w:before="80" w:after="80"/>
            </w:pP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Name: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Lorn David</w:t>
              <w:br/>
            </w: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ID: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DIT2024139</w:t>
              <w:br/>
            </w:r>
            <w:r>
              <w:rPr>
                <w:rFonts w:ascii="Calibri" w:hAnsi="Calibri"/>
                <w:b/>
                <w:i w:val="0"/>
                <w:color w:val="1E293B"/>
                <w:sz w:val="21"/>
              </w:rPr>
              <w:t xml:space="preserve">Class: </w:t>
            </w:r>
            <w:r>
              <w:rPr>
                <w:rFonts w:ascii="Calibri" w:hAnsi="Calibri"/>
                <w:b w:val="0"/>
                <w:i w:val="0"/>
                <w:color w:val="1E293B"/>
                <w:sz w:val="21"/>
              </w:rPr>
              <w:t>PG-A</w:t>
            </w:r>
          </w:p>
        </w:tc>
        <w:tc>
          <w:tcPr>
            <w:tcW w:type="dxa" w:w="5184"/>
          </w:tcPr>
          <w:p>
            <w:pPr>
              <w:spacing w:before="280"/>
              <w:jc w:val="center"/>
            </w:pPr>
            <w:r>
              <w:rPr>
                <w:rFonts w:ascii="Calibri" w:hAnsi="Calibri"/>
                <w:b/>
                <w:i w:val="0"/>
                <w:color w:val="0F3460"/>
                <w:sz w:val="36"/>
              </w:rPr>
              <w:t>Homework Report</w:t>
              <w:br/>
            </w:r>
            <w:r>
              <w:rPr>
                <w:rFonts w:ascii="Calibri" w:hAnsi="Calibri"/>
                <w:b/>
                <w:i w:val="0"/>
                <w:color w:val="1679AB"/>
                <w:sz w:val="21"/>
              </w:rPr>
              <w:t>Docker Three Containers (DB + Backend + Frontend)</w:t>
            </w:r>
          </w:p>
        </w:tc>
      </w:tr>
    </w:tbl>
    <w:p>
      <w:pPr>
        <w:spacing w:after="120"/>
      </w:pPr>
    </w:p>
    <w:p>
      <w:pPr>
        <w:spacing w:before="120" w:after="40"/>
      </w:pPr>
      <w:r>
        <w:rPr>
          <w:rFonts w:ascii="Calibri" w:hAnsi="Calibri"/>
          <w:b/>
          <w:i w:val="0"/>
          <w:color w:val="0F3460"/>
          <w:sz w:val="26"/>
        </w:rPr>
        <w:t>1. Homework Objective &amp; Overview</w:t>
      </w:r>
    </w:p>
    <w:p>
      <w:r>
        <w:rPr>
          <w:rFonts w:ascii="Calibri" w:hAnsi="Calibri"/>
          <w:b w:val="0"/>
          <w:i w:val="0"/>
          <w:color w:val="1E293B"/>
          <w:sz w:val="22"/>
        </w:rPr>
        <w:t xml:space="preserve">Build 3 independent Docker containers for the Backend system that connects to the Database and Frontend UI. This project consists of </w:t>
      </w:r>
      <w:r>
        <w:rPr>
          <w:rFonts w:ascii="Calibri" w:hAnsi="Calibri"/>
          <w:b/>
          <w:i w:val="0"/>
          <w:color w:val="1679AB"/>
          <w:sz w:val="22"/>
        </w:rPr>
        <w:t>3 Docker Images: Database, Backend API, and Frontend Web UI</w:t>
      </w:r>
      <w:r>
        <w:rPr>
          <w:rFonts w:ascii="Calibri" w:hAnsi="Calibri"/>
          <w:b w:val="0"/>
          <w:i w:val="0"/>
          <w:color w:val="1E293B"/>
          <w:sz w:val="22"/>
        </w:rPr>
        <w:t>. All 3 images are pushed to Docker Hub so they can be pulled and executed on any computer or Docker Desktop.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1: Project Folder Structure &amp; Dockerfiles in VS Code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2. The 3 Docker Containers &amp; Build Commands</w:t>
      </w:r>
    </w:p>
    <w:p>
      <w:pPr>
        <w:spacing w:before="80" w:after="20"/>
      </w:pPr>
      <w:r>
        <w:rPr>
          <w:rFonts w:ascii="Calibri" w:hAnsi="Calibri"/>
          <w:b/>
          <w:i w:val="0"/>
          <w:color w:val="1679AB"/>
          <w:sz w:val="23"/>
        </w:rPr>
        <w:t xml:space="preserve">2.1 Database Container: </w:t>
      </w:r>
      <w:r>
        <w:rPr>
          <w:rFonts w:ascii="Calibri" w:hAnsi="Calibri"/>
          <w:b/>
          <w:i w:val="0"/>
          <w:color w:val="1E293B"/>
          <w:sz w:val="22"/>
        </w:rPr>
        <w:t>lorndavid/khmerapi-database:latest</w:t>
      </w:r>
    </w:p>
    <w:p>
      <w:r>
        <w:rPr>
          <w:rFonts w:ascii="Calibri" w:hAnsi="Calibri"/>
          <w:b w:val="0"/>
          <w:i w:val="0"/>
          <w:color w:val="1E293B"/>
          <w:sz w:val="22"/>
        </w:rPr>
        <w:t>Runs PostgreSQL 16 on Alpine Linux to store complete Cambodian geography and population datasets.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Pull base image, tag, and push to Docker Hub</w:t>
              <w:br/>
              <w:t>docker pull postgres:16-alpine</w:t>
              <w:br/>
              <w:t>docker tag postgres:16-alpine lorndavid/khmerapi-database:latest</w:t>
              <w:br/>
              <w:t>docker push lorndavid/khmerapi-database:latest</w:t>
              <w:br/>
              <w:br/>
              <w:t># Pull command for testing on other machines:</w:t>
              <w:br/>
              <w:t>docker pull lorndavid/khmerapi-database:latest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2: Database Image Build / Tag &amp; Docker Images List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 xml:space="preserve">2.2 Backend REST API Container: </w:t>
      </w:r>
      <w:r>
        <w:rPr>
          <w:rFonts w:ascii="Calibri" w:hAnsi="Calibri"/>
          <w:b/>
          <w:i w:val="0"/>
          <w:color w:val="1E293B"/>
          <w:sz w:val="22"/>
        </w:rPr>
        <w:t>lorndavid/khmerapi-backend:latest</w:t>
      </w:r>
    </w:p>
    <w:p>
      <w:r>
        <w:rPr>
          <w:rFonts w:ascii="Calibri" w:hAnsi="Calibri"/>
          <w:b w:val="0"/>
          <w:i w:val="0"/>
          <w:color w:val="1E293B"/>
          <w:sz w:val="22"/>
        </w:rPr>
        <w:t>Node.js Express REST API server built with Prisma ORM. Connects to database on port 4000.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Build image from Dockerfile.backend, tag, and push</w:t>
              <w:br/>
              <w:t>docker build -t lorndavid/khmerapi-backend:latest -f Dockerfile.backend .</w:t>
              <w:br/>
              <w:t>docker push lorndavid/khmerapi-backend:latest</w:t>
              <w:br/>
              <w:br/>
              <w:t># Pull command:</w:t>
              <w:br/>
              <w:t>docker pull lorndavid/khmerapi-backend:latest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3: Backend Dockerfile &amp; Build Output</w:t>
            </w:r>
          </w:p>
        </w:tc>
      </w:tr>
    </w:tbl>
    <w:p>
      <w:pPr>
        <w:spacing w:after="80"/>
      </w:pPr>
    </w:p>
    <w:p>
      <w:pPr>
        <w:spacing w:before="120" w:after="20"/>
      </w:pPr>
      <w:r>
        <w:rPr>
          <w:rFonts w:ascii="Calibri" w:hAnsi="Calibri"/>
          <w:b/>
          <w:i w:val="0"/>
          <w:color w:val="1679AB"/>
          <w:sz w:val="23"/>
        </w:rPr>
        <w:t xml:space="preserve">2.3 Frontend Web Application Container: </w:t>
      </w:r>
      <w:r>
        <w:rPr>
          <w:rFonts w:ascii="Calibri" w:hAnsi="Calibri"/>
          <w:b/>
          <w:i w:val="0"/>
          <w:color w:val="1E293B"/>
          <w:sz w:val="22"/>
        </w:rPr>
        <w:t>lorndavid/khmerapi-frontend:latest</w:t>
      </w:r>
    </w:p>
    <w:p>
      <w:r>
        <w:rPr>
          <w:rFonts w:ascii="Calibri" w:hAnsi="Calibri"/>
          <w:b w:val="0"/>
          <w:i w:val="0"/>
          <w:color w:val="1E293B"/>
          <w:sz w:val="22"/>
        </w:rPr>
        <w:t>Vue 3 interactive web application served via Nginx on port 80 with built-in API proxy.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Build frontend image from frontend/Dockerfile, tag, and push</w:t>
              <w:br/>
              <w:t>docker build -t lorndavid/khmerapi-frontend:latest -f frontend/Dockerfile frontend</w:t>
              <w:br/>
              <w:t>docker push lorndavid/khmerapi-frontend:latest</w:t>
              <w:br/>
              <w:br/>
              <w:t># Pull command:</w:t>
              <w:br/>
              <w:t>docker pull lorndavid/khmerapi-frontend:latest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4: Frontend Dockerfile &amp; Build Output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3. All 3 Containers Published on Docker Hub</w:t>
      </w:r>
    </w:p>
    <w:p>
      <w:r>
        <w:rPr>
          <w:rFonts w:ascii="Calibri" w:hAnsi="Calibri"/>
          <w:b/>
          <w:i w:val="0"/>
          <w:color w:val="1E293B"/>
          <w:sz w:val="22"/>
        </w:rPr>
        <w:t xml:space="preserve">• Docker Hub Profile: </w:t>
      </w:r>
      <w:hyperlink r:id="rId9" w:history="1">
        <w:r>
          <w:rPr>
            <w:color w:val="1679AB"/>
            <w:u w:val="single"/>
          </w:rPr>
          <w:t>https://hub.docker.com/u/lorndavid</w:t>
        </w:r>
      </w:hyperlink>
    </w:p>
    <w:p>
      <w:pPr>
        <w:spacing w:before="12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6035040" cy="33416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kerhub-screensh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4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4748B"/>
          <w:sz w:val="18"/>
        </w:rPr>
        <w:t>Figure 3.1: All 3 Containers Published on Docker Hub under 'lorndavid'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4. How to Pull and Run Directly from Docker Hub (No Git)</w:t>
      </w:r>
    </w:p>
    <w:p>
      <w:r>
        <w:rPr>
          <w:rFonts w:ascii="Calibri" w:hAnsi="Calibri"/>
          <w:b w:val="0"/>
          <w:i w:val="0"/>
          <w:color w:val="1E293B"/>
          <w:sz w:val="22"/>
        </w:rPr>
        <w:t>Anyone can pull all 3 containers directly from Docker Hub and run them using standard Docker commands: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shd w:fill="F1F5F9"/>
            <w:tcBorders>
              <w:top w:val="single" w:sz="4" w:space="0" w:color="CBD5E1"/>
              <w:left w:val="single" w:sz="16" w:space="0" w:color="1679A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80" w:after="80"/>
              <w:ind w:left="144"/>
            </w:pPr>
            <w:r>
              <w:rPr>
                <w:rFonts w:ascii="Consolas" w:hAnsi="Consolas"/>
                <w:b w:val="0"/>
                <w:i w:val="0"/>
                <w:color w:val="1E293B"/>
                <w:sz w:val="19"/>
              </w:rPr>
              <w:t># Step 1: Pull all 3 images directly from Docker Hub</w:t>
              <w:br/>
              <w:t>docker pull lorndavid/khmerapi-database:latest</w:t>
              <w:br/>
              <w:t>docker pull lorndavid/khmerapi-backend:latest</w:t>
              <w:br/>
              <w:t>docker pull lorndavid/khmerapi-frontend:latest</w:t>
              <w:br/>
              <w:br/>
              <w:t># Step 2: Create private Docker network for communication</w:t>
              <w:br/>
              <w:t>docker network create khmerapi-net</w:t>
              <w:br/>
              <w:br/>
              <w:t># Step 3: Run Database Container</w:t>
              <w:br/>
              <w:t>docker run -d \</w:t>
              <w:br/>
              <w:t xml:space="preserve">  --name khmerapi-database \</w:t>
              <w:br/>
              <w:t xml:space="preserve">  --network khmerapi-net \</w:t>
              <w:br/>
              <w:t xml:space="preserve">  -e POSTGRES_USER=postgres \</w:t>
              <w:br/>
              <w:t xml:space="preserve">  -e POSTGRES_PASSWORD=postgrespassword \</w:t>
              <w:br/>
              <w:t xml:space="preserve">  -e POSTGRES_DB=khmerapi \</w:t>
              <w:br/>
              <w:t xml:space="preserve">  -p 5432:5432 \</w:t>
              <w:br/>
              <w:t xml:space="preserve">  lorndavid/khmerapi-database:latest</w:t>
              <w:br/>
              <w:br/>
              <w:t># Step 4: Run Backend REST API Container</w:t>
              <w:br/>
              <w:t>docker run -d \</w:t>
              <w:br/>
              <w:t xml:space="preserve">  --name khmerapi-backend \</w:t>
              <w:br/>
              <w:t xml:space="preserve">  --network khmerapi-net \</w:t>
              <w:br/>
              <w:t xml:space="preserve">  -p 4000:4000 \</w:t>
              <w:br/>
              <w:t xml:space="preserve">  -e DATABASE_URL=postgresql://postgres:postgrespassword@khmerapi-database:5432/khmerapi?schema=public \</w:t>
              <w:br/>
              <w:t xml:space="preserve">  lorndavid/khmerapi-backend:latest</w:t>
              <w:br/>
              <w:br/>
              <w:t># Step 5: Run Frontend Web UI Container</w:t>
              <w:br/>
              <w:t>docker run -d \</w:t>
              <w:br/>
              <w:t xml:space="preserve">  --name khmerapi-frontend \</w:t>
              <w:br/>
              <w:t xml:space="preserve">  --network khmerapi-net \</w:t>
              <w:br/>
              <w:t xml:space="preserve">  -p 80:80 \</w:t>
              <w:br/>
              <w:t xml:space="preserve">  lorndavid/khmerapi-frontend:latest</w:t>
              <w:br/>
              <w:br/>
              <w:t># Step 6: Verify all 3 containers are running</w:t>
              <w:br/>
              <w:t>docker ps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6: docker ps Output Showing All 3 Containers Running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5. Production Deployment Guide (Cloud VPS + Custom Domain)</w:t>
      </w:r>
    </w:p>
    <w:p>
      <w:r>
        <w:rPr>
          <w:rFonts w:ascii="Calibri" w:hAnsi="Calibri"/>
          <w:b w:val="0"/>
          <w:i w:val="0"/>
          <w:color w:val="1E293B"/>
          <w:sz w:val="22"/>
        </w:rPr>
        <w:t>Deploying this containerized architecture to a live public production environment is accomplished through four key pillars: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1. Cloud Virtual Private Server (VPS Hosting): </w:t>
      </w:r>
      <w:r>
        <w:rPr>
          <w:rFonts w:ascii="Calibri" w:hAnsi="Calibri"/>
          <w:b w:val="0"/>
          <w:i w:val="0"/>
          <w:color w:val="1E293B"/>
          <w:sz w:val="22"/>
        </w:rPr>
        <w:t>The application is hosted on a high-availability Ubuntu 24.04 LTS Cloud VPS with a dedicated public IPv4 address (147.93.111.196). A VPS provides 24/7 uptime, isolated compute resources, and runs Docker Engine natively so the containers stay alive continuously independent of any local PC.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2. Custom Domain &amp; DNS Mapping: </w:t>
      </w:r>
      <w:r>
        <w:rPr>
          <w:rFonts w:ascii="Calibri" w:hAnsi="Calibri"/>
          <w:b w:val="0"/>
          <w:i w:val="0"/>
          <w:color w:val="1E293B"/>
          <w:sz w:val="22"/>
        </w:rPr>
        <w:t>A public domain (lorndavid.online) with the subdomain (khmerapi.lorndavid.online) is linked to the server. In the DNS management console, an 'A-Record' is configured pointing 'khmerapi.lorndavid.online' to the VPS IP address. When visitors enter the URL, global DNS servers resolve it directly to the Cloud VPS.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3. SSL/TLS Encryption &amp; HTTPS Security: </w:t>
      </w:r>
      <w:r>
        <w:rPr>
          <w:rFonts w:ascii="Calibri" w:hAnsi="Calibri"/>
          <w:b w:val="0"/>
          <w:i w:val="0"/>
          <w:color w:val="1E293B"/>
          <w:sz w:val="22"/>
        </w:rPr>
        <w:t>All incoming traffic is secured using automatic SSL encryption provided by Cloudflare's global edge network. This forces HTTPS, provides DDoS mitigation, enables HTTP/2 speed improvements, and encrypts all communication between clients and the server without manual certificate renewals.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4. Containerized Production Orchestration &amp; Reverse Proxy: </w:t>
      </w:r>
      <w:r>
        <w:rPr>
          <w:rFonts w:ascii="Calibri" w:hAnsi="Calibri"/>
          <w:b w:val="0"/>
          <w:i w:val="0"/>
          <w:color w:val="1E293B"/>
          <w:sz w:val="22"/>
        </w:rPr>
        <w:t>The VPS pulls the exact 3 images from Docker Hub. The Frontend container binds to public port 80. Internally, Nginx serves the compiled Vue 3 Single Page Application on root paths and acts as a reverse proxy forwarding all API calls from '/v1/' directly to the Backend container across the private Docker network.</w:t>
      </w:r>
    </w:p>
    <w:p>
      <w:pPr>
        <w:spacing w:after="40"/>
        <w:ind w:left="288"/>
      </w:pPr>
      <w:r>
        <w:rPr>
          <w:rFonts w:ascii="Calibri" w:hAnsi="Calibri"/>
          <w:b/>
          <w:i w:val="0"/>
          <w:color w:val="1679AB"/>
          <w:sz w:val="22"/>
        </w:rPr>
        <w:t xml:space="preserve">• 5. Reliability &amp; Zero Host Dependencies: </w:t>
      </w:r>
      <w:r>
        <w:rPr>
          <w:rFonts w:ascii="Calibri" w:hAnsi="Calibri"/>
          <w:b w:val="0"/>
          <w:i w:val="0"/>
          <w:color w:val="1E293B"/>
          <w:sz w:val="22"/>
        </w:rPr>
        <w:t>Because all runtime dependencies (Node.js, Prisma, PostgreSQL, Nginx) are encapsulated within Docker images, the VPS host remains clean and secure. Containers run with automated restart policies ('restart: always') ensuring instant self-healing if a service restarts.</w:t>
      </w:r>
    </w:p>
    <w:p>
      <w:pPr>
        <w:spacing w:before="160" w:after="40"/>
      </w:pPr>
      <w:r>
        <w:rPr>
          <w:rFonts w:ascii="Calibri" w:hAnsi="Calibri"/>
          <w:b/>
          <w:i w:val="0"/>
          <w:color w:val="0F3460"/>
          <w:sz w:val="26"/>
        </w:rPr>
        <w:t>6. Testing &amp; Live Verification Links</w:t>
      </w:r>
    </w:p>
    <w:p>
      <w:r>
        <w:rPr>
          <w:rFonts w:ascii="Calibri" w:hAnsi="Calibri"/>
          <w:b/>
          <w:i w:val="0"/>
          <w:color w:val="1E293B"/>
          <w:sz w:val="22"/>
        </w:rPr>
        <w:t xml:space="preserve">• Local Frontend Web UI: </w:t>
      </w:r>
      <w:hyperlink r:id="rId11" w:history="1">
        <w:r>
          <w:rPr>
            <w:color w:val="1679AB"/>
            <w:u w:val="single"/>
          </w:rPr>
          <w:t>http://localhost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Local REST API All Provinces: </w:t>
      </w:r>
      <w:hyperlink r:id="rId12" w:history="1">
        <w:r>
          <w:rPr>
            <w:color w:val="1679AB"/>
            <w:u w:val="single"/>
          </w:rPr>
          <w:t>http://localhost/v1/provinces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Local Backend Health Check: </w:t>
      </w:r>
      <w:hyperlink r:id="rId13" w:history="1">
        <w:r>
          <w:rPr>
            <w:color w:val="1679AB"/>
            <w:u w:val="single"/>
          </w:rPr>
          <w:t>http://localhost:4000/health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Live Production Web Application: </w:t>
      </w:r>
      <w:hyperlink r:id="rId14" w:history="1">
        <w:r>
          <w:rPr>
            <w:color w:val="1679AB"/>
            <w:u w:val="single"/>
          </w:rPr>
          <w:t>https://khmerapi.lorndavid.online</w:t>
        </w:r>
      </w:hyperlink>
      <w:r>
        <w:rPr>
          <w:rFonts w:ascii="Calibri" w:hAnsi="Calibri"/>
          <w:b/>
          <w:i w:val="0"/>
          <w:color w:val="1E293B"/>
          <w:sz w:val="22"/>
        </w:rPr>
        <w:br/>
        <w:t xml:space="preserve">• Live Production REST API: </w:t>
      </w:r>
      <w:hyperlink r:id="rId15" w:history="1">
        <w:r>
          <w:rPr>
            <w:color w:val="1679AB"/>
            <w:u w:val="single"/>
          </w:rPr>
          <w:t>https://khmerapi.lorndavid.online/v1/provinces</w:t>
        </w:r>
      </w:hyperlink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7: Frontend Website Interface running on http://localhost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792"/>
            <w:vAlign w:val="center"/>
            <w:shd w:fill="F8FAFC"/>
            <w:tcBorders>
              <w:top w:val="dashed" w:sz="8" w:space="0" w:color="94A3B8"/>
              <w:left w:val="dashed" w:sz="8" w:space="0" w:color="94A3B8"/>
              <w:bottom w:val="dashed" w:sz="8" w:space="0" w:color="94A3B8"/>
              <w:right w:val="dashed" w:sz="8" w:space="0" w:color="94A3B8"/>
            </w:tcBorders>
          </w:tcPr>
          <w:p>
            <w:pPr>
              <w:spacing w:before="440" w:after="440"/>
              <w:jc w:val="center"/>
            </w:pPr>
            <w:r>
              <w:rPr>
                <w:rFonts w:ascii="Calibri" w:hAnsi="Calibri"/>
                <w:b/>
                <w:i w:val="0"/>
                <w:color w:val="1679AB"/>
                <w:sz w:val="22"/>
              </w:rPr>
              <w:t>📷 [ PASTE SCREENSHOT HERE ]</w:t>
              <w:br/>
            </w:r>
            <w:r>
              <w:rPr>
                <w:rFonts w:ascii="Calibri" w:hAnsi="Calibri"/>
                <w:b w:val="0"/>
                <w:i/>
                <w:color w:val="64748B"/>
                <w:sz w:val="19"/>
              </w:rPr>
              <w:t>Screenshot 8: REST API JSON Response for /v1/provinces</w:t>
            </w:r>
          </w:p>
        </w:tc>
      </w:tr>
    </w:tbl>
    <w:p>
      <w:pPr>
        <w:spacing w:after="80"/>
      </w:pPr>
    </w:p>
    <w:p>
      <w:pPr>
        <w:spacing w:before="480" w:after="160"/>
        <w:jc w:val="center"/>
      </w:pPr>
      <w:r>
        <w:rPr>
          <w:rFonts w:ascii="Calibri" w:hAnsi="Calibri"/>
          <w:b/>
          <w:i w:val="0"/>
          <w:color w:val="228B22"/>
          <w:sz w:val="48"/>
        </w:rPr>
        <w:t>THANK YOU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hub.docker.com/u/lorndavid" TargetMode="External"/><Relationship Id="rId10" Type="http://schemas.openxmlformats.org/officeDocument/2006/relationships/image" Target="media/image1.png"/><Relationship Id="rId11" Type="http://schemas.openxmlformats.org/officeDocument/2006/relationships/hyperlink" Target="http://localhost" TargetMode="External"/><Relationship Id="rId12" Type="http://schemas.openxmlformats.org/officeDocument/2006/relationships/hyperlink" Target="http://localhost/v1/provinces" TargetMode="External"/><Relationship Id="rId13" Type="http://schemas.openxmlformats.org/officeDocument/2006/relationships/hyperlink" Target="http://localhost:4000/health" TargetMode="External"/><Relationship Id="rId14" Type="http://schemas.openxmlformats.org/officeDocument/2006/relationships/hyperlink" Target="https://khmerapi.lorndavid.online" TargetMode="External"/><Relationship Id="rId15" Type="http://schemas.openxmlformats.org/officeDocument/2006/relationships/hyperlink" Target="https://khmerapi.lorndavid.online/v1/provi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