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CDCEC" w14:textId="2573B5A2" w:rsidR="0007440D" w:rsidRPr="00E23D2D" w:rsidRDefault="0007440D" w:rsidP="0007440D">
      <w:pPr>
        <w:pStyle w:val="ListParagraph"/>
        <w:numPr>
          <w:ilvl w:val="0"/>
          <w:numId w:val="1"/>
        </w:numPr>
        <w:spacing w:after="160" w:line="278" w:lineRule="auto"/>
        <w:rPr>
          <w:b/>
          <w:bCs/>
          <w:sz w:val="20"/>
          <w:szCs w:val="20"/>
        </w:rPr>
      </w:pPr>
      <w:r w:rsidRPr="00E23D2D">
        <w:rPr>
          <w:b/>
          <w:bCs/>
          <w:sz w:val="20"/>
          <w:szCs w:val="20"/>
        </w:rPr>
        <w:t>SQL query</w:t>
      </w:r>
    </w:p>
    <w:p w14:paraId="2EA401B5" w14:textId="77777777" w:rsidR="0007440D" w:rsidRPr="00EE4C9B" w:rsidRDefault="0007440D" w:rsidP="0007440D">
      <w:pPr>
        <w:pStyle w:val="ListParagraph"/>
        <w:rPr>
          <w:sz w:val="20"/>
          <w:szCs w:val="20"/>
        </w:rPr>
      </w:pPr>
      <w:r w:rsidRPr="00EE4C9B">
        <w:rPr>
          <w:sz w:val="20"/>
          <w:szCs w:val="20"/>
        </w:rPr>
        <w:t xml:space="preserve">Suppose you have two tables, Employee and Salary, that have a common key, </w:t>
      </w:r>
      <w:proofErr w:type="spellStart"/>
      <w:r w:rsidRPr="00EE4C9B">
        <w:rPr>
          <w:sz w:val="20"/>
          <w:szCs w:val="20"/>
        </w:rPr>
        <w:t>emp_id</w:t>
      </w:r>
      <w:proofErr w:type="spellEnd"/>
      <w:r w:rsidRPr="00EE4C9B">
        <w:rPr>
          <w:sz w:val="20"/>
          <w:szCs w:val="20"/>
        </w:rPr>
        <w:t xml:space="preserve">. </w:t>
      </w:r>
    </w:p>
    <w:p w14:paraId="64E24A87" w14:textId="77777777" w:rsidR="0007440D" w:rsidRPr="00EE4C9B" w:rsidRDefault="0007440D" w:rsidP="0007440D">
      <w:pPr>
        <w:pStyle w:val="ListParagraph"/>
        <w:rPr>
          <w:sz w:val="20"/>
          <w:szCs w:val="20"/>
        </w:rPr>
      </w:pPr>
      <w:r w:rsidRPr="00EE4C9B">
        <w:rPr>
          <w:sz w:val="20"/>
          <w:szCs w:val="20"/>
        </w:rPr>
        <w:t xml:space="preserve">The Employee table has records with a start date and end date which indicates when an employee joined the company and left. </w:t>
      </w:r>
    </w:p>
    <w:tbl>
      <w:tblPr>
        <w:tblW w:w="0" w:type="auto"/>
        <w:tblInd w:w="6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2"/>
        <w:gridCol w:w="2252"/>
        <w:gridCol w:w="1866"/>
        <w:gridCol w:w="1843"/>
      </w:tblGrid>
      <w:tr w:rsidR="0007440D" w:rsidRPr="00443D54" w14:paraId="657DABC9" w14:textId="77777777" w:rsidTr="00EB7D82">
        <w:tc>
          <w:tcPr>
            <w:tcW w:w="1552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20BB6" w14:textId="77777777" w:rsidR="0007440D" w:rsidRPr="00443D54" w:rsidRDefault="0007440D" w:rsidP="00EB7D8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443D54">
              <w:rPr>
                <w:b/>
                <w:bCs/>
                <w:sz w:val="20"/>
                <w:szCs w:val="20"/>
              </w:rPr>
              <w:t>emp_id</w:t>
            </w:r>
            <w:proofErr w:type="spellEnd"/>
          </w:p>
        </w:tc>
        <w:tc>
          <w:tcPr>
            <w:tcW w:w="2252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829D2" w14:textId="77777777" w:rsidR="0007440D" w:rsidRPr="00443D54" w:rsidRDefault="0007440D" w:rsidP="00EB7D8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443D54">
              <w:rPr>
                <w:b/>
                <w:bCs/>
                <w:sz w:val="20"/>
                <w:szCs w:val="20"/>
              </w:rPr>
              <w:t>emp_name</w:t>
            </w:r>
            <w:proofErr w:type="spellEnd"/>
          </w:p>
        </w:tc>
        <w:tc>
          <w:tcPr>
            <w:tcW w:w="1866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93BED" w14:textId="77777777" w:rsidR="0007440D" w:rsidRPr="00443D54" w:rsidRDefault="0007440D" w:rsidP="00EB7D8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443D54">
              <w:rPr>
                <w:b/>
                <w:bCs/>
                <w:sz w:val="20"/>
                <w:szCs w:val="20"/>
              </w:rPr>
              <w:t>start_date</w:t>
            </w:r>
            <w:proofErr w:type="spellEnd"/>
          </w:p>
        </w:tc>
        <w:tc>
          <w:tcPr>
            <w:tcW w:w="1843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CB662" w14:textId="77777777" w:rsidR="0007440D" w:rsidRPr="00443D54" w:rsidRDefault="0007440D" w:rsidP="00EB7D8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443D54">
              <w:rPr>
                <w:b/>
                <w:bCs/>
                <w:sz w:val="20"/>
                <w:szCs w:val="20"/>
              </w:rPr>
              <w:t>end_date</w:t>
            </w:r>
            <w:proofErr w:type="spellEnd"/>
          </w:p>
        </w:tc>
      </w:tr>
      <w:tr w:rsidR="0007440D" w:rsidRPr="00443D54" w14:paraId="00A01D32" w14:textId="77777777" w:rsidTr="00EB7D82">
        <w:tc>
          <w:tcPr>
            <w:tcW w:w="15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42439" w14:textId="77777777" w:rsidR="0007440D" w:rsidRPr="00443D54" w:rsidRDefault="0007440D" w:rsidP="00EB7D82">
            <w:pPr>
              <w:rPr>
                <w:sz w:val="20"/>
                <w:szCs w:val="20"/>
              </w:rPr>
            </w:pPr>
            <w:r w:rsidRPr="00443D54">
              <w:rPr>
                <w:color w:val="000000"/>
                <w:sz w:val="20"/>
                <w:szCs w:val="20"/>
              </w:rPr>
              <w:t>1001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E6F41" w14:textId="77777777" w:rsidR="0007440D" w:rsidRPr="00443D54" w:rsidRDefault="0007440D" w:rsidP="00EB7D82">
            <w:pPr>
              <w:rPr>
                <w:sz w:val="20"/>
                <w:szCs w:val="20"/>
              </w:rPr>
            </w:pPr>
            <w:r w:rsidRPr="00443D54">
              <w:rPr>
                <w:color w:val="000000"/>
                <w:sz w:val="20"/>
                <w:szCs w:val="20"/>
              </w:rPr>
              <w:t>Alice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EF492" w14:textId="77777777" w:rsidR="0007440D" w:rsidRPr="00443D54" w:rsidRDefault="0007440D" w:rsidP="00EB7D82">
            <w:pPr>
              <w:rPr>
                <w:sz w:val="20"/>
                <w:szCs w:val="20"/>
              </w:rPr>
            </w:pPr>
            <w:r w:rsidRPr="00443D54">
              <w:rPr>
                <w:color w:val="000000"/>
                <w:sz w:val="20"/>
                <w:szCs w:val="20"/>
              </w:rPr>
              <w:t>2010-01-01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9445A" w14:textId="77777777" w:rsidR="0007440D" w:rsidRPr="00443D54" w:rsidRDefault="0007440D" w:rsidP="00EB7D82">
            <w:pPr>
              <w:rPr>
                <w:sz w:val="20"/>
                <w:szCs w:val="20"/>
              </w:rPr>
            </w:pPr>
            <w:r w:rsidRPr="00443D54">
              <w:rPr>
                <w:color w:val="000000"/>
                <w:sz w:val="20"/>
                <w:szCs w:val="20"/>
              </w:rPr>
              <w:t>2012-12-31</w:t>
            </w:r>
          </w:p>
        </w:tc>
      </w:tr>
      <w:tr w:rsidR="0007440D" w:rsidRPr="00443D54" w14:paraId="761153B1" w14:textId="77777777" w:rsidTr="00EB7D82">
        <w:tc>
          <w:tcPr>
            <w:tcW w:w="15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CBB3E" w14:textId="77777777" w:rsidR="0007440D" w:rsidRPr="00443D54" w:rsidRDefault="0007440D" w:rsidP="00EB7D82">
            <w:pPr>
              <w:rPr>
                <w:sz w:val="20"/>
                <w:szCs w:val="20"/>
              </w:rPr>
            </w:pPr>
            <w:r w:rsidRPr="00443D54">
              <w:rPr>
                <w:sz w:val="20"/>
                <w:szCs w:val="20"/>
              </w:rPr>
              <w:t>1002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F7F637" w14:textId="77777777" w:rsidR="0007440D" w:rsidRPr="00443D54" w:rsidRDefault="0007440D" w:rsidP="00EB7D82">
            <w:pPr>
              <w:rPr>
                <w:sz w:val="20"/>
                <w:szCs w:val="20"/>
              </w:rPr>
            </w:pPr>
            <w:r w:rsidRPr="00443D54">
              <w:rPr>
                <w:sz w:val="20"/>
                <w:szCs w:val="20"/>
              </w:rPr>
              <w:t>Bob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D8644" w14:textId="77777777" w:rsidR="0007440D" w:rsidRPr="00443D54" w:rsidRDefault="0007440D" w:rsidP="00EB7D82">
            <w:pPr>
              <w:rPr>
                <w:sz w:val="20"/>
                <w:szCs w:val="20"/>
              </w:rPr>
            </w:pPr>
            <w:r w:rsidRPr="00443D54">
              <w:rPr>
                <w:sz w:val="20"/>
                <w:szCs w:val="20"/>
              </w:rPr>
              <w:t>2009-05-15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04BE9C" w14:textId="77777777" w:rsidR="0007440D" w:rsidRPr="00443D54" w:rsidRDefault="0007440D" w:rsidP="00EB7D82">
            <w:pPr>
              <w:rPr>
                <w:sz w:val="20"/>
                <w:szCs w:val="20"/>
              </w:rPr>
            </w:pPr>
            <w:r w:rsidRPr="00443D54">
              <w:rPr>
                <w:sz w:val="20"/>
                <w:szCs w:val="20"/>
              </w:rPr>
              <w:t>2010-09-01</w:t>
            </w:r>
          </w:p>
        </w:tc>
      </w:tr>
      <w:tr w:rsidR="0007440D" w:rsidRPr="00443D54" w14:paraId="5F9A6ABC" w14:textId="77777777" w:rsidTr="00EB7D82">
        <w:tc>
          <w:tcPr>
            <w:tcW w:w="15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49228" w14:textId="77777777" w:rsidR="0007440D" w:rsidRPr="00443D54" w:rsidRDefault="0007440D" w:rsidP="00EB7D82">
            <w:pPr>
              <w:rPr>
                <w:sz w:val="20"/>
                <w:szCs w:val="20"/>
              </w:rPr>
            </w:pPr>
            <w:r w:rsidRPr="00443D54">
              <w:rPr>
                <w:color w:val="000000"/>
                <w:sz w:val="20"/>
                <w:szCs w:val="20"/>
              </w:rPr>
              <w:t>1003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7CEE4" w14:textId="77777777" w:rsidR="0007440D" w:rsidRPr="00443D54" w:rsidRDefault="0007440D" w:rsidP="00EB7D82">
            <w:pPr>
              <w:rPr>
                <w:sz w:val="20"/>
                <w:szCs w:val="20"/>
              </w:rPr>
            </w:pPr>
            <w:r w:rsidRPr="00443D54">
              <w:rPr>
                <w:color w:val="000000"/>
                <w:sz w:val="20"/>
                <w:szCs w:val="20"/>
              </w:rPr>
              <w:t>Charlie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38C9CF" w14:textId="77777777" w:rsidR="0007440D" w:rsidRPr="00443D54" w:rsidRDefault="0007440D" w:rsidP="00EB7D82">
            <w:pPr>
              <w:rPr>
                <w:sz w:val="20"/>
                <w:szCs w:val="20"/>
              </w:rPr>
            </w:pPr>
            <w:r w:rsidRPr="00443D54">
              <w:rPr>
                <w:color w:val="000000"/>
                <w:sz w:val="20"/>
                <w:szCs w:val="20"/>
              </w:rPr>
              <w:t>2010-07-01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2E0E5" w14:textId="77777777" w:rsidR="0007440D" w:rsidRPr="00443D54" w:rsidRDefault="0007440D" w:rsidP="00EB7D82">
            <w:pPr>
              <w:rPr>
                <w:sz w:val="20"/>
                <w:szCs w:val="20"/>
              </w:rPr>
            </w:pPr>
            <w:r w:rsidRPr="00443D54">
              <w:rPr>
                <w:color w:val="000000"/>
                <w:sz w:val="20"/>
                <w:szCs w:val="20"/>
              </w:rPr>
              <w:t>NULL</w:t>
            </w:r>
          </w:p>
        </w:tc>
      </w:tr>
      <w:tr w:rsidR="0007440D" w:rsidRPr="00443D54" w14:paraId="00CDE6BD" w14:textId="77777777" w:rsidTr="00EB7D82">
        <w:tc>
          <w:tcPr>
            <w:tcW w:w="1552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FD9B51" w14:textId="77777777" w:rsidR="0007440D" w:rsidRPr="00443D54" w:rsidRDefault="0007440D" w:rsidP="00EB7D82">
            <w:pPr>
              <w:rPr>
                <w:sz w:val="20"/>
                <w:szCs w:val="20"/>
              </w:rPr>
            </w:pPr>
            <w:r w:rsidRPr="00443D54">
              <w:rPr>
                <w:sz w:val="20"/>
                <w:szCs w:val="20"/>
              </w:rPr>
              <w:t>1004</w:t>
            </w:r>
          </w:p>
        </w:tc>
        <w:tc>
          <w:tcPr>
            <w:tcW w:w="2252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C5748" w14:textId="77777777" w:rsidR="0007440D" w:rsidRPr="00443D54" w:rsidRDefault="0007440D" w:rsidP="00EB7D82">
            <w:pPr>
              <w:rPr>
                <w:sz w:val="20"/>
                <w:szCs w:val="20"/>
              </w:rPr>
            </w:pPr>
            <w:r w:rsidRPr="00443D54">
              <w:rPr>
                <w:sz w:val="20"/>
                <w:szCs w:val="20"/>
              </w:rPr>
              <w:t>David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D2B5D" w14:textId="77777777" w:rsidR="0007440D" w:rsidRPr="00443D54" w:rsidRDefault="0007440D" w:rsidP="00EB7D82">
            <w:pPr>
              <w:rPr>
                <w:sz w:val="20"/>
                <w:szCs w:val="20"/>
              </w:rPr>
            </w:pPr>
            <w:r w:rsidRPr="00443D54">
              <w:rPr>
                <w:sz w:val="20"/>
                <w:szCs w:val="20"/>
              </w:rPr>
              <w:t>2010-07-01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A57031" w14:textId="77777777" w:rsidR="0007440D" w:rsidRPr="00443D54" w:rsidRDefault="0007440D" w:rsidP="00EB7D82">
            <w:pPr>
              <w:rPr>
                <w:sz w:val="20"/>
                <w:szCs w:val="20"/>
              </w:rPr>
            </w:pPr>
            <w:r w:rsidRPr="00443D54">
              <w:rPr>
                <w:sz w:val="20"/>
                <w:szCs w:val="20"/>
              </w:rPr>
              <w:t>2010-09-01</w:t>
            </w:r>
          </w:p>
        </w:tc>
      </w:tr>
    </w:tbl>
    <w:p w14:paraId="76199974" w14:textId="77777777" w:rsidR="0007440D" w:rsidRPr="00EE4C9B" w:rsidRDefault="0007440D" w:rsidP="0007440D">
      <w:pPr>
        <w:pStyle w:val="ListParagraph"/>
        <w:rPr>
          <w:sz w:val="20"/>
          <w:szCs w:val="20"/>
        </w:rPr>
      </w:pPr>
    </w:p>
    <w:p w14:paraId="4F20EB35" w14:textId="1E0916FB" w:rsidR="0007440D" w:rsidRPr="00EE4C9B" w:rsidRDefault="0007440D" w:rsidP="0007440D">
      <w:pPr>
        <w:pStyle w:val="ListParagraph"/>
        <w:rPr>
          <w:sz w:val="20"/>
          <w:szCs w:val="20"/>
        </w:rPr>
      </w:pPr>
      <w:r w:rsidRPr="00EE4C9B">
        <w:rPr>
          <w:sz w:val="20"/>
          <w:szCs w:val="20"/>
        </w:rPr>
        <w:t xml:space="preserve">The Salary table has records of their </w:t>
      </w:r>
      <w:proofErr w:type="spellStart"/>
      <w:r w:rsidRPr="00EE4C9B">
        <w:rPr>
          <w:sz w:val="20"/>
          <w:szCs w:val="20"/>
        </w:rPr>
        <w:t>daily_rate</w:t>
      </w:r>
      <w:proofErr w:type="spellEnd"/>
      <w:r w:rsidRPr="00EE4C9B">
        <w:rPr>
          <w:sz w:val="20"/>
          <w:szCs w:val="20"/>
        </w:rPr>
        <w:t xml:space="preserve"> with a start date which indicate the first day when an employee received a certain salary. </w:t>
      </w:r>
    </w:p>
    <w:tbl>
      <w:tblPr>
        <w:tblW w:w="0" w:type="auto"/>
        <w:tblInd w:w="69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2254"/>
        <w:gridCol w:w="2254"/>
      </w:tblGrid>
      <w:tr w:rsidR="0007440D" w:rsidRPr="00443D54" w14:paraId="222EEB32" w14:textId="77777777" w:rsidTr="00EB7D82">
        <w:tc>
          <w:tcPr>
            <w:tcW w:w="1555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C1D35" w14:textId="77777777" w:rsidR="0007440D" w:rsidRPr="008D3508" w:rsidRDefault="0007440D" w:rsidP="00EB7D8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8D3508">
              <w:rPr>
                <w:b/>
                <w:bCs/>
                <w:sz w:val="20"/>
                <w:szCs w:val="20"/>
              </w:rPr>
              <w:t>emp_id</w:t>
            </w:r>
            <w:proofErr w:type="spellEnd"/>
          </w:p>
        </w:tc>
        <w:tc>
          <w:tcPr>
            <w:tcW w:w="225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2942A2" w14:textId="77777777" w:rsidR="0007440D" w:rsidRPr="00443D54" w:rsidRDefault="0007440D" w:rsidP="00EB7D8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443D54">
              <w:rPr>
                <w:b/>
                <w:bCs/>
                <w:sz w:val="20"/>
                <w:szCs w:val="20"/>
              </w:rPr>
              <w:t>daily_rate</w:t>
            </w:r>
            <w:proofErr w:type="spellEnd"/>
          </w:p>
        </w:tc>
        <w:tc>
          <w:tcPr>
            <w:tcW w:w="2254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E2C86" w14:textId="77777777" w:rsidR="0007440D" w:rsidRPr="00443D54" w:rsidRDefault="0007440D" w:rsidP="00EB7D82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443D54">
              <w:rPr>
                <w:b/>
                <w:bCs/>
                <w:sz w:val="20"/>
                <w:szCs w:val="20"/>
              </w:rPr>
              <w:t>start_date</w:t>
            </w:r>
            <w:proofErr w:type="spellEnd"/>
          </w:p>
        </w:tc>
      </w:tr>
      <w:tr w:rsidR="0007440D" w:rsidRPr="00443D54" w14:paraId="2FCA9A58" w14:textId="77777777" w:rsidTr="00EB7D82">
        <w:tc>
          <w:tcPr>
            <w:tcW w:w="155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1A0D2" w14:textId="77777777" w:rsidR="0007440D" w:rsidRPr="00443D54" w:rsidRDefault="0007440D" w:rsidP="00EB7D82">
            <w:pPr>
              <w:rPr>
                <w:sz w:val="20"/>
                <w:szCs w:val="20"/>
              </w:rPr>
            </w:pPr>
            <w:r w:rsidRPr="00443D54">
              <w:rPr>
                <w:color w:val="000000"/>
                <w:sz w:val="20"/>
                <w:szCs w:val="20"/>
              </w:rPr>
              <w:t>1001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39951" w14:textId="77777777" w:rsidR="0007440D" w:rsidRPr="00443D54" w:rsidRDefault="0007440D" w:rsidP="00EB7D82">
            <w:pPr>
              <w:rPr>
                <w:sz w:val="20"/>
                <w:szCs w:val="20"/>
              </w:rPr>
            </w:pPr>
            <w:r w:rsidRPr="00443D54">
              <w:rPr>
                <w:color w:val="000000"/>
                <w:sz w:val="20"/>
                <w:szCs w:val="20"/>
              </w:rPr>
              <w:t>50.00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D8A2C" w14:textId="77777777" w:rsidR="0007440D" w:rsidRPr="00443D54" w:rsidRDefault="0007440D" w:rsidP="00EB7D82">
            <w:pPr>
              <w:rPr>
                <w:sz w:val="20"/>
                <w:szCs w:val="20"/>
              </w:rPr>
            </w:pPr>
            <w:r w:rsidRPr="00443D54">
              <w:rPr>
                <w:color w:val="000000"/>
                <w:sz w:val="20"/>
                <w:szCs w:val="20"/>
              </w:rPr>
              <w:t>2010-01-01</w:t>
            </w:r>
          </w:p>
        </w:tc>
      </w:tr>
      <w:tr w:rsidR="0007440D" w:rsidRPr="00443D54" w14:paraId="12BA1411" w14:textId="77777777" w:rsidTr="00EB7D82">
        <w:tc>
          <w:tcPr>
            <w:tcW w:w="155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FEC14" w14:textId="77777777" w:rsidR="0007440D" w:rsidRPr="00443D54" w:rsidRDefault="0007440D" w:rsidP="00EB7D82">
            <w:pPr>
              <w:rPr>
                <w:sz w:val="20"/>
                <w:szCs w:val="20"/>
              </w:rPr>
            </w:pPr>
            <w:r w:rsidRPr="00443D54">
              <w:rPr>
                <w:sz w:val="20"/>
                <w:szCs w:val="20"/>
              </w:rPr>
              <w:t>1002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606107" w14:textId="77777777" w:rsidR="0007440D" w:rsidRPr="00443D54" w:rsidRDefault="0007440D" w:rsidP="00EB7D82">
            <w:pPr>
              <w:rPr>
                <w:sz w:val="20"/>
                <w:szCs w:val="20"/>
              </w:rPr>
            </w:pPr>
            <w:r w:rsidRPr="00443D54">
              <w:rPr>
                <w:sz w:val="20"/>
                <w:szCs w:val="20"/>
              </w:rPr>
              <w:t>60.00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7385C" w14:textId="77777777" w:rsidR="0007440D" w:rsidRPr="00443D54" w:rsidRDefault="0007440D" w:rsidP="00EB7D82">
            <w:pPr>
              <w:rPr>
                <w:sz w:val="20"/>
                <w:szCs w:val="20"/>
              </w:rPr>
            </w:pPr>
            <w:r w:rsidRPr="00443D54">
              <w:rPr>
                <w:sz w:val="20"/>
                <w:szCs w:val="20"/>
              </w:rPr>
              <w:t>2009-05-15</w:t>
            </w:r>
          </w:p>
        </w:tc>
      </w:tr>
      <w:tr w:rsidR="0007440D" w:rsidRPr="00443D54" w14:paraId="2218DC89" w14:textId="77777777" w:rsidTr="00EB7D82">
        <w:tc>
          <w:tcPr>
            <w:tcW w:w="155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08035" w14:textId="77777777" w:rsidR="0007440D" w:rsidRPr="00443D54" w:rsidRDefault="0007440D" w:rsidP="00EB7D82">
            <w:pPr>
              <w:rPr>
                <w:sz w:val="20"/>
                <w:szCs w:val="20"/>
              </w:rPr>
            </w:pPr>
            <w:r w:rsidRPr="00443D54">
              <w:rPr>
                <w:color w:val="000000"/>
                <w:sz w:val="20"/>
                <w:szCs w:val="20"/>
              </w:rPr>
              <w:t>1002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3354A" w14:textId="77777777" w:rsidR="0007440D" w:rsidRPr="00443D54" w:rsidRDefault="0007440D" w:rsidP="00EB7D82">
            <w:pPr>
              <w:rPr>
                <w:sz w:val="20"/>
                <w:szCs w:val="20"/>
              </w:rPr>
            </w:pPr>
            <w:r w:rsidRPr="00443D54">
              <w:rPr>
                <w:color w:val="000000"/>
                <w:sz w:val="20"/>
                <w:szCs w:val="20"/>
              </w:rPr>
              <w:t>70.00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02F07" w14:textId="77777777" w:rsidR="0007440D" w:rsidRPr="00443D54" w:rsidRDefault="0007440D" w:rsidP="00EB7D82">
            <w:pPr>
              <w:rPr>
                <w:sz w:val="20"/>
                <w:szCs w:val="20"/>
              </w:rPr>
            </w:pPr>
            <w:r w:rsidRPr="00443D54">
              <w:rPr>
                <w:color w:val="000000"/>
                <w:sz w:val="20"/>
                <w:szCs w:val="20"/>
              </w:rPr>
              <w:t>2010-06-01</w:t>
            </w:r>
          </w:p>
        </w:tc>
      </w:tr>
      <w:tr w:rsidR="0007440D" w:rsidRPr="00443D54" w14:paraId="5B068C86" w14:textId="77777777" w:rsidTr="00EB7D82">
        <w:tc>
          <w:tcPr>
            <w:tcW w:w="155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14811" w14:textId="77777777" w:rsidR="0007440D" w:rsidRPr="00443D54" w:rsidRDefault="0007440D" w:rsidP="00EB7D82">
            <w:pPr>
              <w:rPr>
                <w:sz w:val="20"/>
                <w:szCs w:val="20"/>
              </w:rPr>
            </w:pPr>
            <w:r w:rsidRPr="00443D54">
              <w:rPr>
                <w:sz w:val="20"/>
                <w:szCs w:val="20"/>
              </w:rPr>
              <w:t>1003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682B4" w14:textId="77777777" w:rsidR="0007440D" w:rsidRPr="00443D54" w:rsidRDefault="0007440D" w:rsidP="00EB7D82">
            <w:pPr>
              <w:rPr>
                <w:sz w:val="20"/>
                <w:szCs w:val="20"/>
              </w:rPr>
            </w:pPr>
            <w:r w:rsidRPr="00443D54">
              <w:rPr>
                <w:sz w:val="20"/>
                <w:szCs w:val="20"/>
              </w:rPr>
              <w:t>70.00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0F4A7" w14:textId="77777777" w:rsidR="0007440D" w:rsidRPr="00443D54" w:rsidRDefault="0007440D" w:rsidP="00EB7D82">
            <w:pPr>
              <w:rPr>
                <w:sz w:val="20"/>
                <w:szCs w:val="20"/>
              </w:rPr>
            </w:pPr>
            <w:r w:rsidRPr="00443D54">
              <w:rPr>
                <w:sz w:val="20"/>
                <w:szCs w:val="20"/>
              </w:rPr>
              <w:t>2010-01-01</w:t>
            </w:r>
          </w:p>
        </w:tc>
      </w:tr>
      <w:tr w:rsidR="0007440D" w:rsidRPr="00443D54" w14:paraId="5670CF50" w14:textId="77777777" w:rsidTr="00EB7D82">
        <w:tc>
          <w:tcPr>
            <w:tcW w:w="1555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9D310" w14:textId="77777777" w:rsidR="0007440D" w:rsidRPr="00443D54" w:rsidRDefault="0007440D" w:rsidP="00EB7D82">
            <w:pPr>
              <w:rPr>
                <w:sz w:val="20"/>
                <w:szCs w:val="20"/>
              </w:rPr>
            </w:pPr>
            <w:r w:rsidRPr="00443D54">
              <w:rPr>
                <w:color w:val="000000"/>
                <w:sz w:val="20"/>
                <w:szCs w:val="20"/>
              </w:rPr>
              <w:t>1004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2D33F" w14:textId="77777777" w:rsidR="0007440D" w:rsidRPr="00443D54" w:rsidRDefault="0007440D" w:rsidP="00EB7D82">
            <w:pPr>
              <w:rPr>
                <w:sz w:val="20"/>
                <w:szCs w:val="20"/>
              </w:rPr>
            </w:pPr>
            <w:r w:rsidRPr="00443D54">
              <w:rPr>
                <w:color w:val="000000"/>
                <w:sz w:val="20"/>
                <w:szCs w:val="20"/>
              </w:rPr>
              <w:t>80.00</w:t>
            </w:r>
          </w:p>
        </w:tc>
        <w:tc>
          <w:tcPr>
            <w:tcW w:w="2254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EE7D5" w14:textId="77777777" w:rsidR="0007440D" w:rsidRPr="00443D54" w:rsidRDefault="0007440D" w:rsidP="00EB7D82">
            <w:pPr>
              <w:rPr>
                <w:sz w:val="20"/>
                <w:szCs w:val="20"/>
              </w:rPr>
            </w:pPr>
            <w:r w:rsidRPr="00443D54">
              <w:rPr>
                <w:color w:val="000000"/>
                <w:sz w:val="20"/>
                <w:szCs w:val="20"/>
              </w:rPr>
              <w:t>2010-07-01</w:t>
            </w:r>
          </w:p>
        </w:tc>
      </w:tr>
    </w:tbl>
    <w:p w14:paraId="40CE1058" w14:textId="77777777" w:rsidR="0007440D" w:rsidRPr="00EE4C9B" w:rsidRDefault="0007440D" w:rsidP="0007440D">
      <w:pPr>
        <w:pStyle w:val="ListParagraph"/>
        <w:rPr>
          <w:sz w:val="20"/>
          <w:szCs w:val="20"/>
        </w:rPr>
      </w:pPr>
    </w:p>
    <w:p w14:paraId="3C55E978" w14:textId="77777777" w:rsidR="0007440D" w:rsidRDefault="0007440D" w:rsidP="0007440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1. </w:t>
      </w:r>
      <w:r w:rsidRPr="00403697">
        <w:rPr>
          <w:sz w:val="20"/>
          <w:szCs w:val="20"/>
        </w:rPr>
        <w:t xml:space="preserve">Write a SQL query to find out Bob's </w:t>
      </w:r>
      <w:r>
        <w:rPr>
          <w:sz w:val="20"/>
          <w:szCs w:val="20"/>
        </w:rPr>
        <w:t>daily rate</w:t>
      </w:r>
      <w:r w:rsidRPr="00403697">
        <w:rPr>
          <w:sz w:val="20"/>
          <w:szCs w:val="20"/>
        </w:rPr>
        <w:t xml:space="preserve"> on </w:t>
      </w:r>
      <w:r>
        <w:rPr>
          <w:sz w:val="20"/>
          <w:szCs w:val="20"/>
        </w:rPr>
        <w:t>15/06/2010</w:t>
      </w:r>
    </w:p>
    <w:p w14:paraId="46EA70D8" w14:textId="77777777" w:rsidR="0007440D" w:rsidRPr="00EE4C9B" w:rsidRDefault="0007440D" w:rsidP="0007440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Pr="00EE4C9B">
        <w:rPr>
          <w:sz w:val="20"/>
          <w:szCs w:val="20"/>
        </w:rPr>
        <w:t xml:space="preserve">Write a SQL query to find everyone’s </w:t>
      </w:r>
      <w:r>
        <w:rPr>
          <w:sz w:val="20"/>
          <w:szCs w:val="20"/>
        </w:rPr>
        <w:t>daily rate</w:t>
      </w:r>
      <w:r w:rsidRPr="00EE4C9B">
        <w:rPr>
          <w:sz w:val="20"/>
          <w:szCs w:val="20"/>
        </w:rPr>
        <w:t xml:space="preserve"> for 10/10/2010</w:t>
      </w:r>
    </w:p>
    <w:p w14:paraId="2AF7D68D" w14:textId="071BA128" w:rsidR="0007440D" w:rsidRDefault="0007440D" w:rsidP="0007440D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EB20F2">
        <w:rPr>
          <w:sz w:val="20"/>
          <w:szCs w:val="20"/>
        </w:rPr>
        <w:t xml:space="preserve">Optional question: </w:t>
      </w:r>
      <w:r w:rsidRPr="00EE4C9B">
        <w:rPr>
          <w:sz w:val="20"/>
          <w:szCs w:val="20"/>
        </w:rPr>
        <w:t>Write a SQL query to find the daily spend for all employees in 2010</w:t>
      </w:r>
      <w:r w:rsidR="00FA58AF">
        <w:rPr>
          <w:sz w:val="20"/>
          <w:szCs w:val="20"/>
        </w:rPr>
        <w:t xml:space="preserve"> </w:t>
      </w:r>
    </w:p>
    <w:p w14:paraId="31B07F7E" w14:textId="77777777" w:rsidR="0007440D" w:rsidRDefault="0007440D" w:rsidP="0007440D">
      <w:pPr>
        <w:pStyle w:val="ListParagraph"/>
        <w:rPr>
          <w:sz w:val="20"/>
          <w:szCs w:val="20"/>
        </w:rPr>
      </w:pPr>
    </w:p>
    <w:p w14:paraId="3CC70A17" w14:textId="77777777" w:rsidR="0007440D" w:rsidRDefault="0007440D" w:rsidP="0007440D">
      <w:pPr>
        <w:rPr>
          <w:sz w:val="20"/>
          <w:szCs w:val="20"/>
        </w:rPr>
      </w:pPr>
    </w:p>
    <w:p w14:paraId="48EEF3CB" w14:textId="77777777" w:rsidR="0007440D" w:rsidRDefault="0007440D" w:rsidP="0007440D">
      <w:pPr>
        <w:rPr>
          <w:sz w:val="20"/>
          <w:szCs w:val="20"/>
        </w:rPr>
      </w:pPr>
    </w:p>
    <w:p w14:paraId="552AAE63" w14:textId="0A0C524B" w:rsidR="0007440D" w:rsidRPr="00E23D2D" w:rsidRDefault="0007440D" w:rsidP="0007440D">
      <w:pPr>
        <w:pStyle w:val="ListParagraph"/>
        <w:numPr>
          <w:ilvl w:val="0"/>
          <w:numId w:val="2"/>
        </w:numPr>
        <w:spacing w:after="160" w:line="278" w:lineRule="auto"/>
        <w:rPr>
          <w:b/>
          <w:bCs/>
          <w:sz w:val="20"/>
          <w:szCs w:val="20"/>
        </w:rPr>
      </w:pPr>
      <w:r w:rsidRPr="00E23D2D">
        <w:rPr>
          <w:b/>
          <w:bCs/>
          <w:sz w:val="20"/>
          <w:szCs w:val="20"/>
        </w:rPr>
        <w:t>Battery revenue calculation</w:t>
      </w:r>
    </w:p>
    <w:p w14:paraId="6170E008" w14:textId="797B4F12" w:rsidR="0007440D" w:rsidRDefault="0007440D" w:rsidP="0007440D">
      <w:pPr>
        <w:rPr>
          <w:sz w:val="20"/>
          <w:szCs w:val="20"/>
        </w:rPr>
      </w:pPr>
      <w:r w:rsidRPr="0052532A">
        <w:rPr>
          <w:sz w:val="20"/>
          <w:szCs w:val="20"/>
        </w:rPr>
        <w:t xml:space="preserve">Across the NEM, energy dispatches are transacted every </w:t>
      </w:r>
      <w:proofErr w:type="gramStart"/>
      <w:r w:rsidRPr="0052532A">
        <w:rPr>
          <w:sz w:val="20"/>
          <w:szCs w:val="20"/>
        </w:rPr>
        <w:t>5 minute</w:t>
      </w:r>
      <w:proofErr w:type="gramEnd"/>
      <w:r w:rsidRPr="0052532A">
        <w:rPr>
          <w:sz w:val="20"/>
          <w:szCs w:val="20"/>
        </w:rPr>
        <w:t xml:space="preserve"> interval. A battery can both charge and discharge energy into the grid in each interval. For the purposes of this exercise, assume that batteries have linear ramping capabilities</w:t>
      </w:r>
      <w:r w:rsidR="00E07614">
        <w:rPr>
          <w:sz w:val="20"/>
          <w:szCs w:val="20"/>
        </w:rPr>
        <w:t xml:space="preserve"> between the MW</w:t>
      </w:r>
      <w:r w:rsidR="00C122A6">
        <w:rPr>
          <w:sz w:val="20"/>
          <w:szCs w:val="20"/>
        </w:rPr>
        <w:t xml:space="preserve"> that measured in the beginning of each interval</w:t>
      </w:r>
      <w:r w:rsidRPr="0052532A">
        <w:rPr>
          <w:sz w:val="20"/>
          <w:szCs w:val="20"/>
        </w:rPr>
        <w:t>.</w:t>
      </w:r>
      <w:r w:rsidR="00714A12">
        <w:rPr>
          <w:sz w:val="20"/>
          <w:szCs w:val="20"/>
        </w:rPr>
        <w:t xml:space="preserve"> </w:t>
      </w:r>
    </w:p>
    <w:p w14:paraId="424F8B77" w14:textId="77777777" w:rsidR="0007440D" w:rsidRDefault="0007440D" w:rsidP="0007440D">
      <w:pPr>
        <w:rPr>
          <w:sz w:val="20"/>
          <w:szCs w:val="20"/>
        </w:rPr>
      </w:pPr>
    </w:p>
    <w:p w14:paraId="00A6380A" w14:textId="63D58E14" w:rsidR="0007440D" w:rsidRDefault="0007440D" w:rsidP="0007440D">
      <w:pPr>
        <w:rPr>
          <w:sz w:val="20"/>
          <w:szCs w:val="20"/>
        </w:rPr>
      </w:pPr>
      <w:r w:rsidRPr="0052532A">
        <w:rPr>
          <w:sz w:val="20"/>
          <w:szCs w:val="20"/>
        </w:rPr>
        <w:t>The discharge revenue for an asset during a given</w:t>
      </w:r>
      <w:r w:rsidR="00053892">
        <w:rPr>
          <w:sz w:val="20"/>
          <w:szCs w:val="20"/>
        </w:rPr>
        <w:t xml:space="preserve"> 5 min</w:t>
      </w:r>
      <w:r w:rsidRPr="0052532A">
        <w:rPr>
          <w:sz w:val="20"/>
          <w:szCs w:val="20"/>
        </w:rPr>
        <w:t xml:space="preserve"> trading interval </w:t>
      </w:r>
      <w:r w:rsidR="00C11FBC">
        <w:rPr>
          <w:sz w:val="20"/>
          <w:szCs w:val="20"/>
        </w:rPr>
        <w:t>can</w:t>
      </w:r>
      <w:r w:rsidRPr="0052532A">
        <w:rPr>
          <w:sz w:val="20"/>
          <w:szCs w:val="20"/>
        </w:rPr>
        <w:t xml:space="preserve"> be calculated as follows</w:t>
      </w:r>
      <w:r>
        <w:rPr>
          <w:sz w:val="20"/>
          <w:szCs w:val="20"/>
        </w:rPr>
        <w:t>, for example</w:t>
      </w:r>
      <w:r w:rsidRPr="0052532A">
        <w:rPr>
          <w:sz w:val="20"/>
          <w:szCs w:val="20"/>
        </w:rPr>
        <w:t>:</w:t>
      </w:r>
    </w:p>
    <w:p w14:paraId="03C08904" w14:textId="77777777" w:rsidR="0007440D" w:rsidRDefault="0007440D" w:rsidP="0007440D">
      <w:pPr>
        <w:ind w:left="360"/>
        <w:rPr>
          <w:sz w:val="20"/>
          <w:szCs w:val="20"/>
        </w:rPr>
      </w:pPr>
    </w:p>
    <w:p w14:paraId="0C550678" w14:textId="0ACD8F52" w:rsidR="0007440D" w:rsidRDefault="0007440D" w:rsidP="0007440D">
      <w:pPr>
        <w:ind w:left="360"/>
        <w:rPr>
          <w:sz w:val="20"/>
          <w:szCs w:val="20"/>
        </w:rPr>
      </w:pPr>
      <w:r w:rsidRPr="004158E3">
        <w:rPr>
          <w:sz w:val="20"/>
          <w:szCs w:val="20"/>
        </w:rPr>
        <w:t xml:space="preserve">Let the </w:t>
      </w:r>
      <w:r w:rsidR="00053892">
        <w:rPr>
          <w:sz w:val="20"/>
          <w:szCs w:val="20"/>
        </w:rPr>
        <w:t xml:space="preserve">power </w:t>
      </w:r>
      <w:r w:rsidRPr="004158E3">
        <w:rPr>
          <w:sz w:val="20"/>
          <w:szCs w:val="20"/>
        </w:rPr>
        <w:t xml:space="preserve">output of the </w:t>
      </w:r>
      <w:r w:rsidR="00654C37">
        <w:rPr>
          <w:sz w:val="20"/>
          <w:szCs w:val="20"/>
        </w:rPr>
        <w:t xml:space="preserve">battery </w:t>
      </w:r>
      <w:r w:rsidRPr="004158E3">
        <w:rPr>
          <w:sz w:val="20"/>
          <w:szCs w:val="20"/>
        </w:rPr>
        <w:t>unit measured at the beginning of the period be 24MW</w:t>
      </w:r>
      <w:r w:rsidR="00654C37">
        <w:rPr>
          <w:sz w:val="20"/>
          <w:szCs w:val="20"/>
        </w:rPr>
        <w:t xml:space="preserve"> </w:t>
      </w:r>
      <w:r w:rsidR="00654C37" w:rsidRPr="004158E3">
        <w:rPr>
          <w:sz w:val="20"/>
          <w:szCs w:val="20"/>
        </w:rPr>
        <w:t>(</w:t>
      </w:r>
      <w:proofErr w:type="gramStart"/>
      <w:r w:rsidR="00654C37" w:rsidRPr="004158E3">
        <w:rPr>
          <w:sz w:val="20"/>
          <w:szCs w:val="20"/>
        </w:rPr>
        <w:t xml:space="preserve">INITIALMW) </w:t>
      </w:r>
      <w:r w:rsidRPr="004158E3">
        <w:rPr>
          <w:sz w:val="20"/>
          <w:szCs w:val="20"/>
        </w:rPr>
        <w:t xml:space="preserve"> and</w:t>
      </w:r>
      <w:proofErr w:type="gramEnd"/>
      <w:r w:rsidRPr="004158E3">
        <w:rPr>
          <w:sz w:val="20"/>
          <w:szCs w:val="20"/>
        </w:rPr>
        <w:t xml:space="preserve"> the output at the end </w:t>
      </w:r>
      <w:r w:rsidR="008B6957">
        <w:rPr>
          <w:sz w:val="20"/>
          <w:szCs w:val="20"/>
        </w:rPr>
        <w:t xml:space="preserve">of the period </w:t>
      </w:r>
      <w:r w:rsidRPr="004158E3">
        <w:rPr>
          <w:sz w:val="20"/>
          <w:szCs w:val="20"/>
        </w:rPr>
        <w:t>(</w:t>
      </w:r>
      <w:r w:rsidR="008B6957">
        <w:rPr>
          <w:sz w:val="20"/>
          <w:szCs w:val="20"/>
        </w:rPr>
        <w:t>use</w:t>
      </w:r>
      <w:r w:rsidR="00654C37">
        <w:rPr>
          <w:sz w:val="20"/>
          <w:szCs w:val="20"/>
        </w:rPr>
        <w:t xml:space="preserve"> </w:t>
      </w:r>
      <w:r w:rsidRPr="004158E3">
        <w:rPr>
          <w:sz w:val="20"/>
          <w:szCs w:val="20"/>
        </w:rPr>
        <w:t xml:space="preserve">INITIALMW at the beginning of the next period) </w:t>
      </w:r>
      <w:r w:rsidR="008B6957">
        <w:rPr>
          <w:sz w:val="20"/>
          <w:szCs w:val="20"/>
        </w:rPr>
        <w:t xml:space="preserve">be </w:t>
      </w:r>
      <w:r w:rsidRPr="004158E3">
        <w:rPr>
          <w:sz w:val="20"/>
          <w:szCs w:val="20"/>
        </w:rPr>
        <w:t>48MW.</w:t>
      </w:r>
    </w:p>
    <w:p w14:paraId="34E5E86B" w14:textId="77777777" w:rsidR="0007440D" w:rsidRDefault="0007440D" w:rsidP="0007440D">
      <w:pPr>
        <w:ind w:left="360"/>
        <w:rPr>
          <w:sz w:val="20"/>
          <w:szCs w:val="20"/>
        </w:rPr>
      </w:pPr>
    </w:p>
    <w:p w14:paraId="73121BA1" w14:textId="3E9D6889" w:rsidR="0007440D" w:rsidRDefault="0007440D" w:rsidP="0007440D">
      <w:pPr>
        <w:ind w:left="360"/>
        <w:rPr>
          <w:sz w:val="20"/>
          <w:szCs w:val="20"/>
        </w:rPr>
      </w:pPr>
      <w:r w:rsidRPr="0052532A">
        <w:rPr>
          <w:sz w:val="20"/>
          <w:szCs w:val="20"/>
        </w:rPr>
        <w:t>The spot</w:t>
      </w:r>
      <w:r w:rsidR="00B37E58">
        <w:rPr>
          <w:sz w:val="20"/>
          <w:szCs w:val="20"/>
        </w:rPr>
        <w:t xml:space="preserve"> energy</w:t>
      </w:r>
      <w:r w:rsidRPr="0052532A">
        <w:rPr>
          <w:sz w:val="20"/>
          <w:szCs w:val="20"/>
        </w:rPr>
        <w:t xml:space="preserve"> price</w:t>
      </w:r>
      <w:r w:rsidR="006A67A2">
        <w:rPr>
          <w:sz w:val="20"/>
          <w:szCs w:val="20"/>
        </w:rPr>
        <w:t xml:space="preserve"> (RRP)</w:t>
      </w:r>
      <w:r w:rsidRPr="0052532A">
        <w:rPr>
          <w:sz w:val="20"/>
          <w:szCs w:val="20"/>
        </w:rPr>
        <w:t xml:space="preserve"> for this interval is $100/MWh. </w:t>
      </w:r>
    </w:p>
    <w:p w14:paraId="18BADBD6" w14:textId="77777777" w:rsidR="0007440D" w:rsidRDefault="0007440D" w:rsidP="0007440D">
      <w:pPr>
        <w:ind w:left="360"/>
        <w:rPr>
          <w:sz w:val="20"/>
          <w:szCs w:val="20"/>
        </w:rPr>
      </w:pPr>
    </w:p>
    <w:p w14:paraId="53906D65" w14:textId="1F0DA6F2" w:rsidR="0007440D" w:rsidRPr="0052532A" w:rsidRDefault="006A67A2" w:rsidP="0007440D">
      <w:pPr>
        <w:ind w:left="360"/>
        <w:rPr>
          <w:sz w:val="20"/>
          <w:szCs w:val="20"/>
        </w:rPr>
      </w:pPr>
      <w:r>
        <w:rPr>
          <w:sz w:val="20"/>
          <w:szCs w:val="20"/>
        </w:rPr>
        <w:t>So, t</w:t>
      </w:r>
      <w:r w:rsidR="0007440D" w:rsidRPr="0052532A">
        <w:rPr>
          <w:sz w:val="20"/>
          <w:szCs w:val="20"/>
        </w:rPr>
        <w:t>he energy dispatched within the interval is then calculated as 3MWh</w:t>
      </w:r>
      <w:r w:rsidR="0007440D">
        <w:rPr>
          <w:sz w:val="20"/>
          <w:szCs w:val="20"/>
        </w:rPr>
        <w:t xml:space="preserve"> and </w:t>
      </w:r>
      <w:r w:rsidR="0007440D" w:rsidRPr="0052532A">
        <w:rPr>
          <w:sz w:val="20"/>
          <w:szCs w:val="20"/>
        </w:rPr>
        <w:t>the revenue is 3MWh * $100</w:t>
      </w:r>
      <w:r w:rsidR="0007440D">
        <w:rPr>
          <w:sz w:val="20"/>
          <w:szCs w:val="20"/>
        </w:rPr>
        <w:t>/MWh</w:t>
      </w:r>
      <w:r w:rsidR="0007440D" w:rsidRPr="0052532A">
        <w:rPr>
          <w:sz w:val="20"/>
          <w:szCs w:val="20"/>
        </w:rPr>
        <w:t xml:space="preserve"> = $</w:t>
      </w:r>
      <w:r w:rsidR="0007440D">
        <w:rPr>
          <w:sz w:val="20"/>
          <w:szCs w:val="20"/>
        </w:rPr>
        <w:t>3</w:t>
      </w:r>
      <w:r w:rsidR="0007440D" w:rsidRPr="0052532A">
        <w:rPr>
          <w:sz w:val="20"/>
          <w:szCs w:val="20"/>
        </w:rPr>
        <w:t>00</w:t>
      </w:r>
    </w:p>
    <w:p w14:paraId="4428AC9A" w14:textId="6E300611" w:rsidR="00C11FBC" w:rsidRDefault="00C11FBC" w:rsidP="0007440D">
      <w:pPr>
        <w:rPr>
          <w:sz w:val="20"/>
          <w:szCs w:val="20"/>
        </w:rPr>
      </w:pPr>
    </w:p>
    <w:p w14:paraId="4A7C7A1B" w14:textId="77777777" w:rsidR="00C11FBC" w:rsidRDefault="00C11FBC" w:rsidP="0007440D">
      <w:pPr>
        <w:rPr>
          <w:sz w:val="20"/>
          <w:szCs w:val="20"/>
        </w:rPr>
      </w:pPr>
    </w:p>
    <w:p w14:paraId="2A87001B" w14:textId="5E52E644" w:rsidR="0007440D" w:rsidRPr="0052532A" w:rsidRDefault="0007440D" w:rsidP="0007440D">
      <w:pPr>
        <w:rPr>
          <w:sz w:val="20"/>
          <w:szCs w:val="20"/>
        </w:rPr>
      </w:pPr>
      <w:r w:rsidRPr="0052532A">
        <w:rPr>
          <w:sz w:val="20"/>
          <w:szCs w:val="20"/>
        </w:rPr>
        <w:t>The time</w:t>
      </w:r>
      <w:r w:rsidR="005056D8">
        <w:rPr>
          <w:sz w:val="20"/>
          <w:szCs w:val="20"/>
        </w:rPr>
        <w:t>stamp (</w:t>
      </w:r>
      <w:r w:rsidR="002E0BB9">
        <w:rPr>
          <w:sz w:val="20"/>
          <w:szCs w:val="20"/>
        </w:rPr>
        <w:t xml:space="preserve">interval </w:t>
      </w:r>
      <w:r w:rsidR="005056D8">
        <w:rPr>
          <w:sz w:val="20"/>
          <w:szCs w:val="20"/>
        </w:rPr>
        <w:t>period end time)</w:t>
      </w:r>
      <w:r w:rsidRPr="0052532A">
        <w:rPr>
          <w:sz w:val="20"/>
          <w:szCs w:val="20"/>
        </w:rPr>
        <w:t>, INITIALMW</w:t>
      </w:r>
      <w:r w:rsidR="005056D8">
        <w:rPr>
          <w:sz w:val="20"/>
          <w:szCs w:val="20"/>
        </w:rPr>
        <w:t>, TARGETMW (the dispatch MW expected at the end of the interval)</w:t>
      </w:r>
      <w:r w:rsidRPr="0052532A">
        <w:rPr>
          <w:sz w:val="20"/>
          <w:szCs w:val="20"/>
        </w:rPr>
        <w:t xml:space="preserve"> and RRP</w:t>
      </w:r>
      <w:r w:rsidR="005056D8">
        <w:rPr>
          <w:sz w:val="20"/>
          <w:szCs w:val="20"/>
        </w:rPr>
        <w:t xml:space="preserve"> (</w:t>
      </w:r>
      <w:r w:rsidR="00B37E58">
        <w:rPr>
          <w:sz w:val="20"/>
          <w:szCs w:val="20"/>
        </w:rPr>
        <w:t xml:space="preserve">energy </w:t>
      </w:r>
      <w:r w:rsidR="005056D8">
        <w:rPr>
          <w:sz w:val="20"/>
          <w:szCs w:val="20"/>
        </w:rPr>
        <w:t>price)</w:t>
      </w:r>
      <w:r w:rsidRPr="0052532A">
        <w:rPr>
          <w:sz w:val="20"/>
          <w:szCs w:val="20"/>
        </w:rPr>
        <w:t xml:space="preserve"> </w:t>
      </w:r>
      <w:r w:rsidR="00520D6C">
        <w:rPr>
          <w:sz w:val="20"/>
          <w:szCs w:val="20"/>
        </w:rPr>
        <w:t xml:space="preserve">for </w:t>
      </w:r>
      <w:r w:rsidR="00B37E58">
        <w:rPr>
          <w:sz w:val="20"/>
          <w:szCs w:val="20"/>
        </w:rPr>
        <w:t xml:space="preserve">each interval </w:t>
      </w:r>
      <w:r w:rsidRPr="0052532A">
        <w:rPr>
          <w:sz w:val="20"/>
          <w:szCs w:val="20"/>
        </w:rPr>
        <w:t>are provided</w:t>
      </w:r>
      <w:r>
        <w:rPr>
          <w:sz w:val="20"/>
          <w:szCs w:val="20"/>
        </w:rPr>
        <w:t xml:space="preserve"> via csv file</w:t>
      </w:r>
      <w:r w:rsidRPr="0052532A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52532A">
        <w:rPr>
          <w:sz w:val="20"/>
          <w:szCs w:val="20"/>
        </w:rPr>
        <w:t>If the INITIALMW from the next period is not available, use the TARGETMW value.</w:t>
      </w:r>
      <w:r w:rsidR="009E7297">
        <w:rPr>
          <w:sz w:val="20"/>
          <w:szCs w:val="20"/>
        </w:rPr>
        <w:t xml:space="preserve"> If MW value is negative, means the battery </w:t>
      </w:r>
      <w:r w:rsidR="000709B9">
        <w:rPr>
          <w:sz w:val="20"/>
          <w:szCs w:val="20"/>
        </w:rPr>
        <w:t>is</w:t>
      </w:r>
      <w:r w:rsidR="009E7297">
        <w:rPr>
          <w:sz w:val="20"/>
          <w:szCs w:val="20"/>
        </w:rPr>
        <w:t xml:space="preserve"> charging.</w:t>
      </w:r>
      <w:r w:rsidR="002C4341">
        <w:rPr>
          <w:sz w:val="20"/>
          <w:szCs w:val="20"/>
        </w:rPr>
        <w:t xml:space="preserve"> The battery can change from charge to discharge in the same interval.</w:t>
      </w:r>
      <w:r w:rsidR="00144F12">
        <w:rPr>
          <w:sz w:val="20"/>
          <w:szCs w:val="20"/>
        </w:rPr>
        <w:t xml:space="preserve"> </w:t>
      </w:r>
    </w:p>
    <w:p w14:paraId="181BE4D3" w14:textId="77777777" w:rsidR="0007440D" w:rsidRPr="0052532A" w:rsidRDefault="0007440D" w:rsidP="0007440D">
      <w:pPr>
        <w:rPr>
          <w:sz w:val="20"/>
          <w:szCs w:val="20"/>
        </w:rPr>
      </w:pPr>
    </w:p>
    <w:p w14:paraId="4A2EEFED" w14:textId="0C43FC86" w:rsidR="00FF6E84" w:rsidRDefault="0007440D" w:rsidP="0007440D">
      <w:pPr>
        <w:rPr>
          <w:sz w:val="20"/>
          <w:szCs w:val="20"/>
        </w:rPr>
      </w:pPr>
      <w:r w:rsidRPr="0052532A">
        <w:rPr>
          <w:sz w:val="20"/>
          <w:szCs w:val="20"/>
        </w:rPr>
        <w:t>Find the net</w:t>
      </w:r>
      <w:r w:rsidR="00E41B9A">
        <w:rPr>
          <w:sz w:val="20"/>
          <w:szCs w:val="20"/>
        </w:rPr>
        <w:t xml:space="preserve"> energy</w:t>
      </w:r>
      <w:r w:rsidRPr="0052532A">
        <w:rPr>
          <w:sz w:val="20"/>
          <w:szCs w:val="20"/>
        </w:rPr>
        <w:t xml:space="preserve"> revenue (discharge revenue less charge cost) for the date 2024-04-01. We expect to see </w:t>
      </w:r>
    </w:p>
    <w:p w14:paraId="509BDAAF" w14:textId="5FCCDB14" w:rsidR="00FF6E84" w:rsidRDefault="00FC4381" w:rsidP="00FF6E8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="0007440D" w:rsidRPr="00FF6E84">
        <w:rPr>
          <w:sz w:val="20"/>
          <w:szCs w:val="20"/>
        </w:rPr>
        <w:t xml:space="preserve">n executable python script. </w:t>
      </w:r>
    </w:p>
    <w:p w14:paraId="37DEBACC" w14:textId="354722A0" w:rsidR="007A364E" w:rsidRDefault="007A364E" w:rsidP="00FF6E8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</w:t>
      </w:r>
      <w:r w:rsidRPr="00FF6E84">
        <w:rPr>
          <w:sz w:val="20"/>
          <w:szCs w:val="20"/>
        </w:rPr>
        <w:t>he result</w:t>
      </w:r>
      <w:r>
        <w:rPr>
          <w:sz w:val="20"/>
          <w:szCs w:val="20"/>
        </w:rPr>
        <w:t xml:space="preserve"> revenue</w:t>
      </w:r>
      <w:r w:rsidRPr="00FF6E84">
        <w:rPr>
          <w:sz w:val="20"/>
          <w:szCs w:val="20"/>
        </w:rPr>
        <w:t xml:space="preserve"> number</w:t>
      </w:r>
    </w:p>
    <w:p w14:paraId="01264467" w14:textId="7355B892" w:rsidR="0007440D" w:rsidRDefault="0007440D" w:rsidP="00FF6E84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FF6E84">
        <w:rPr>
          <w:sz w:val="20"/>
          <w:szCs w:val="20"/>
        </w:rPr>
        <w:t xml:space="preserve">Please </w:t>
      </w:r>
      <w:r w:rsidR="005D6640">
        <w:rPr>
          <w:sz w:val="20"/>
          <w:szCs w:val="20"/>
        </w:rPr>
        <w:t>include</w:t>
      </w:r>
      <w:r w:rsidRPr="00FF6E84">
        <w:rPr>
          <w:sz w:val="20"/>
          <w:szCs w:val="20"/>
        </w:rPr>
        <w:t xml:space="preserve"> any steps needed to run the code</w:t>
      </w:r>
      <w:r w:rsidR="002F6602">
        <w:rPr>
          <w:sz w:val="20"/>
          <w:szCs w:val="20"/>
        </w:rPr>
        <w:t>, and any notes to help understanding the methodology / approach</w:t>
      </w:r>
      <w:r w:rsidR="007A364E">
        <w:rPr>
          <w:sz w:val="20"/>
          <w:szCs w:val="20"/>
        </w:rPr>
        <w:t xml:space="preserve"> / assumptions</w:t>
      </w:r>
      <w:r w:rsidRPr="00FF6E84">
        <w:rPr>
          <w:sz w:val="20"/>
          <w:szCs w:val="20"/>
        </w:rPr>
        <w:t>.</w:t>
      </w:r>
    </w:p>
    <w:p w14:paraId="29862C52" w14:textId="355B2A35" w:rsidR="00FC4381" w:rsidRPr="00FF6E84" w:rsidRDefault="00EB20F2" w:rsidP="00FC4381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Optional </w:t>
      </w:r>
      <w:r w:rsidR="005A2872">
        <w:rPr>
          <w:sz w:val="20"/>
          <w:szCs w:val="20"/>
        </w:rPr>
        <w:t xml:space="preserve">question: </w:t>
      </w:r>
      <w:r w:rsidR="008D529C">
        <w:rPr>
          <w:sz w:val="20"/>
          <w:szCs w:val="20"/>
        </w:rPr>
        <w:t>how should we measure the performance</w:t>
      </w:r>
      <w:r w:rsidR="00F870D1">
        <w:rPr>
          <w:sz w:val="20"/>
          <w:szCs w:val="20"/>
        </w:rPr>
        <w:t xml:space="preserve"> of the battery </w:t>
      </w:r>
      <w:r w:rsidR="00F05E0D">
        <w:rPr>
          <w:sz w:val="20"/>
          <w:szCs w:val="20"/>
        </w:rPr>
        <w:t xml:space="preserve">energy </w:t>
      </w:r>
      <w:r w:rsidR="00F870D1">
        <w:rPr>
          <w:sz w:val="20"/>
          <w:szCs w:val="20"/>
        </w:rPr>
        <w:t>trading</w:t>
      </w:r>
      <w:r w:rsidR="00EC4A73">
        <w:rPr>
          <w:sz w:val="20"/>
          <w:szCs w:val="20"/>
        </w:rPr>
        <w:t>?</w:t>
      </w:r>
    </w:p>
    <w:p w14:paraId="2EC5B9D6" w14:textId="77777777" w:rsidR="0007440D" w:rsidRDefault="0007440D"/>
    <w:sectPr w:rsidR="00074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B27AF"/>
    <w:multiLevelType w:val="hybridMultilevel"/>
    <w:tmpl w:val="E00021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83410D"/>
    <w:multiLevelType w:val="hybridMultilevel"/>
    <w:tmpl w:val="51A810C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FC4B63"/>
    <w:multiLevelType w:val="hybridMultilevel"/>
    <w:tmpl w:val="934655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37384">
    <w:abstractNumId w:val="2"/>
  </w:num>
  <w:num w:numId="2" w16cid:durableId="1709066772">
    <w:abstractNumId w:val="1"/>
  </w:num>
  <w:num w:numId="3" w16cid:durableId="2084569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0D"/>
    <w:rsid w:val="00051BC0"/>
    <w:rsid w:val="00053892"/>
    <w:rsid w:val="000709B9"/>
    <w:rsid w:val="0007440D"/>
    <w:rsid w:val="00144F12"/>
    <w:rsid w:val="00236551"/>
    <w:rsid w:val="002C4341"/>
    <w:rsid w:val="002E0BB9"/>
    <w:rsid w:val="002F6602"/>
    <w:rsid w:val="00395AE4"/>
    <w:rsid w:val="00444A90"/>
    <w:rsid w:val="004B5D00"/>
    <w:rsid w:val="005056D8"/>
    <w:rsid w:val="00520D6C"/>
    <w:rsid w:val="005A2872"/>
    <w:rsid w:val="005D6640"/>
    <w:rsid w:val="00654C37"/>
    <w:rsid w:val="006A67A2"/>
    <w:rsid w:val="00714A12"/>
    <w:rsid w:val="007A364E"/>
    <w:rsid w:val="008B6957"/>
    <w:rsid w:val="008D529C"/>
    <w:rsid w:val="00904965"/>
    <w:rsid w:val="009A399D"/>
    <w:rsid w:val="009B5834"/>
    <w:rsid w:val="009E7297"/>
    <w:rsid w:val="00B37E58"/>
    <w:rsid w:val="00B62679"/>
    <w:rsid w:val="00C11FBC"/>
    <w:rsid w:val="00C122A6"/>
    <w:rsid w:val="00D06957"/>
    <w:rsid w:val="00D4040C"/>
    <w:rsid w:val="00E07355"/>
    <w:rsid w:val="00E07614"/>
    <w:rsid w:val="00E23D2D"/>
    <w:rsid w:val="00E41B9A"/>
    <w:rsid w:val="00EB20F2"/>
    <w:rsid w:val="00EC4A73"/>
    <w:rsid w:val="00F05E0D"/>
    <w:rsid w:val="00F870D1"/>
    <w:rsid w:val="00FA58AF"/>
    <w:rsid w:val="00FC4381"/>
    <w:rsid w:val="00FF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E406"/>
  <w15:chartTrackingRefBased/>
  <w15:docId w15:val="{36C5145F-4D20-47F1-9D6B-DF7E7CDF1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40D"/>
    <w:pPr>
      <w:spacing w:after="0" w:line="240" w:lineRule="auto"/>
    </w:pPr>
    <w:rPr>
      <w:rFonts w:ascii="Calibri" w:hAnsi="Calibri" w:cs="Calibri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4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4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4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4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4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4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4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4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4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4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4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4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4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4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4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4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4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4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 Wang</dc:creator>
  <cp:keywords/>
  <dc:description/>
  <cp:lastModifiedBy>Flora Wang</cp:lastModifiedBy>
  <cp:revision>40</cp:revision>
  <dcterms:created xsi:type="dcterms:W3CDTF">2024-06-28T03:45:00Z</dcterms:created>
  <dcterms:modified xsi:type="dcterms:W3CDTF">2024-07-01T07:25:00Z</dcterms:modified>
</cp:coreProperties>
</file>