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D3212" w14:textId="036C2550" w:rsidR="009B138B" w:rsidRPr="000C5CC0" w:rsidRDefault="009B138B" w:rsidP="009B138B">
      <w:pPr>
        <w:jc w:val="center"/>
        <w:rPr>
          <w:b/>
          <w:bCs/>
          <w:sz w:val="48"/>
          <w:szCs w:val="48"/>
        </w:rPr>
      </w:pPr>
      <w:r w:rsidRPr="000C5CC0">
        <w:rPr>
          <w:rFonts w:hint="eastAsia"/>
          <w:b/>
          <w:bCs/>
          <w:sz w:val="48"/>
          <w:szCs w:val="48"/>
        </w:rPr>
        <w:t>Lab</w:t>
      </w:r>
      <w:r w:rsidR="00DD5571">
        <w:rPr>
          <w:rFonts w:hint="eastAsia"/>
          <w:b/>
          <w:bCs/>
          <w:sz w:val="48"/>
          <w:szCs w:val="48"/>
        </w:rPr>
        <w:t>5</w:t>
      </w:r>
    </w:p>
    <w:p w14:paraId="1B36BFAC" w14:textId="3676DF5E" w:rsidR="009B138B" w:rsidRPr="000C5CC0" w:rsidRDefault="009B138B" w:rsidP="009B138B">
      <w:pPr>
        <w:rPr>
          <w:sz w:val="44"/>
          <w:szCs w:val="44"/>
        </w:rPr>
      </w:pPr>
      <w:r w:rsidRPr="000C5CC0">
        <w:rPr>
          <w:rFonts w:hint="eastAsia"/>
          <w:sz w:val="44"/>
          <w:szCs w:val="44"/>
        </w:rPr>
        <w:t xml:space="preserve">Exercise </w:t>
      </w:r>
      <w:r>
        <w:rPr>
          <w:rFonts w:hint="eastAsia"/>
          <w:sz w:val="44"/>
          <w:szCs w:val="44"/>
        </w:rPr>
        <w:t>1</w:t>
      </w:r>
    </w:p>
    <w:p w14:paraId="1E63E8E0" w14:textId="77777777" w:rsidR="009B138B" w:rsidRDefault="009B138B" w:rsidP="009B138B">
      <w:r>
        <w:rPr>
          <w:rFonts w:hint="eastAsia"/>
        </w:rPr>
        <w:t xml:space="preserve"> </w:t>
      </w:r>
    </w:p>
    <w:p w14:paraId="79E9A679" w14:textId="77777777" w:rsidR="009B138B" w:rsidRDefault="009B138B" w:rsidP="009B138B">
      <w:pPr>
        <w:rPr>
          <w:b/>
          <w:bCs/>
        </w:rPr>
      </w:pPr>
      <w:r w:rsidRPr="000C5CC0">
        <w:rPr>
          <w:rFonts w:hint="eastAsia"/>
          <w:b/>
          <w:bCs/>
        </w:rPr>
        <w:t>Q1</w:t>
      </w:r>
    </w:p>
    <w:p w14:paraId="3507FF5D" w14:textId="64B1833B" w:rsidR="003867FE" w:rsidRPr="000C5CC0" w:rsidRDefault="003867FE" w:rsidP="009B138B">
      <w:pPr>
        <w:rPr>
          <w:rFonts w:hint="eastAsia"/>
          <w:b/>
          <w:bCs/>
        </w:rPr>
      </w:pPr>
      <w:r>
        <w:rPr>
          <w:rFonts w:hint="eastAsia"/>
          <w:b/>
          <w:bCs/>
        </w:rPr>
        <w:t>a)</w:t>
      </w:r>
    </w:p>
    <w:p w14:paraId="0D119404" w14:textId="34BC2A9B" w:rsidR="0098168E" w:rsidRDefault="00DD5571" w:rsidP="009B138B">
      <w:r>
        <w:rPr>
          <w:noProof/>
        </w:rPr>
        <w:drawing>
          <wp:inline distT="0" distB="0" distL="0" distR="0" wp14:anchorId="31BB4524" wp14:editId="2115B4C7">
            <wp:extent cx="5274310" cy="4112260"/>
            <wp:effectExtent l="0" t="0" r="2540" b="2540"/>
            <wp:docPr id="1326910199" name="图片 1" descr="CSE+VLAB - Tiger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10199" name="图片 1326910199" descr="CSE+VLAB - TigerVNC"/>
                    <pic:cNvPicPr/>
                  </pic:nvPicPr>
                  <pic:blipFill>
                    <a:blip r:embed="rId5">
                      <a:extLst>
                        <a:ext uri="{28A0092B-C50C-407E-A947-70E740481C1C}">
                          <a14:useLocalDpi xmlns:a14="http://schemas.microsoft.com/office/drawing/2010/main" val="0"/>
                        </a:ext>
                      </a:extLst>
                    </a:blip>
                    <a:stretch>
                      <a:fillRect/>
                    </a:stretch>
                  </pic:blipFill>
                  <pic:spPr>
                    <a:xfrm>
                      <a:off x="0" y="0"/>
                      <a:ext cx="5274310" cy="4112260"/>
                    </a:xfrm>
                    <a:prstGeom prst="rect">
                      <a:avLst/>
                    </a:prstGeom>
                  </pic:spPr>
                </pic:pic>
              </a:graphicData>
            </a:graphic>
          </wp:inline>
        </w:drawing>
      </w:r>
    </w:p>
    <w:p w14:paraId="2D4553B5" w14:textId="77777777" w:rsidR="001F02BE" w:rsidRDefault="001F02BE" w:rsidP="009B138B">
      <w:pPr>
        <w:rPr>
          <w:rFonts w:ascii="Helvetica" w:hAnsi="Helvetica" w:cs="Helvetica"/>
          <w:color w:val="000000"/>
          <w:szCs w:val="21"/>
          <w:shd w:val="clear" w:color="auto" w:fill="FFFFFF"/>
        </w:rPr>
      </w:pPr>
    </w:p>
    <w:p w14:paraId="12669B2E" w14:textId="721D2F10" w:rsidR="001F02BE" w:rsidRDefault="00DD5571" w:rsidP="009B138B">
      <w:pPr>
        <w:rPr>
          <w:rFonts w:ascii="Helvetica" w:hAnsi="Helvetica" w:cs="Helvetica" w:hint="eastAsia"/>
          <w:color w:val="FF0000"/>
          <w:szCs w:val="21"/>
          <w:shd w:val="clear" w:color="auto" w:fill="FFFFFF"/>
        </w:rPr>
      </w:pPr>
      <w:r>
        <w:rPr>
          <w:rFonts w:ascii="Helvetica" w:hAnsi="Helvetica" w:cs="Helvetica"/>
          <w:color w:val="000000"/>
          <w:szCs w:val="21"/>
          <w:shd w:val="clear" w:color="auto" w:fill="FFFFFF"/>
        </w:rPr>
        <w:t> </w:t>
      </w: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he maximum size of the congestion window</w:t>
      </w:r>
      <w:r>
        <w:rPr>
          <w:rFonts w:ascii="Helvetica" w:hAnsi="Helvetica" w:cs="Helvetica" w:hint="eastAsia"/>
          <w:color w:val="000000"/>
          <w:szCs w:val="21"/>
          <w:shd w:val="clear" w:color="auto" w:fill="FFFFFF"/>
        </w:rPr>
        <w:t xml:space="preserve"> is 100</w:t>
      </w:r>
    </w:p>
    <w:p w14:paraId="62515C1E" w14:textId="77777777" w:rsidR="001F02BE" w:rsidRDefault="001F02BE" w:rsidP="009B138B">
      <w:pPr>
        <w:rPr>
          <w:rFonts w:ascii="Helvetica" w:hAnsi="Helvetica" w:cs="Helvetica"/>
          <w:color w:val="000000" w:themeColor="text1"/>
          <w:szCs w:val="21"/>
          <w:shd w:val="clear" w:color="auto" w:fill="FFFFFF"/>
        </w:rPr>
      </w:pPr>
    </w:p>
    <w:p w14:paraId="3164F240" w14:textId="382EAF57" w:rsidR="001F02BE" w:rsidRDefault="003867FE" w:rsidP="009B138B">
      <w:pPr>
        <w:rPr>
          <w:rFonts w:ascii="Helvetica" w:hAnsi="Helvetica" w:cs="Helvetica" w:hint="eastAsia"/>
          <w:color w:val="000000" w:themeColor="text1"/>
          <w:szCs w:val="21"/>
          <w:shd w:val="clear" w:color="auto" w:fill="FFFFFF"/>
        </w:rPr>
      </w:pPr>
      <w:r>
        <w:rPr>
          <w:rFonts w:ascii="Helvetica" w:hAnsi="Helvetica" w:cs="Helvetica" w:hint="eastAsia"/>
          <w:color w:val="000000" w:themeColor="text1"/>
          <w:szCs w:val="21"/>
          <w:shd w:val="clear" w:color="auto" w:fill="FFFFFF"/>
        </w:rPr>
        <w:t>b)</w:t>
      </w:r>
    </w:p>
    <w:p w14:paraId="09F1C46F" w14:textId="09006D3E" w:rsidR="003867FE" w:rsidRPr="003867FE" w:rsidRDefault="003867FE" w:rsidP="003867FE">
      <w:pPr>
        <w:pStyle w:val="a3"/>
        <w:numPr>
          <w:ilvl w:val="0"/>
          <w:numId w:val="1"/>
        </w:numPr>
        <w:ind w:firstLineChars="0"/>
        <w:rPr>
          <w:rFonts w:ascii="Segoe UI" w:hAnsi="Segoe UI" w:cs="Segoe UI"/>
          <w:color w:val="0D0D0D"/>
          <w:shd w:val="clear" w:color="auto" w:fill="FFFFFF"/>
        </w:rPr>
      </w:pPr>
      <w:r w:rsidRPr="003867FE">
        <w:rPr>
          <w:rFonts w:ascii="Segoe UI" w:hAnsi="Segoe UI" w:cs="Segoe UI"/>
          <w:color w:val="0D0D0D"/>
          <w:shd w:val="clear" w:color="auto" w:fill="FFFFFF"/>
        </w:rPr>
        <w:t>At this point, network congestion occurred, to avoid it, the window size was adjusted to 1, and the program re-entered the slow-start state.</w:t>
      </w:r>
      <w:r w:rsidRPr="003867FE">
        <w:rPr>
          <w:rFonts w:ascii="Segoe UI" w:hAnsi="Segoe UI" w:cs="Segoe UI"/>
          <w:color w:val="0D0D0D"/>
          <w:shd w:val="clear" w:color="auto" w:fill="FFFFFF"/>
        </w:rPr>
        <w:t xml:space="preserve"> </w:t>
      </w:r>
    </w:p>
    <w:p w14:paraId="27692D6D" w14:textId="77777777" w:rsidR="003867FE" w:rsidRPr="003867FE" w:rsidRDefault="003867FE" w:rsidP="003867FE">
      <w:pPr>
        <w:pStyle w:val="a3"/>
        <w:ind w:left="360" w:firstLineChars="0" w:firstLine="0"/>
        <w:rPr>
          <w:rFonts w:ascii="Segoe UI" w:hAnsi="Segoe UI" w:cs="Segoe UI"/>
          <w:color w:val="0D0D0D"/>
          <w:shd w:val="clear" w:color="auto" w:fill="FFFFFF"/>
        </w:rPr>
      </w:pPr>
    </w:p>
    <w:p w14:paraId="1BCC9BBF" w14:textId="25394980" w:rsidR="003867FE" w:rsidRPr="003867FE" w:rsidRDefault="003867FE" w:rsidP="003867FE">
      <w:pPr>
        <w:pStyle w:val="a3"/>
        <w:numPr>
          <w:ilvl w:val="0"/>
          <w:numId w:val="1"/>
        </w:numPr>
        <w:ind w:firstLineChars="0"/>
        <w:rPr>
          <w:rFonts w:ascii="Segoe UI" w:hAnsi="Segoe UI" w:cs="Segoe UI"/>
          <w:color w:val="0D0D0D"/>
          <w:shd w:val="clear" w:color="auto" w:fill="FFFFFF"/>
        </w:rPr>
      </w:pPr>
      <w:r w:rsidRPr="003867FE">
        <w:rPr>
          <w:rFonts w:ascii="Segoe UI" w:hAnsi="Segoe UI" w:cs="Segoe UI"/>
          <w:color w:val="0D0D0D"/>
          <w:shd w:val="clear" w:color="auto" w:fill="FFFFFF"/>
        </w:rPr>
        <w:t>Adjusting the window size to 1 and re-entering the slow-start state is done in response to network congestion. When congestion occurs, reducing the window size helps decrease the sending rate, thereby reducing network load and the likelihood of further congestion. Re-entering the slow-start state allows the sender to gradually increase its sending window at a slower rate, testing the available bandwidth cautiously to avoid further congestion. This reactive mechanism helps maintain network stability and ensure reliable data transmission.</w:t>
      </w:r>
    </w:p>
    <w:p w14:paraId="522A0195" w14:textId="77777777" w:rsidR="003867FE" w:rsidRPr="003867FE" w:rsidRDefault="003867FE" w:rsidP="003867FE">
      <w:pPr>
        <w:pStyle w:val="a3"/>
        <w:rPr>
          <w:rFonts w:ascii="Helvetica" w:hAnsi="Helvetica" w:cs="Helvetica" w:hint="eastAsia"/>
          <w:color w:val="000000" w:themeColor="text1"/>
          <w:szCs w:val="21"/>
          <w:shd w:val="clear" w:color="auto" w:fill="FFFFFF"/>
        </w:rPr>
      </w:pPr>
    </w:p>
    <w:p w14:paraId="647986E7" w14:textId="77777777" w:rsidR="003867FE" w:rsidRDefault="003867FE" w:rsidP="003867FE">
      <w:pPr>
        <w:rPr>
          <w:rFonts w:ascii="Helvetica" w:hAnsi="Helvetica" w:cs="Helvetica"/>
          <w:color w:val="000000" w:themeColor="text1"/>
          <w:szCs w:val="21"/>
          <w:shd w:val="clear" w:color="auto" w:fill="FFFFFF"/>
        </w:rPr>
      </w:pPr>
    </w:p>
    <w:p w14:paraId="0D09E123" w14:textId="56C1D787" w:rsidR="003867FE" w:rsidRDefault="003867FE" w:rsidP="003867FE">
      <w:pPr>
        <w:rPr>
          <w:rFonts w:ascii="Helvetica" w:hAnsi="Helvetica" w:cs="Helvetica" w:hint="eastAsia"/>
          <w:color w:val="000000" w:themeColor="text1"/>
          <w:szCs w:val="21"/>
          <w:shd w:val="clear" w:color="auto" w:fill="FFFFFF"/>
        </w:rPr>
      </w:pPr>
      <w:r>
        <w:rPr>
          <w:rFonts w:ascii="Helvetica" w:hAnsi="Helvetica" w:cs="Helvetica" w:hint="eastAsia"/>
          <w:color w:val="000000" w:themeColor="text1"/>
          <w:szCs w:val="21"/>
          <w:shd w:val="clear" w:color="auto" w:fill="FFFFFF"/>
        </w:rPr>
        <w:t>c)</w:t>
      </w:r>
    </w:p>
    <w:p w14:paraId="612B02A8" w14:textId="7B06DE0F" w:rsidR="003867FE" w:rsidRPr="003867FE" w:rsidRDefault="003867FE" w:rsidP="003867FE">
      <w:pPr>
        <w:rPr>
          <w:rFonts w:ascii="Helvetica" w:hAnsi="Helvetica" w:cs="Helvetica" w:hint="eastAsia"/>
          <w:color w:val="000000" w:themeColor="text1"/>
          <w:szCs w:val="21"/>
          <w:shd w:val="clear" w:color="auto" w:fill="FFFFFF"/>
        </w:rPr>
      </w:pPr>
      <w:r>
        <w:rPr>
          <w:rFonts w:ascii="Segoe UI" w:hAnsi="Segoe UI" w:cs="Segoe UI" w:hint="eastAsia"/>
          <w:color w:val="0D0D0D"/>
          <w:shd w:val="clear" w:color="auto" w:fill="FFFFFF"/>
        </w:rPr>
        <w:t>T</w:t>
      </w:r>
      <w:r w:rsidRPr="003867FE">
        <w:rPr>
          <w:rFonts w:ascii="Segoe UI" w:hAnsi="Segoe UI" w:cs="Segoe UI"/>
          <w:color w:val="0D0D0D"/>
          <w:shd w:val="clear" w:color="auto" w:fill="FFFFFF"/>
        </w:rPr>
        <w:t>he program re-entered the slow-start state</w:t>
      </w:r>
    </w:p>
    <w:p w14:paraId="170FDF70" w14:textId="5181D850" w:rsidR="001F02BE" w:rsidRDefault="001F02BE" w:rsidP="009B138B">
      <w:pPr>
        <w:rPr>
          <w:color w:val="000000" w:themeColor="text1"/>
        </w:rPr>
      </w:pPr>
    </w:p>
    <w:p w14:paraId="7930A331" w14:textId="77777777" w:rsidR="000E1C19" w:rsidRPr="003867FE" w:rsidRDefault="000E1C19" w:rsidP="009B138B">
      <w:pPr>
        <w:rPr>
          <w:color w:val="FF0000"/>
        </w:rPr>
      </w:pPr>
    </w:p>
    <w:p w14:paraId="379F78CC" w14:textId="77777777" w:rsidR="00B41E3F" w:rsidRDefault="00B41E3F" w:rsidP="009B138B">
      <w:pPr>
        <w:rPr>
          <w:color w:val="000000" w:themeColor="text1"/>
        </w:rPr>
      </w:pPr>
    </w:p>
    <w:p w14:paraId="5A925F5D" w14:textId="77777777" w:rsidR="00B41E3F" w:rsidRDefault="00B41E3F" w:rsidP="009B138B">
      <w:pPr>
        <w:rPr>
          <w:color w:val="000000" w:themeColor="text1"/>
        </w:rPr>
      </w:pPr>
    </w:p>
    <w:p w14:paraId="1F6774CF" w14:textId="34001C77" w:rsidR="000E1C19" w:rsidRPr="000E1C19" w:rsidRDefault="000E1C19" w:rsidP="009B138B">
      <w:pPr>
        <w:rPr>
          <w:rFonts w:hint="eastAsia"/>
          <w:color w:val="000000" w:themeColor="text1"/>
        </w:rPr>
      </w:pPr>
      <w:r w:rsidRPr="000E1C19">
        <w:rPr>
          <w:rFonts w:hint="eastAsia"/>
          <w:color w:val="000000" w:themeColor="text1"/>
        </w:rPr>
        <w:t>Q</w:t>
      </w:r>
      <w:r w:rsidR="003867FE">
        <w:rPr>
          <w:rFonts w:hint="eastAsia"/>
          <w:color w:val="000000" w:themeColor="text1"/>
        </w:rPr>
        <w:t>2</w:t>
      </w:r>
    </w:p>
    <w:p w14:paraId="21A9AA27" w14:textId="0D8DBB9F" w:rsidR="000E1C19" w:rsidRDefault="00DE7360" w:rsidP="009B138B">
      <w:pPr>
        <w:rPr>
          <w:color w:val="000000" w:themeColor="text1"/>
        </w:rPr>
      </w:pPr>
      <w:r>
        <w:rPr>
          <w:noProof/>
          <w:color w:val="000000" w:themeColor="text1"/>
        </w:rPr>
        <w:drawing>
          <wp:inline distT="0" distB="0" distL="0" distR="0" wp14:anchorId="1163841A" wp14:editId="3F7604C3">
            <wp:extent cx="5274310" cy="4112260"/>
            <wp:effectExtent l="0" t="0" r="2540" b="2540"/>
            <wp:docPr id="262469872" name="图片 2" descr="CSE+VLAB - Tiger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69872" name="图片 262469872" descr="CSE+VLAB - TigerVNC"/>
                    <pic:cNvPicPr/>
                  </pic:nvPicPr>
                  <pic:blipFill>
                    <a:blip r:embed="rId6">
                      <a:extLst>
                        <a:ext uri="{28A0092B-C50C-407E-A947-70E740481C1C}">
                          <a14:useLocalDpi xmlns:a14="http://schemas.microsoft.com/office/drawing/2010/main" val="0"/>
                        </a:ext>
                      </a:extLst>
                    </a:blip>
                    <a:stretch>
                      <a:fillRect/>
                    </a:stretch>
                  </pic:blipFill>
                  <pic:spPr>
                    <a:xfrm>
                      <a:off x="0" y="0"/>
                      <a:ext cx="5274310" cy="4112260"/>
                    </a:xfrm>
                    <a:prstGeom prst="rect">
                      <a:avLst/>
                    </a:prstGeom>
                  </pic:spPr>
                </pic:pic>
              </a:graphicData>
            </a:graphic>
          </wp:inline>
        </w:drawing>
      </w:r>
    </w:p>
    <w:p w14:paraId="2A4B00C7" w14:textId="1F327E10" w:rsidR="00DE7360" w:rsidRDefault="00DE7360" w:rsidP="009B138B">
      <w:pPr>
        <w:rPr>
          <w:rFonts w:hint="eastAsia"/>
          <w:color w:val="000000" w:themeColor="text1"/>
        </w:rPr>
      </w:pPr>
      <w:r>
        <w:rPr>
          <w:rFonts w:hint="eastAsia"/>
          <w:color w:val="000000" w:themeColor="text1"/>
        </w:rPr>
        <w:t xml:space="preserve">By the picture, </w:t>
      </w:r>
      <w:r>
        <w:rPr>
          <w:rFonts w:ascii="Helvetica" w:hAnsi="Helvetica" w:cs="Helvetica"/>
          <w:color w:val="000000"/>
          <w:szCs w:val="21"/>
          <w:shd w:val="clear" w:color="auto" w:fill="FFFFFF"/>
        </w:rPr>
        <w:t>the average throughput of TCP in this case</w:t>
      </w:r>
      <w:r>
        <w:rPr>
          <w:rFonts w:ascii="Helvetica" w:hAnsi="Helvetica" w:cs="Helvetica" w:hint="eastAsia"/>
          <w:color w:val="000000"/>
          <w:szCs w:val="21"/>
          <w:shd w:val="clear" w:color="auto" w:fill="FFFFFF"/>
        </w:rPr>
        <w:t xml:space="preserve"> like 190 packets per second which is 190 x 500 x 8 = 760 kbps</w:t>
      </w:r>
    </w:p>
    <w:p w14:paraId="7D352804" w14:textId="632220D6" w:rsidR="000E1C19" w:rsidRDefault="000E1C19" w:rsidP="009B138B">
      <w:pPr>
        <w:rPr>
          <w:color w:val="000000" w:themeColor="text1"/>
        </w:rPr>
      </w:pPr>
    </w:p>
    <w:p w14:paraId="337C6B59" w14:textId="75650682" w:rsidR="00AB60EE" w:rsidRDefault="00DE7360" w:rsidP="00B41E3F">
      <w:pPr>
        <w:rPr>
          <w:rFonts w:ascii="Helvetica" w:hAnsi="Helvetica" w:cs="Helvetica" w:hint="eastAsia"/>
          <w:szCs w:val="21"/>
          <w:shd w:val="clear" w:color="auto" w:fill="FFFFFF"/>
        </w:rPr>
      </w:pPr>
      <w:r>
        <w:rPr>
          <w:rFonts w:ascii="Helvetica" w:hAnsi="Helvetica" w:cs="Helvetica" w:hint="eastAsia"/>
          <w:color w:val="000000"/>
          <w:szCs w:val="21"/>
          <w:shd w:val="clear" w:color="auto" w:fill="FFFFFF"/>
        </w:rPr>
        <w:t>Q3</w:t>
      </w:r>
    </w:p>
    <w:p w14:paraId="74689104" w14:textId="3CF9EDA3" w:rsidR="00AB60EE" w:rsidRDefault="00260BEA" w:rsidP="00B41E3F">
      <w:pPr>
        <w:rPr>
          <w:rFonts w:ascii="Helvetica" w:hAnsi="Helvetica" w:cs="Helvetica"/>
          <w:szCs w:val="21"/>
          <w:shd w:val="clear" w:color="auto" w:fill="FFFFFF"/>
        </w:rPr>
      </w:pPr>
      <w:r>
        <w:rPr>
          <w:rFonts w:ascii="Helvetica" w:hAnsi="Helvetica" w:cs="Helvetica"/>
          <w:noProof/>
          <w:szCs w:val="21"/>
          <w:shd w:val="clear" w:color="auto" w:fill="FFFFFF"/>
        </w:rPr>
        <w:lastRenderedPageBreak/>
        <w:drawing>
          <wp:inline distT="0" distB="0" distL="0" distR="0" wp14:anchorId="5B1E58A2" wp14:editId="0553129A">
            <wp:extent cx="5274310" cy="4112260"/>
            <wp:effectExtent l="0" t="0" r="2540" b="2540"/>
            <wp:docPr id="882754146" name="图片 3" descr="CSE+VLAB - Tiger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54146" name="图片 882754146" descr="CSE+VLAB - TigerVNC"/>
                    <pic:cNvPicPr/>
                  </pic:nvPicPr>
                  <pic:blipFill>
                    <a:blip r:embed="rId7">
                      <a:extLst>
                        <a:ext uri="{28A0092B-C50C-407E-A947-70E740481C1C}">
                          <a14:useLocalDpi xmlns:a14="http://schemas.microsoft.com/office/drawing/2010/main" val="0"/>
                        </a:ext>
                      </a:extLst>
                    </a:blip>
                    <a:stretch>
                      <a:fillRect/>
                    </a:stretch>
                  </pic:blipFill>
                  <pic:spPr>
                    <a:xfrm>
                      <a:off x="0" y="0"/>
                      <a:ext cx="5274310" cy="4112260"/>
                    </a:xfrm>
                    <a:prstGeom prst="rect">
                      <a:avLst/>
                    </a:prstGeom>
                  </pic:spPr>
                </pic:pic>
              </a:graphicData>
            </a:graphic>
          </wp:inline>
        </w:drawing>
      </w:r>
    </w:p>
    <w:p w14:paraId="380B19C9" w14:textId="36157A53" w:rsidR="00AB60EE" w:rsidRDefault="00260BEA" w:rsidP="00B41E3F">
      <w:pPr>
        <w:rPr>
          <w:rFonts w:ascii="Helvetica" w:hAnsi="Helvetica" w:cs="Helvetica"/>
          <w:szCs w:val="21"/>
          <w:shd w:val="clear" w:color="auto" w:fill="FFFFFF"/>
        </w:rPr>
      </w:pPr>
      <w:r>
        <w:rPr>
          <w:rFonts w:ascii="Helvetica" w:hAnsi="Helvetica" w:cs="Helvetica"/>
          <w:noProof/>
          <w:szCs w:val="21"/>
          <w:shd w:val="clear" w:color="auto" w:fill="FFFFFF"/>
        </w:rPr>
        <w:drawing>
          <wp:inline distT="0" distB="0" distL="0" distR="0" wp14:anchorId="7102812A" wp14:editId="7A0BACF6">
            <wp:extent cx="5274310" cy="4112260"/>
            <wp:effectExtent l="0" t="0" r="2540" b="2540"/>
            <wp:docPr id="594029914" name="图片 4" descr="CSE+VLAB - Tiger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29914" name="图片 594029914" descr="CSE+VLAB - TigerVNC"/>
                    <pic:cNvPicPr/>
                  </pic:nvPicPr>
                  <pic:blipFill>
                    <a:blip r:embed="rId8">
                      <a:extLst>
                        <a:ext uri="{28A0092B-C50C-407E-A947-70E740481C1C}">
                          <a14:useLocalDpi xmlns:a14="http://schemas.microsoft.com/office/drawing/2010/main" val="0"/>
                        </a:ext>
                      </a:extLst>
                    </a:blip>
                    <a:stretch>
                      <a:fillRect/>
                    </a:stretch>
                  </pic:blipFill>
                  <pic:spPr>
                    <a:xfrm>
                      <a:off x="0" y="0"/>
                      <a:ext cx="5274310" cy="4112260"/>
                    </a:xfrm>
                    <a:prstGeom prst="rect">
                      <a:avLst/>
                    </a:prstGeom>
                  </pic:spPr>
                </pic:pic>
              </a:graphicData>
            </a:graphic>
          </wp:inline>
        </w:drawing>
      </w:r>
    </w:p>
    <w:p w14:paraId="3CB087EA" w14:textId="77777777" w:rsidR="00260BEA" w:rsidRDefault="00260BEA" w:rsidP="00260BEA">
      <w:pPr>
        <w:rPr>
          <w:rFonts w:ascii="Helvetica" w:hAnsi="Helvetica" w:cs="Helvetica"/>
          <w:szCs w:val="21"/>
          <w:shd w:val="clear" w:color="auto" w:fill="FFFFFF"/>
        </w:rPr>
      </w:pPr>
    </w:p>
    <w:p w14:paraId="4C11F1F1" w14:textId="77777777" w:rsidR="00260BEA" w:rsidRDefault="00260BEA" w:rsidP="00260BEA">
      <w:pPr>
        <w:rPr>
          <w:rFonts w:ascii="Helvetica" w:hAnsi="Helvetica" w:cs="Helvetica"/>
          <w:szCs w:val="21"/>
          <w:shd w:val="clear" w:color="auto" w:fill="FFFFFF"/>
        </w:rPr>
      </w:pPr>
    </w:p>
    <w:p w14:paraId="461A6560" w14:textId="5B5AF911" w:rsidR="00260BEA" w:rsidRPr="00260BEA" w:rsidRDefault="00260BEA" w:rsidP="00260BEA">
      <w:pPr>
        <w:rPr>
          <w:rFonts w:ascii="Helvetica" w:hAnsi="Helvetica" w:cs="Helvetica"/>
          <w:szCs w:val="21"/>
          <w:shd w:val="clear" w:color="auto" w:fill="FFFFFF"/>
        </w:rPr>
      </w:pPr>
      <w:r w:rsidRPr="00260BEA">
        <w:rPr>
          <w:rFonts w:ascii="Helvetica" w:hAnsi="Helvetica" w:cs="Helvetica"/>
          <w:szCs w:val="21"/>
          <w:shd w:val="clear" w:color="auto" w:fill="FFFFFF"/>
        </w:rPr>
        <w:lastRenderedPageBreak/>
        <w:t>Reno: Implements Fast Retransmit and Fast Recovery mechanisms. When multiple duplicate acknowledgments (</w:t>
      </w:r>
      <w:proofErr w:type="spellStart"/>
      <w:r w:rsidRPr="00260BEA">
        <w:rPr>
          <w:rFonts w:ascii="Helvetica" w:hAnsi="Helvetica" w:cs="Helvetica"/>
          <w:szCs w:val="21"/>
          <w:shd w:val="clear" w:color="auto" w:fill="FFFFFF"/>
        </w:rPr>
        <w:t>dupacks</w:t>
      </w:r>
      <w:proofErr w:type="spellEnd"/>
      <w:r w:rsidRPr="00260BEA">
        <w:rPr>
          <w:rFonts w:ascii="Helvetica" w:hAnsi="Helvetica" w:cs="Helvetica"/>
          <w:szCs w:val="21"/>
          <w:shd w:val="clear" w:color="auto" w:fill="FFFFFF"/>
        </w:rPr>
        <w:t>) are received, Reno will fast retransmit the missing segment and enter fast recovery, reducing the congestion window by half and slowly increasing it after a new acknowledgment is received.</w:t>
      </w:r>
    </w:p>
    <w:p w14:paraId="0B6A492D" w14:textId="77777777" w:rsidR="00260BEA" w:rsidRDefault="00260BEA" w:rsidP="00260BEA">
      <w:pPr>
        <w:rPr>
          <w:rFonts w:ascii="Helvetica" w:hAnsi="Helvetica" w:cs="Helvetica"/>
          <w:szCs w:val="21"/>
          <w:shd w:val="clear" w:color="auto" w:fill="FFFFFF"/>
        </w:rPr>
      </w:pPr>
    </w:p>
    <w:p w14:paraId="31334036" w14:textId="5FC1085A" w:rsidR="00AB60EE" w:rsidRDefault="00260BEA" w:rsidP="00260BEA">
      <w:pPr>
        <w:rPr>
          <w:rFonts w:ascii="Helvetica" w:hAnsi="Helvetica" w:cs="Helvetica"/>
          <w:szCs w:val="21"/>
          <w:shd w:val="clear" w:color="auto" w:fill="FFFFFF"/>
        </w:rPr>
      </w:pPr>
      <w:r w:rsidRPr="00260BEA">
        <w:rPr>
          <w:rFonts w:ascii="Helvetica" w:hAnsi="Helvetica" w:cs="Helvetica"/>
          <w:szCs w:val="21"/>
          <w:shd w:val="clear" w:color="auto" w:fill="FFFFFF"/>
        </w:rPr>
        <w:t>Tahoe: Does not implement Fast Retransmit and Fast Recovery. Instead, it relies solely on the slow-start and congestion avoidance mechanisms.</w:t>
      </w:r>
    </w:p>
    <w:p w14:paraId="429EA277" w14:textId="77777777" w:rsidR="00AB60EE" w:rsidRDefault="00AB60EE" w:rsidP="00B41E3F">
      <w:pPr>
        <w:rPr>
          <w:rFonts w:ascii="Helvetica" w:hAnsi="Helvetica" w:cs="Helvetica"/>
          <w:szCs w:val="21"/>
          <w:shd w:val="clear" w:color="auto" w:fill="FFFFFF"/>
        </w:rPr>
      </w:pPr>
    </w:p>
    <w:p w14:paraId="0AB20990" w14:textId="4FF7B326" w:rsidR="00260BEA" w:rsidRDefault="00260BEA" w:rsidP="00B41E3F">
      <w:pPr>
        <w:rPr>
          <w:rFonts w:ascii="Helvetica" w:hAnsi="Helvetica" w:cs="Helvetica" w:hint="eastAsia"/>
          <w:szCs w:val="21"/>
          <w:shd w:val="clear" w:color="auto" w:fill="FFFFFF"/>
        </w:rPr>
      </w:pPr>
      <w:r w:rsidRPr="00260BEA">
        <w:rPr>
          <w:rFonts w:ascii="Helvetica" w:hAnsi="Helvetica" w:cs="Helvetica"/>
          <w:szCs w:val="21"/>
          <w:shd w:val="clear" w:color="auto" w:fill="FFFFFF"/>
        </w:rPr>
        <w:t>In summary, Reno lead</w:t>
      </w:r>
      <w:r>
        <w:rPr>
          <w:rFonts w:ascii="Helvetica" w:hAnsi="Helvetica" w:cs="Helvetica" w:hint="eastAsia"/>
          <w:szCs w:val="21"/>
          <w:shd w:val="clear" w:color="auto" w:fill="FFFFFF"/>
        </w:rPr>
        <w:t>s</w:t>
      </w:r>
      <w:r w:rsidRPr="00260BEA">
        <w:rPr>
          <w:rFonts w:ascii="Helvetica" w:hAnsi="Helvetica" w:cs="Helvetica"/>
          <w:szCs w:val="21"/>
          <w:shd w:val="clear" w:color="auto" w:fill="FFFFFF"/>
        </w:rPr>
        <w:t xml:space="preserve"> to potentially higher average throughput compared to Tahoe</w:t>
      </w:r>
      <w:r>
        <w:rPr>
          <w:rFonts w:ascii="Helvetica" w:hAnsi="Helvetica" w:cs="Helvetica" w:hint="eastAsia"/>
          <w:szCs w:val="21"/>
          <w:shd w:val="clear" w:color="auto" w:fill="FFFFFF"/>
        </w:rPr>
        <w:t>.</w:t>
      </w:r>
    </w:p>
    <w:p w14:paraId="4B59801A" w14:textId="77777777" w:rsidR="00AB60EE" w:rsidRDefault="00AB60EE" w:rsidP="00B41E3F">
      <w:pPr>
        <w:rPr>
          <w:rFonts w:ascii="Helvetica" w:hAnsi="Helvetica" w:cs="Helvetica"/>
          <w:szCs w:val="21"/>
          <w:shd w:val="clear" w:color="auto" w:fill="FFFFFF"/>
        </w:rPr>
      </w:pPr>
    </w:p>
    <w:p w14:paraId="294F8510" w14:textId="77777777" w:rsidR="00AB60EE" w:rsidRDefault="00AB60EE" w:rsidP="00B41E3F">
      <w:pPr>
        <w:rPr>
          <w:rFonts w:ascii="Helvetica" w:hAnsi="Helvetica" w:cs="Helvetica"/>
          <w:szCs w:val="21"/>
          <w:shd w:val="clear" w:color="auto" w:fill="FFFFFF"/>
        </w:rPr>
      </w:pPr>
    </w:p>
    <w:p w14:paraId="11FAD03B" w14:textId="77777777" w:rsidR="00AB60EE" w:rsidRDefault="00AB60EE" w:rsidP="00B41E3F">
      <w:pPr>
        <w:rPr>
          <w:rFonts w:ascii="Helvetica" w:hAnsi="Helvetica" w:cs="Helvetica"/>
          <w:szCs w:val="21"/>
          <w:shd w:val="clear" w:color="auto" w:fill="FFFFFF"/>
        </w:rPr>
      </w:pPr>
    </w:p>
    <w:p w14:paraId="21186A7F" w14:textId="77777777" w:rsidR="00AB60EE" w:rsidRDefault="00AB60EE" w:rsidP="00B41E3F">
      <w:pPr>
        <w:rPr>
          <w:rFonts w:ascii="Helvetica" w:hAnsi="Helvetica" w:cs="Helvetica"/>
          <w:szCs w:val="21"/>
          <w:shd w:val="clear" w:color="auto" w:fill="FFFFFF"/>
        </w:rPr>
      </w:pPr>
    </w:p>
    <w:p w14:paraId="45309251" w14:textId="77777777" w:rsidR="00AB60EE" w:rsidRDefault="00AB60EE" w:rsidP="00B41E3F">
      <w:pPr>
        <w:rPr>
          <w:rFonts w:ascii="Helvetica" w:hAnsi="Helvetica" w:cs="Helvetica"/>
          <w:szCs w:val="21"/>
          <w:shd w:val="clear" w:color="auto" w:fill="FFFFFF"/>
        </w:rPr>
      </w:pPr>
    </w:p>
    <w:p w14:paraId="46D35FCC" w14:textId="77777777" w:rsidR="00AB60EE" w:rsidRDefault="00AB60EE" w:rsidP="00B41E3F">
      <w:pPr>
        <w:rPr>
          <w:rFonts w:ascii="Helvetica" w:hAnsi="Helvetica" w:cs="Helvetica"/>
          <w:szCs w:val="21"/>
          <w:shd w:val="clear" w:color="auto" w:fill="FFFFFF"/>
        </w:rPr>
      </w:pPr>
    </w:p>
    <w:p w14:paraId="74484516" w14:textId="77777777" w:rsidR="00AB60EE" w:rsidRDefault="00AB60EE" w:rsidP="00B41E3F">
      <w:pPr>
        <w:rPr>
          <w:rFonts w:ascii="Helvetica" w:hAnsi="Helvetica" w:cs="Helvetica"/>
          <w:szCs w:val="21"/>
          <w:shd w:val="clear" w:color="auto" w:fill="FFFFFF"/>
        </w:rPr>
      </w:pPr>
    </w:p>
    <w:p w14:paraId="7D506069" w14:textId="77777777" w:rsidR="00AB60EE" w:rsidRDefault="00AB60EE" w:rsidP="00B41E3F">
      <w:pPr>
        <w:rPr>
          <w:rFonts w:ascii="Helvetica" w:hAnsi="Helvetica" w:cs="Helvetica"/>
          <w:szCs w:val="21"/>
          <w:shd w:val="clear" w:color="auto" w:fill="FFFFFF"/>
        </w:rPr>
      </w:pPr>
    </w:p>
    <w:p w14:paraId="0FFB5BB6" w14:textId="77777777" w:rsidR="00AB60EE" w:rsidRDefault="00AB60EE" w:rsidP="00B41E3F">
      <w:pPr>
        <w:rPr>
          <w:rFonts w:ascii="Helvetica" w:hAnsi="Helvetica" w:cs="Helvetica"/>
          <w:szCs w:val="21"/>
          <w:shd w:val="clear" w:color="auto" w:fill="FFFFFF"/>
        </w:rPr>
      </w:pPr>
    </w:p>
    <w:p w14:paraId="6AF7A316" w14:textId="77777777" w:rsidR="00AB60EE" w:rsidRDefault="00AB60EE" w:rsidP="00B41E3F">
      <w:pPr>
        <w:rPr>
          <w:rFonts w:ascii="Helvetica" w:hAnsi="Helvetica" w:cs="Helvetica"/>
          <w:szCs w:val="21"/>
          <w:shd w:val="clear" w:color="auto" w:fill="FFFFFF"/>
        </w:rPr>
      </w:pPr>
    </w:p>
    <w:p w14:paraId="3A48FF36" w14:textId="1D737C2F" w:rsidR="0052022C" w:rsidRPr="000C5CC0" w:rsidRDefault="0052022C" w:rsidP="0052022C">
      <w:pPr>
        <w:rPr>
          <w:sz w:val="44"/>
          <w:szCs w:val="44"/>
        </w:rPr>
      </w:pPr>
      <w:r w:rsidRPr="000C5CC0">
        <w:rPr>
          <w:rFonts w:hint="eastAsia"/>
          <w:sz w:val="44"/>
          <w:szCs w:val="44"/>
        </w:rPr>
        <w:t xml:space="preserve">Exercise </w:t>
      </w:r>
      <w:r>
        <w:rPr>
          <w:rFonts w:hint="eastAsia"/>
          <w:sz w:val="44"/>
          <w:szCs w:val="44"/>
        </w:rPr>
        <w:t>2</w:t>
      </w:r>
    </w:p>
    <w:p w14:paraId="455B792A" w14:textId="33A40B2E" w:rsidR="0052022C" w:rsidRDefault="00356351" w:rsidP="0052022C">
      <w:pPr>
        <w:rPr>
          <w:b/>
          <w:bCs/>
        </w:rPr>
      </w:pPr>
      <w:r>
        <w:rPr>
          <w:b/>
          <w:bCs/>
          <w:noProof/>
        </w:rPr>
        <w:drawing>
          <wp:inline distT="0" distB="0" distL="0" distR="0" wp14:anchorId="374DA546" wp14:editId="5A9F3641">
            <wp:extent cx="5274310" cy="4112260"/>
            <wp:effectExtent l="0" t="0" r="2540" b="2540"/>
            <wp:docPr id="971830664" name="图片 5" descr="CSE+VLAB - Tiger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30664" name="图片 971830664" descr="CSE+VLAB - TigerVNC"/>
                    <pic:cNvPicPr/>
                  </pic:nvPicPr>
                  <pic:blipFill>
                    <a:blip r:embed="rId9">
                      <a:extLst>
                        <a:ext uri="{28A0092B-C50C-407E-A947-70E740481C1C}">
                          <a14:useLocalDpi xmlns:a14="http://schemas.microsoft.com/office/drawing/2010/main" val="0"/>
                        </a:ext>
                      </a:extLst>
                    </a:blip>
                    <a:stretch>
                      <a:fillRect/>
                    </a:stretch>
                  </pic:blipFill>
                  <pic:spPr>
                    <a:xfrm>
                      <a:off x="0" y="0"/>
                      <a:ext cx="5274310" cy="4112260"/>
                    </a:xfrm>
                    <a:prstGeom prst="rect">
                      <a:avLst/>
                    </a:prstGeom>
                  </pic:spPr>
                </pic:pic>
              </a:graphicData>
            </a:graphic>
          </wp:inline>
        </w:drawing>
      </w:r>
    </w:p>
    <w:p w14:paraId="0E71D589" w14:textId="726FC813" w:rsidR="0052022C" w:rsidRPr="000C5CC0" w:rsidRDefault="0052022C" w:rsidP="0052022C">
      <w:pPr>
        <w:rPr>
          <w:b/>
          <w:bCs/>
        </w:rPr>
      </w:pPr>
      <w:r w:rsidRPr="000C5CC0">
        <w:rPr>
          <w:rFonts w:hint="eastAsia"/>
          <w:b/>
          <w:bCs/>
        </w:rPr>
        <w:t>Q1</w:t>
      </w:r>
    </w:p>
    <w:p w14:paraId="7A4FA8CA" w14:textId="5893B4AD" w:rsidR="00B5612F" w:rsidRDefault="00356351" w:rsidP="003445FC">
      <w:r w:rsidRPr="00356351">
        <w:t xml:space="preserve">Because tcp1 experienced congestion first and consequently reduced its window size, this </w:t>
      </w:r>
      <w:r w:rsidRPr="00356351">
        <w:lastRenderedPageBreak/>
        <w:t>allowed tcp2 to achieve a larger window. As a result, tcp2 attained a higher throughput than tcp1 during this time, forming a relative steady state.</w:t>
      </w:r>
    </w:p>
    <w:p w14:paraId="3DA83F2D" w14:textId="77777777" w:rsidR="00356351" w:rsidRPr="00356351" w:rsidRDefault="00356351" w:rsidP="003445FC"/>
    <w:p w14:paraId="7A4FA6A5" w14:textId="1C0E0879" w:rsidR="00356351" w:rsidRPr="00B5612F" w:rsidRDefault="00B5612F" w:rsidP="003445FC">
      <w:pPr>
        <w:rPr>
          <w:b/>
          <w:bCs/>
        </w:rPr>
      </w:pPr>
      <w:r w:rsidRPr="00B5612F">
        <w:rPr>
          <w:rFonts w:hint="eastAsia"/>
          <w:b/>
          <w:bCs/>
        </w:rPr>
        <w:t>Q2</w:t>
      </w:r>
      <w:r w:rsidR="00356351">
        <w:br/>
      </w:r>
      <w:r w:rsidR="00356351">
        <w:rPr>
          <w:rFonts w:ascii="Segoe UI" w:hAnsi="Segoe UI" w:cs="Segoe UI"/>
          <w:color w:val="0D0D0D"/>
          <w:shd w:val="clear" w:color="auto" w:fill="FFFFFF"/>
        </w:rPr>
        <w:t>Because initially the correct congestion control window couldn't be accurately determined, the connection experienced multiple timeouts or triple duplicate ACK events. This led to the sending window suddenly reducing to either 1 or half of its size, causing an instantaneous change in throughput and resulting in fluctuations between 0.5s to 2s.</w:t>
      </w:r>
    </w:p>
    <w:p w14:paraId="28143929" w14:textId="77777777" w:rsidR="00C34DC9" w:rsidRDefault="00C34DC9" w:rsidP="00B5612F"/>
    <w:p w14:paraId="7FF4AD1B" w14:textId="6E6EE87E" w:rsidR="00356351" w:rsidRPr="000C5CC0" w:rsidRDefault="00356351" w:rsidP="00356351">
      <w:pPr>
        <w:rPr>
          <w:sz w:val="44"/>
          <w:szCs w:val="44"/>
        </w:rPr>
      </w:pPr>
      <w:r w:rsidRPr="000C5CC0">
        <w:rPr>
          <w:rFonts w:hint="eastAsia"/>
          <w:sz w:val="44"/>
          <w:szCs w:val="44"/>
        </w:rPr>
        <w:t xml:space="preserve">Exercise </w:t>
      </w:r>
      <w:r>
        <w:rPr>
          <w:rFonts w:hint="eastAsia"/>
          <w:sz w:val="44"/>
          <w:szCs w:val="44"/>
        </w:rPr>
        <w:t>3</w:t>
      </w:r>
    </w:p>
    <w:p w14:paraId="68C0649C" w14:textId="5B983AE2" w:rsidR="00356351" w:rsidRDefault="00356351" w:rsidP="00B5612F">
      <w:pPr>
        <w:rPr>
          <w:b/>
          <w:bCs/>
        </w:rPr>
      </w:pPr>
      <w:r>
        <w:rPr>
          <w:rFonts w:hint="eastAsia"/>
          <w:b/>
          <w:bCs/>
        </w:rPr>
        <w:t>Q1</w:t>
      </w:r>
    </w:p>
    <w:p w14:paraId="01A76651" w14:textId="1EE18D2A" w:rsidR="00356351" w:rsidRDefault="00356351" w:rsidP="00B5612F">
      <w:pPr>
        <w:rPr>
          <w:b/>
          <w:bCs/>
        </w:rPr>
      </w:pPr>
    </w:p>
    <w:p w14:paraId="3B513942" w14:textId="36465881" w:rsidR="00356351" w:rsidRPr="00356351" w:rsidRDefault="00356351" w:rsidP="00B5612F">
      <w:pPr>
        <w:rPr>
          <w:rFonts w:ascii="Segoe UI" w:hAnsi="Segoe UI" w:cs="Segoe UI"/>
          <w:color w:val="0D0D0D"/>
          <w:shd w:val="clear" w:color="auto" w:fill="FFFFFF"/>
        </w:rPr>
      </w:pPr>
      <w:r w:rsidRPr="00356351">
        <w:rPr>
          <w:rFonts w:ascii="Segoe UI" w:hAnsi="Segoe UI" w:cs="Segoe UI" w:hint="eastAsia"/>
          <w:color w:val="0D0D0D"/>
          <w:shd w:val="clear" w:color="auto" w:fill="FFFFFF"/>
        </w:rPr>
        <w:t>n0 with n5</w:t>
      </w:r>
    </w:p>
    <w:p w14:paraId="3F20CA34" w14:textId="032AE67F" w:rsidR="00356351" w:rsidRDefault="00356351" w:rsidP="00B5612F">
      <w:pPr>
        <w:rPr>
          <w:rFonts w:ascii="Segoe UI" w:hAnsi="Segoe UI" w:cs="Segoe UI"/>
          <w:color w:val="0D0D0D"/>
          <w:shd w:val="clear" w:color="auto" w:fill="FFFFFF"/>
        </w:rPr>
      </w:pPr>
      <w:r w:rsidRPr="00356351">
        <w:rPr>
          <w:rFonts w:ascii="Segoe UI" w:hAnsi="Segoe UI" w:cs="Segoe UI" w:hint="eastAsia"/>
          <w:color w:val="0D0D0D"/>
          <w:shd w:val="clear" w:color="auto" w:fill="FFFFFF"/>
        </w:rPr>
        <w:t>route: n0-n1-n4-n5</w:t>
      </w:r>
    </w:p>
    <w:p w14:paraId="3583414E" w14:textId="77777777" w:rsidR="00356351" w:rsidRPr="00356351" w:rsidRDefault="00356351" w:rsidP="00B5612F">
      <w:pPr>
        <w:rPr>
          <w:rFonts w:ascii="Segoe UI" w:hAnsi="Segoe UI" w:cs="Segoe UI" w:hint="eastAsia"/>
          <w:color w:val="0D0D0D"/>
          <w:shd w:val="clear" w:color="auto" w:fill="FFFFFF"/>
        </w:rPr>
      </w:pPr>
    </w:p>
    <w:p w14:paraId="6FB4A683" w14:textId="3457533B" w:rsidR="00356351" w:rsidRPr="00356351" w:rsidRDefault="00356351" w:rsidP="00B5612F">
      <w:pPr>
        <w:rPr>
          <w:rFonts w:ascii="Segoe UI" w:hAnsi="Segoe UI" w:cs="Segoe UI"/>
          <w:color w:val="0D0D0D"/>
          <w:shd w:val="clear" w:color="auto" w:fill="FFFFFF"/>
        </w:rPr>
      </w:pPr>
      <w:r w:rsidRPr="00356351">
        <w:rPr>
          <w:rFonts w:ascii="Segoe UI" w:hAnsi="Segoe UI" w:cs="Segoe UI" w:hint="eastAsia"/>
          <w:color w:val="0D0D0D"/>
          <w:shd w:val="clear" w:color="auto" w:fill="FFFFFF"/>
        </w:rPr>
        <w:t>n2 with n5</w:t>
      </w:r>
    </w:p>
    <w:p w14:paraId="6BA817B4" w14:textId="6A57EA42" w:rsidR="00356351" w:rsidRPr="00356351" w:rsidRDefault="00356351" w:rsidP="00B5612F">
      <w:pPr>
        <w:rPr>
          <w:rFonts w:ascii="Segoe UI" w:hAnsi="Segoe UI" w:cs="Segoe UI" w:hint="eastAsia"/>
          <w:color w:val="0D0D0D"/>
          <w:shd w:val="clear" w:color="auto" w:fill="FFFFFF"/>
        </w:rPr>
      </w:pPr>
      <w:r w:rsidRPr="00356351">
        <w:rPr>
          <w:rFonts w:ascii="Segoe UI" w:hAnsi="Segoe UI" w:cs="Segoe UI" w:hint="eastAsia"/>
          <w:color w:val="0D0D0D"/>
          <w:shd w:val="clear" w:color="auto" w:fill="FFFFFF"/>
        </w:rPr>
        <w:t>route: n2-n3-n5</w:t>
      </w:r>
    </w:p>
    <w:p w14:paraId="269A582D" w14:textId="77777777" w:rsidR="00356351" w:rsidRDefault="00356351" w:rsidP="00B5612F">
      <w:pPr>
        <w:rPr>
          <w:b/>
          <w:bCs/>
        </w:rPr>
      </w:pPr>
    </w:p>
    <w:p w14:paraId="002EAA6A" w14:textId="7EA78B18" w:rsidR="00356351" w:rsidRDefault="00356351" w:rsidP="00B5612F">
      <w:pPr>
        <w:rPr>
          <w:rFonts w:ascii="Segoe UI" w:hAnsi="Segoe UI" w:cs="Segoe UI"/>
          <w:color w:val="0D0D0D"/>
          <w:shd w:val="clear" w:color="auto" w:fill="FFFFFF"/>
        </w:rPr>
      </w:pPr>
      <w:r w:rsidRPr="00237BE7">
        <w:rPr>
          <w:rFonts w:ascii="Segoe UI" w:hAnsi="Segoe UI" w:cs="Segoe UI" w:hint="eastAsia"/>
          <w:color w:val="0D0D0D"/>
          <w:shd w:val="clear" w:color="auto" w:fill="FFFFFF"/>
        </w:rPr>
        <w:t xml:space="preserve">No, </w:t>
      </w:r>
      <w:r w:rsidR="00237BE7">
        <w:rPr>
          <w:rFonts w:ascii="Segoe UI" w:hAnsi="Segoe UI" w:cs="Segoe UI" w:hint="eastAsia"/>
          <w:color w:val="0D0D0D"/>
          <w:shd w:val="clear" w:color="auto" w:fill="FFFFFF"/>
        </w:rPr>
        <w:t>t</w:t>
      </w:r>
      <w:r w:rsidR="00237BE7">
        <w:rPr>
          <w:rFonts w:ascii="Segoe UI" w:hAnsi="Segoe UI" w:cs="Segoe UI"/>
          <w:color w:val="0D0D0D"/>
          <w:shd w:val="clear" w:color="auto" w:fill="FFFFFF"/>
        </w:rPr>
        <w:t xml:space="preserve">he route </w:t>
      </w:r>
      <w:r w:rsidR="00237BE7">
        <w:rPr>
          <w:rFonts w:ascii="Segoe UI" w:hAnsi="Segoe UI" w:cs="Segoe UI" w:hint="eastAsia"/>
          <w:color w:val="0D0D0D"/>
          <w:shd w:val="clear" w:color="auto" w:fill="FFFFFF"/>
        </w:rPr>
        <w:t>does</w:t>
      </w:r>
      <w:r w:rsidR="00237BE7">
        <w:rPr>
          <w:rFonts w:ascii="Segoe UI" w:hAnsi="Segoe UI" w:cs="Segoe UI"/>
          <w:color w:val="0D0D0D"/>
          <w:shd w:val="clear" w:color="auto" w:fill="FFFFFF"/>
        </w:rPr>
        <w:t xml:space="preserve"> not change</w:t>
      </w:r>
      <w:r w:rsidR="00237BE7">
        <w:rPr>
          <w:rFonts w:ascii="Segoe UI" w:hAnsi="Segoe UI" w:cs="Segoe UI" w:hint="eastAsia"/>
          <w:color w:val="0D0D0D"/>
          <w:shd w:val="clear" w:color="auto" w:fill="FFFFFF"/>
        </w:rPr>
        <w:t xml:space="preserve"> overtime.</w:t>
      </w:r>
    </w:p>
    <w:p w14:paraId="432DECED" w14:textId="77777777" w:rsidR="0068039B" w:rsidRDefault="0068039B" w:rsidP="00B5612F">
      <w:pPr>
        <w:rPr>
          <w:rFonts w:ascii="Segoe UI" w:hAnsi="Segoe UI" w:cs="Segoe UI"/>
          <w:color w:val="0D0D0D"/>
          <w:shd w:val="clear" w:color="auto" w:fill="FFFFFF"/>
        </w:rPr>
      </w:pPr>
    </w:p>
    <w:p w14:paraId="63D51E1E" w14:textId="41AEC962" w:rsidR="0068039B" w:rsidRPr="0068039B" w:rsidRDefault="0068039B" w:rsidP="00B5612F">
      <w:pPr>
        <w:rPr>
          <w:b/>
          <w:bCs/>
        </w:rPr>
      </w:pPr>
      <w:r w:rsidRPr="0068039B">
        <w:rPr>
          <w:rFonts w:hint="eastAsia"/>
          <w:b/>
          <w:bCs/>
        </w:rPr>
        <w:t>Q2</w:t>
      </w:r>
    </w:p>
    <w:p w14:paraId="1D3800AF" w14:textId="7ED616A8" w:rsidR="0068039B" w:rsidRDefault="0068039B" w:rsidP="00B5612F">
      <w:pPr>
        <w:rPr>
          <w:rFonts w:ascii="Segoe UI" w:hAnsi="Segoe UI" w:cs="Segoe UI"/>
          <w:color w:val="0D0D0D"/>
          <w:shd w:val="clear" w:color="auto" w:fill="FFFFFF"/>
        </w:rPr>
      </w:pPr>
      <w:r>
        <w:rPr>
          <w:rFonts w:ascii="Segoe UI" w:hAnsi="Segoe UI" w:cs="Segoe UI" w:hint="eastAsia"/>
          <w:color w:val="0D0D0D"/>
          <w:shd w:val="clear" w:color="auto" w:fill="FFFFFF"/>
        </w:rPr>
        <w:t>The link n1-n4 is down.</w:t>
      </w:r>
    </w:p>
    <w:p w14:paraId="326FFDAE" w14:textId="7B83B462" w:rsidR="0068039B" w:rsidRDefault="0068039B" w:rsidP="00B5612F">
      <w:pPr>
        <w:rPr>
          <w:rFonts w:ascii="Segoe UI" w:hAnsi="Segoe UI" w:cs="Segoe UI"/>
          <w:color w:val="0D0D0D"/>
          <w:shd w:val="clear" w:color="auto" w:fill="FFFFFF"/>
        </w:rPr>
      </w:pPr>
      <w:r>
        <w:rPr>
          <w:rFonts w:ascii="Segoe UI" w:hAnsi="Segoe UI" w:cs="Segoe UI" w:hint="eastAsia"/>
          <w:color w:val="0D0D0D"/>
          <w:shd w:val="clear" w:color="auto" w:fill="FFFFFF"/>
        </w:rPr>
        <w:t>No, it does not.</w:t>
      </w:r>
    </w:p>
    <w:p w14:paraId="12163C72" w14:textId="77777777" w:rsidR="0068039B" w:rsidRDefault="0068039B" w:rsidP="00B5612F">
      <w:pPr>
        <w:rPr>
          <w:rFonts w:ascii="Segoe UI" w:hAnsi="Segoe UI" w:cs="Segoe UI"/>
          <w:color w:val="0D0D0D"/>
          <w:shd w:val="clear" w:color="auto" w:fill="FFFFFF"/>
        </w:rPr>
      </w:pPr>
    </w:p>
    <w:p w14:paraId="4451CAE7" w14:textId="43B675C9" w:rsidR="0068039B" w:rsidRPr="0068039B" w:rsidRDefault="0068039B" w:rsidP="00B5612F">
      <w:pPr>
        <w:rPr>
          <w:b/>
          <w:bCs/>
        </w:rPr>
      </w:pPr>
      <w:r w:rsidRPr="0068039B">
        <w:rPr>
          <w:rFonts w:hint="eastAsia"/>
          <w:b/>
          <w:bCs/>
        </w:rPr>
        <w:t>Q3</w:t>
      </w:r>
    </w:p>
    <w:p w14:paraId="055C31AA" w14:textId="453B07A5" w:rsidR="0068039B" w:rsidRDefault="0068039B" w:rsidP="00B5612F">
      <w:pPr>
        <w:rPr>
          <w:rFonts w:ascii="Segoe UI" w:hAnsi="Segoe UI" w:cs="Segoe UI"/>
          <w:color w:val="0D0D0D"/>
          <w:shd w:val="clear" w:color="auto" w:fill="FFFFFF"/>
        </w:rPr>
      </w:pPr>
      <w:r>
        <w:rPr>
          <w:rFonts w:ascii="Segoe UI" w:hAnsi="Segoe UI" w:cs="Segoe UI" w:hint="eastAsia"/>
          <w:color w:val="0D0D0D"/>
          <w:shd w:val="clear" w:color="auto" w:fill="FFFFFF"/>
        </w:rPr>
        <w:t xml:space="preserve">Yes, there </w:t>
      </w:r>
      <w:proofErr w:type="gramStart"/>
      <w:r>
        <w:rPr>
          <w:rFonts w:ascii="Segoe UI" w:hAnsi="Segoe UI" w:cs="Segoe UI" w:hint="eastAsia"/>
          <w:color w:val="0D0D0D"/>
          <w:shd w:val="clear" w:color="auto" w:fill="FFFFFF"/>
        </w:rPr>
        <w:t>is  an</w:t>
      </w:r>
      <w:proofErr w:type="gramEnd"/>
      <w:r>
        <w:rPr>
          <w:rFonts w:ascii="Segoe UI" w:hAnsi="Segoe UI" w:cs="Segoe UI" w:hint="eastAsia"/>
          <w:color w:val="0D0D0D"/>
          <w:shd w:val="clear" w:color="auto" w:fill="FFFFFF"/>
        </w:rPr>
        <w:t xml:space="preserve"> additional traffic n1-n2 </w:t>
      </w:r>
    </w:p>
    <w:p w14:paraId="736030F2" w14:textId="7B2995E5" w:rsidR="0068039B" w:rsidRDefault="0068039B" w:rsidP="00B5612F">
      <w:pPr>
        <w:rPr>
          <w:rFonts w:ascii="Segoe UI" w:hAnsi="Segoe UI" w:cs="Segoe UI"/>
          <w:color w:val="0D0D0D"/>
          <w:shd w:val="clear" w:color="auto" w:fill="FFFFFF"/>
        </w:rPr>
      </w:pPr>
      <w:r>
        <w:rPr>
          <w:rFonts w:ascii="Segoe UI" w:hAnsi="Segoe UI" w:cs="Segoe UI" w:hint="eastAsia"/>
          <w:color w:val="0D0D0D"/>
          <w:shd w:val="clear" w:color="auto" w:fill="FFFFFF"/>
        </w:rPr>
        <w:t>The n1 reroute the traffic to n2 when the link n1-n4 was down</w:t>
      </w:r>
    </w:p>
    <w:p w14:paraId="6DCE777A" w14:textId="77777777" w:rsidR="0068039B" w:rsidRDefault="0068039B" w:rsidP="00B5612F">
      <w:pPr>
        <w:rPr>
          <w:rFonts w:ascii="Segoe UI" w:hAnsi="Segoe UI" w:cs="Segoe UI"/>
          <w:color w:val="0D0D0D"/>
          <w:shd w:val="clear" w:color="auto" w:fill="FFFFFF"/>
        </w:rPr>
      </w:pPr>
    </w:p>
    <w:p w14:paraId="3A7D946A" w14:textId="7EB383F1" w:rsidR="0068039B" w:rsidRDefault="0068039B" w:rsidP="00B5612F">
      <w:pPr>
        <w:rPr>
          <w:b/>
          <w:bCs/>
        </w:rPr>
      </w:pPr>
      <w:r w:rsidRPr="0068039B">
        <w:rPr>
          <w:rFonts w:hint="eastAsia"/>
          <w:b/>
          <w:bCs/>
        </w:rPr>
        <w:t>Q4</w:t>
      </w:r>
    </w:p>
    <w:p w14:paraId="29D1C116" w14:textId="67050B13" w:rsidR="0068039B" w:rsidRDefault="00445466" w:rsidP="00B5612F">
      <w:pPr>
        <w:rPr>
          <w:rFonts w:ascii="Segoe UI" w:hAnsi="Segoe UI" w:cs="Segoe UI"/>
          <w:color w:val="0D0D0D"/>
          <w:shd w:val="clear" w:color="auto" w:fill="FFFFFF"/>
        </w:rPr>
      </w:pPr>
      <w:r>
        <w:rPr>
          <w:rFonts w:ascii="Segoe UI" w:hAnsi="Segoe UI" w:cs="Segoe UI"/>
          <w:color w:val="0D0D0D"/>
          <w:shd w:val="clear" w:color="auto" w:fill="FFFFFF"/>
        </w:rPr>
        <w:t>The route from n1 to n4 was affected when the cost increased.</w:t>
      </w:r>
      <w:r>
        <w:rPr>
          <w:rFonts w:ascii="Segoe UI" w:hAnsi="Segoe UI" w:cs="Segoe UI" w:hint="eastAsia"/>
          <w:color w:val="0D0D0D"/>
          <w:shd w:val="clear" w:color="auto" w:fill="FFFFFF"/>
        </w:rPr>
        <w:t xml:space="preserve"> </w:t>
      </w:r>
      <w:proofErr w:type="gramStart"/>
      <w:r w:rsidRPr="00445466">
        <w:rPr>
          <w:rFonts w:ascii="Segoe UI" w:hAnsi="Segoe UI" w:cs="Segoe UI" w:hint="eastAsia"/>
          <w:color w:val="0D0D0D"/>
          <w:shd w:val="clear" w:color="auto" w:fill="FFFFFF"/>
        </w:rPr>
        <w:t>A</w:t>
      </w:r>
      <w:r w:rsidR="0068039B" w:rsidRPr="00445466">
        <w:rPr>
          <w:rFonts w:ascii="Segoe UI" w:hAnsi="Segoe UI" w:cs="Segoe UI" w:hint="eastAsia"/>
          <w:color w:val="0D0D0D"/>
          <w:shd w:val="clear" w:color="auto" w:fill="FFFFFF"/>
        </w:rPr>
        <w:t>nd</w:t>
      </w:r>
      <w:proofErr w:type="gramEnd"/>
      <w:r w:rsidR="0068039B" w:rsidRPr="00445466">
        <w:rPr>
          <w:rFonts w:ascii="Segoe UI" w:hAnsi="Segoe UI" w:cs="Segoe UI" w:hint="eastAsia"/>
          <w:color w:val="0D0D0D"/>
          <w:shd w:val="clear" w:color="auto" w:fill="FFFFFF"/>
        </w:rPr>
        <w:t xml:space="preserve"> n0 choses </w:t>
      </w:r>
      <w:r w:rsidR="0068039B" w:rsidRPr="00445466">
        <w:rPr>
          <w:rFonts w:ascii="Segoe UI" w:hAnsi="Segoe UI" w:cs="Segoe UI"/>
          <w:color w:val="0D0D0D"/>
          <w:shd w:val="clear" w:color="auto" w:fill="FFFFFF"/>
        </w:rPr>
        <w:t>another</w:t>
      </w:r>
      <w:r w:rsidR="0068039B" w:rsidRPr="00445466">
        <w:rPr>
          <w:rFonts w:ascii="Segoe UI" w:hAnsi="Segoe UI" w:cs="Segoe UI" w:hint="eastAsia"/>
          <w:color w:val="0D0D0D"/>
          <w:shd w:val="clear" w:color="auto" w:fill="FFFFFF"/>
        </w:rPr>
        <w:t xml:space="preserve"> route n0-n1-n2-n3-n5 to communicate with n5.</w:t>
      </w:r>
    </w:p>
    <w:p w14:paraId="6773F82F" w14:textId="77777777" w:rsidR="00445466" w:rsidRDefault="00445466" w:rsidP="00B5612F">
      <w:pPr>
        <w:rPr>
          <w:rFonts w:ascii="Segoe UI" w:hAnsi="Segoe UI" w:cs="Segoe UI"/>
          <w:color w:val="0D0D0D"/>
          <w:shd w:val="clear" w:color="auto" w:fill="FFFFFF"/>
        </w:rPr>
      </w:pPr>
    </w:p>
    <w:p w14:paraId="1DE1190B" w14:textId="6012A338" w:rsidR="00445466" w:rsidRDefault="00445466" w:rsidP="00B5612F">
      <w:pPr>
        <w:rPr>
          <w:b/>
          <w:bCs/>
        </w:rPr>
      </w:pPr>
      <w:r w:rsidRPr="00445466">
        <w:rPr>
          <w:rFonts w:hint="eastAsia"/>
          <w:b/>
          <w:bCs/>
        </w:rPr>
        <w:t>Q5</w:t>
      </w:r>
    </w:p>
    <w:p w14:paraId="04B1B84B" w14:textId="500A39A5" w:rsidR="00445466" w:rsidRPr="00445466" w:rsidRDefault="00445466" w:rsidP="00445466">
      <w:pPr>
        <w:rPr>
          <w:rFonts w:ascii="Segoe UI" w:hAnsi="Segoe UI" w:cs="Segoe UI" w:hint="eastAsia"/>
          <w:color w:val="0D0D0D"/>
          <w:shd w:val="clear" w:color="auto" w:fill="FFFFFF"/>
        </w:rPr>
      </w:pPr>
      <w:r>
        <w:rPr>
          <w:rFonts w:ascii="Segoe UI" w:hAnsi="Segoe UI" w:cs="Segoe UI"/>
          <w:color w:val="0D0D0D"/>
          <w:shd w:val="clear" w:color="auto" w:fill="FFFFFF"/>
        </w:rPr>
        <w:t xml:space="preserve">Node set </w:t>
      </w:r>
      <w:proofErr w:type="spellStart"/>
      <w:r>
        <w:rPr>
          <w:rFonts w:ascii="Segoe UI" w:hAnsi="Segoe UI" w:cs="Segoe UI"/>
          <w:color w:val="0D0D0D"/>
          <w:shd w:val="clear" w:color="auto" w:fill="FFFFFF"/>
        </w:rPr>
        <w:t>multiPath</w:t>
      </w:r>
      <w:proofErr w:type="spellEnd"/>
      <w:r>
        <w:rPr>
          <w:rFonts w:ascii="Segoe UI" w:hAnsi="Segoe UI" w:cs="Segoe UI"/>
          <w:color w:val="0D0D0D"/>
          <w:shd w:val="clear" w:color="auto" w:fill="FFFFFF"/>
        </w:rPr>
        <w:t xml:space="preserve">_ 1 allows n2 to use multiple paths to communicate with n5. By setting the costs using </w:t>
      </w:r>
      <w:r w:rsidRPr="00445466">
        <w:rPr>
          <w:rFonts w:ascii="Segoe UI" w:hAnsi="Segoe UI" w:cs="Segoe UI"/>
        </w:rPr>
        <w:t>$ns cost $n1 $n4 2</w:t>
      </w:r>
      <w:r>
        <w:rPr>
          <w:rFonts w:ascii="Segoe UI" w:hAnsi="Segoe UI" w:cs="Segoe UI"/>
          <w:color w:val="0D0D0D"/>
          <w:shd w:val="clear" w:color="auto" w:fill="FFFFFF"/>
        </w:rPr>
        <w:t xml:space="preserve"> and </w:t>
      </w:r>
      <w:r w:rsidRPr="00445466">
        <w:rPr>
          <w:rFonts w:ascii="Segoe UI" w:hAnsi="Segoe UI" w:cs="Segoe UI"/>
        </w:rPr>
        <w:t>$ns cost $n3 $n5 3</w:t>
      </w:r>
      <w:r>
        <w:rPr>
          <w:rFonts w:ascii="Segoe UI" w:hAnsi="Segoe UI" w:cs="Segoe UI"/>
          <w:color w:val="0D0D0D"/>
          <w:shd w:val="clear" w:color="auto" w:fill="FFFFFF"/>
        </w:rPr>
        <w:t>, you're modifying the costs between n1→n4 and n3→n5. This means n2 will utilize both paths.</w:t>
      </w:r>
    </w:p>
    <w:sectPr w:rsidR="00445466" w:rsidRPr="004454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E0109C"/>
    <w:multiLevelType w:val="hybridMultilevel"/>
    <w:tmpl w:val="A3FEB950"/>
    <w:lvl w:ilvl="0" w:tplc="190073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202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D1"/>
    <w:rsid w:val="000B0EF1"/>
    <w:rsid w:val="000E1C19"/>
    <w:rsid w:val="001F02BE"/>
    <w:rsid w:val="001F2EFE"/>
    <w:rsid w:val="00237BE7"/>
    <w:rsid w:val="002521D2"/>
    <w:rsid w:val="00260BEA"/>
    <w:rsid w:val="003445FC"/>
    <w:rsid w:val="00356351"/>
    <w:rsid w:val="003867FE"/>
    <w:rsid w:val="0044009E"/>
    <w:rsid w:val="00445466"/>
    <w:rsid w:val="0052022C"/>
    <w:rsid w:val="006711D1"/>
    <w:rsid w:val="0068039B"/>
    <w:rsid w:val="008D6D84"/>
    <w:rsid w:val="0098168E"/>
    <w:rsid w:val="009B138B"/>
    <w:rsid w:val="00AB60EE"/>
    <w:rsid w:val="00B41E3F"/>
    <w:rsid w:val="00B5612F"/>
    <w:rsid w:val="00BA314D"/>
    <w:rsid w:val="00C34DC9"/>
    <w:rsid w:val="00DD5571"/>
    <w:rsid w:val="00DE7360"/>
    <w:rsid w:val="00EC0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BFFB"/>
  <w15:chartTrackingRefBased/>
  <w15:docId w15:val="{E5F14A6C-9D5C-4DA9-9770-76677086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3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EFE"/>
    <w:pPr>
      <w:ind w:firstLineChars="200" w:firstLine="420"/>
    </w:pPr>
  </w:style>
  <w:style w:type="character" w:customStyle="1" w:styleId="katex-mathml">
    <w:name w:val="katex-mathml"/>
    <w:basedOn w:val="a0"/>
    <w:rsid w:val="0052022C"/>
  </w:style>
  <w:style w:type="character" w:customStyle="1" w:styleId="mord">
    <w:name w:val="mord"/>
    <w:basedOn w:val="a0"/>
    <w:rsid w:val="0052022C"/>
  </w:style>
  <w:style w:type="character" w:customStyle="1" w:styleId="mbin">
    <w:name w:val="mbin"/>
    <w:basedOn w:val="a0"/>
    <w:rsid w:val="0052022C"/>
  </w:style>
  <w:style w:type="character" w:customStyle="1" w:styleId="vlist-s">
    <w:name w:val="vlist-s"/>
    <w:basedOn w:val="a0"/>
    <w:rsid w:val="0052022C"/>
  </w:style>
  <w:style w:type="character" w:customStyle="1" w:styleId="mrel">
    <w:name w:val="mrel"/>
    <w:basedOn w:val="a0"/>
    <w:rsid w:val="0052022C"/>
  </w:style>
  <w:style w:type="character" w:styleId="HTML">
    <w:name w:val="HTML Code"/>
    <w:basedOn w:val="a0"/>
    <w:uiPriority w:val="99"/>
    <w:semiHidden/>
    <w:unhideWhenUsed/>
    <w:rsid w:val="003563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58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子龙 夏</dc:creator>
  <cp:keywords/>
  <dc:description/>
  <cp:lastModifiedBy>子龙 夏</cp:lastModifiedBy>
  <cp:revision>10</cp:revision>
  <dcterms:created xsi:type="dcterms:W3CDTF">2024-04-05T04:57:00Z</dcterms:created>
  <dcterms:modified xsi:type="dcterms:W3CDTF">2024-04-13T04:05:00Z</dcterms:modified>
</cp:coreProperties>
</file>