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spacing w:after="240" w:before="240" w:line="259" w:lineRule="auto"/>
              <w:ind w:left="0" w:firstLine="0"/>
              <w:jc w:val="both"/>
              <w:rPr>
                <w:color w:val="767171"/>
                <w:sz w:val="24"/>
                <w:szCs w:val="24"/>
              </w:rPr>
            </w:pPr>
            <w:r w:rsidDel="00000000" w:rsidR="00000000" w:rsidRPr="00000000">
              <w:rPr>
                <w:color w:val="767171"/>
                <w:sz w:val="24"/>
                <w:szCs w:val="24"/>
                <w:rtl w:val="0"/>
              </w:rPr>
              <w:t xml:space="preserve">Después de realizar mi Proyecto APT, mis intereses profesionales no han cambiado de manera radical, pero sí se han reafirmado y profundizado. Al inicio de la asignatura ya me interesaban la programación, la integración de sistemas y el trabajo con bases de datos, y el Proyecto APT confirmó que este es realmente el camino profesional en el que quiero desarrollarme.</w:t>
            </w:r>
          </w:p>
          <w:p w:rsidR="00000000" w:rsidDel="00000000" w:rsidP="00000000" w:rsidRDefault="00000000" w:rsidRPr="00000000" w14:paraId="00000009">
            <w:pPr>
              <w:spacing w:after="240" w:before="240" w:line="259" w:lineRule="auto"/>
              <w:ind w:left="0" w:firstLine="0"/>
              <w:jc w:val="both"/>
              <w:rPr>
                <w:color w:val="767171"/>
                <w:sz w:val="24"/>
                <w:szCs w:val="24"/>
              </w:rPr>
            </w:pPr>
            <w:r w:rsidDel="00000000" w:rsidR="00000000" w:rsidRPr="00000000">
              <w:rPr>
                <w:color w:val="767171"/>
                <w:sz w:val="24"/>
                <w:szCs w:val="24"/>
                <w:rtl w:val="0"/>
              </w:rPr>
              <w:t xml:space="preserve">El proyecto AirLink me permitió aplicar de forma práctica las competencias que mencioné en la Fase 1 y, gracias a esto, pude entender mejor qué áreas disfruto más y en cuáles quiero seguir creciendo. En especial, el trabajo de desarrollo front-end, back-end y la conexión con la base de datos reforzaron mi motivación para dedicarme al desarrollo de software.</w:t>
            </w:r>
          </w:p>
          <w:p w:rsidR="00000000" w:rsidDel="00000000" w:rsidP="00000000" w:rsidRDefault="00000000" w:rsidRPr="00000000" w14:paraId="0000000A">
            <w:pPr>
              <w:spacing w:after="240" w:before="240" w:line="259" w:lineRule="auto"/>
              <w:ind w:left="0" w:firstLine="0"/>
              <w:jc w:val="both"/>
              <w:rPr>
                <w:color w:val="767171"/>
                <w:sz w:val="24"/>
                <w:szCs w:val="24"/>
              </w:rPr>
            </w:pPr>
            <w:r w:rsidDel="00000000" w:rsidR="00000000" w:rsidRPr="00000000">
              <w:rPr>
                <w:color w:val="767171"/>
                <w:sz w:val="24"/>
                <w:szCs w:val="24"/>
                <w:rtl w:val="0"/>
              </w:rPr>
              <w:t xml:space="preserve">En ese sentido, el Proyecto APT no cambió mis intereses, sino que los fortaleció, ayudándome a tener mayor claridad sobre mi proyección laboral y confirmar que quiero seguir avanzando hacia un rol de desarrollador con capacidades de integración y manejo de sistemas completos.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spacing w:after="160" w:line="259" w:lineRule="auto"/>
              <w:ind w:left="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Después de haber realizado mi Proyecto APT, sí hubo cambios en mis debilidades y fortalezas. Mis habilidades se reforzaron, sobre todo mi capacidad para resolver problemas durante el desarrollo, la comunicación técnica y mi capacidad organizativa. El proyecto me posibilitó aplicarlas de forma continua y confirmar que son competencias que poseo muy bien desarrolladas.</w:t>
            </w:r>
          </w:p>
          <w:p w:rsidR="00000000" w:rsidDel="00000000" w:rsidP="00000000" w:rsidRDefault="00000000" w:rsidRPr="00000000" w14:paraId="00000017">
            <w:pPr>
              <w:spacing w:after="160" w:line="259" w:lineRule="auto"/>
              <w:ind w:left="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Mis debilidades también han sufrido cambios. Mejora en la seguridad y en el manejo del tiempo al tomar decisiones técnicas, pero aún tengo dificultades para delegar y manejar la presión durante periodos de alta carga de trabajo. El proyecto me ayudó a ser más consciente de estos puntos y de lo crucial que es continuar mejorando los.</w:t>
            </w:r>
          </w:p>
          <w:p w:rsidR="00000000" w:rsidDel="00000000" w:rsidP="00000000" w:rsidRDefault="00000000" w:rsidRPr="00000000" w14:paraId="00000018">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 el fin de seguir fortaleciendo mis habilidades, tengo la intención de seguir involucrándome en proyectos técnicos y colaborativos en los que pueda continuar mejorando la resolución de problemas, la organización y la comunicación en situaciones reales.</w:t>
            </w:r>
          </w:p>
          <w:p w:rsidR="00000000" w:rsidDel="00000000" w:rsidP="00000000" w:rsidRDefault="00000000" w:rsidRPr="00000000" w14:paraId="00000019">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 el fin de mejorar mis debilidades, me gustaría centrarme particularmente en planificar con mayor precisión, aprender a repartir mejor las tareas en un equipo y desarrollar tácticas para controlar la ansiedad y la presión cuando los plazos son rigurosos.</w:t>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to7om5hytkq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spacing w:after="160" w:line="259" w:lineRule="auto"/>
              <w:ind w:left="0" w:firstLine="0"/>
              <w:jc w:val="both"/>
              <w:rPr>
                <w:sz w:val="24"/>
                <w:szCs w:val="24"/>
              </w:rPr>
            </w:pPr>
            <w:r w:rsidDel="00000000" w:rsidR="00000000" w:rsidRPr="00000000">
              <w:rPr>
                <w:sz w:val="24"/>
                <w:szCs w:val="24"/>
                <w:rtl w:val="0"/>
              </w:rPr>
              <w:t xml:space="preserve">Después de llevar a cabo mi Proyecto APT, mis proyecciones en el trabajo sí cambiaron. Desde el principio me atraía el desarrollo de software, pero gracias al proyecto pude centrarme más en campos como la creación de plataformas y la integración de sistemas, particularmente los que tienen que ver con tecnología aplicada a logística y transporte. Esto me demostró que es un área en la que puedo utilizar mis habilidades de manera concreta y continuar mi desarrollo profesional.</w:t>
            </w:r>
          </w:p>
          <w:p w:rsidR="00000000" w:rsidDel="00000000" w:rsidP="00000000" w:rsidRDefault="00000000" w:rsidRPr="00000000" w14:paraId="00000028">
            <w:pPr>
              <w:spacing w:after="160" w:line="259" w:lineRule="auto"/>
              <w:ind w:left="0" w:firstLine="0"/>
              <w:jc w:val="both"/>
              <w:rPr>
                <w:rFonts w:ascii="Calibri" w:cs="Calibri" w:eastAsia="Calibri" w:hAnsi="Calibri"/>
                <w:b w:val="1"/>
                <w:bCs w:val="1"/>
                <w:color w:val="1f4e79"/>
              </w:rPr>
            </w:pPr>
            <w:r w:rsidDel="00000000" w:rsidR="00000000" w:rsidRPr="00000000">
              <w:rPr>
                <w:sz w:val="24"/>
                <w:szCs w:val="24"/>
                <w:rtl w:val="0"/>
              </w:rPr>
              <w:t xml:space="preserve">Me visualizo en un puesto de ingeniería o como desarrollador full-stack en cinco años, involucrado en proyectos tecnológicos a gran escala, integrando diversos servicios y contribuyendo a la creación de soluciones completas y eficaces.</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spacing w:after="160" w:line="259" w:lineRule="auto"/>
              <w:ind w:left="0" w:firstLine="0"/>
              <w:jc w:val="both"/>
              <w:rPr>
                <w:sz w:val="24"/>
                <w:szCs w:val="24"/>
              </w:rPr>
            </w:pPr>
            <w:r w:rsidDel="00000000" w:rsidR="00000000" w:rsidRPr="00000000">
              <w:rPr>
                <w:sz w:val="24"/>
                <w:szCs w:val="24"/>
                <w:rtl w:val="0"/>
              </w:rPr>
              <w:t xml:space="preserve">En el trabajo grupal de esta materia, noté factores positivos y negativos. En cuanto a lo positivo, resalto la comunicación efectiva entre los miembros y la contribución que cada uno dio con sus capacidades, lo cual facilitó el progreso conjunto.</w:t>
            </w:r>
          </w:p>
          <w:p w:rsidR="00000000" w:rsidDel="00000000" w:rsidP="00000000" w:rsidRDefault="00000000" w:rsidRPr="00000000" w14:paraId="0000002D">
            <w:pPr>
              <w:spacing w:after="160" w:line="259" w:lineRule="auto"/>
              <w:ind w:left="0" w:firstLine="0"/>
              <w:jc w:val="both"/>
              <w:rPr>
                <w:sz w:val="24"/>
                <w:szCs w:val="24"/>
              </w:rPr>
            </w:pPr>
            <w:r w:rsidDel="00000000" w:rsidR="00000000" w:rsidRPr="00000000">
              <w:rPr>
                <w:sz w:val="24"/>
                <w:szCs w:val="24"/>
                <w:rtl w:val="0"/>
              </w:rPr>
              <w:t xml:space="preserve">Como puntos en contra, se presentaron dificultades con la coordinación y los tiempos, lo que hizo más difíciles algunas fases del proyecto</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Para trabajos grupales futuros en ambientes de trabajo, pienso que puedo optimizar la coordinación general y prevenir demoras al delegar con mayor confianza, mantener una comunicación más constante y organizar mejor los entregables desde el principio.</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r w:rsidDel="00000000" w:rsidR="00000000" w:rsidRPr="00000000">
            <w:rPr>
              <w:rtl w:val="0"/>
            </w:rPr>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ZykV38jSlewYGYjIohoQ5DIZg==">CgMxLjAyDmgudG83b201aHl0a3FtOAByITFYVHpSZ2ZxWlh1ajZITXpVNDVERndKbDh5czRVeEROeQ==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