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35" w:rsidRDefault="009E291D" w:rsidP="00DF4635">
      <w:pPr>
        <w:jc w:val="center"/>
        <w:rPr>
          <w:b/>
          <w:sz w:val="28"/>
        </w:rPr>
      </w:pPr>
      <w:r>
        <w:rPr>
          <w:b/>
          <w:sz w:val="40"/>
        </w:rPr>
        <w:t>Power</w:t>
      </w:r>
      <w:r w:rsidR="00164507">
        <w:rPr>
          <w:b/>
          <w:sz w:val="40"/>
        </w:rPr>
        <w:t xml:space="preserve"> </w:t>
      </w:r>
      <w:r>
        <w:rPr>
          <w:b/>
          <w:sz w:val="40"/>
        </w:rPr>
        <w:t>BI Instruction</w:t>
      </w:r>
    </w:p>
    <w:p w:rsidR="00DF4635" w:rsidRPr="00DF4635" w:rsidRDefault="00DF4635" w:rsidP="009E291D">
      <w:pPr>
        <w:pStyle w:val="Title"/>
      </w:pPr>
      <w:r>
        <w:t xml:space="preserve">Load Data </w:t>
      </w:r>
    </w:p>
    <w:p w:rsidR="00DF4635" w:rsidRDefault="00DF4635" w:rsidP="00DF4635">
      <w:pPr>
        <w:pStyle w:val="ListParagraph"/>
        <w:numPr>
          <w:ilvl w:val="0"/>
          <w:numId w:val="1"/>
        </w:numPr>
      </w:pPr>
      <w:r>
        <w:t>Make sure you are connected to VPN</w:t>
      </w:r>
    </w:p>
    <w:p w:rsidR="00DF4635" w:rsidRDefault="00DF4635" w:rsidP="00DF4635">
      <w:pPr>
        <w:pStyle w:val="ListParagraph"/>
        <w:numPr>
          <w:ilvl w:val="0"/>
          <w:numId w:val="1"/>
        </w:numPr>
      </w:pPr>
      <w:r>
        <w:t xml:space="preserve">Open Power BI Desktop  </w:t>
      </w:r>
    </w:p>
    <w:p w:rsidR="00DF4635" w:rsidRDefault="00DF4635" w:rsidP="00DF4635">
      <w:pPr>
        <w:pStyle w:val="ListParagraph"/>
        <w:numPr>
          <w:ilvl w:val="0"/>
          <w:numId w:val="1"/>
        </w:numPr>
      </w:pPr>
      <w:r>
        <w:t xml:space="preserve">Go to the bar above </w:t>
      </w:r>
      <w:r>
        <w:sym w:font="Wingdings" w:char="F0E0"/>
      </w:r>
      <w:r>
        <w:t xml:space="preserve"> Click on “</w:t>
      </w:r>
      <w:r>
        <w:t>SQL Server</w:t>
      </w:r>
      <w:r>
        <w:t>”</w:t>
      </w:r>
    </w:p>
    <w:p w:rsidR="00DF4635" w:rsidRDefault="00717057" w:rsidP="00DF4635">
      <w:pPr>
        <w:pStyle w:val="ListParagraph"/>
        <w:numPr>
          <w:ilvl w:val="0"/>
          <w:numId w:val="1"/>
        </w:numPr>
      </w:pPr>
      <w:r>
        <w:rPr>
          <w:noProof/>
          <w:lang w:val="en-US" w:eastAsia="zh-CN"/>
        </w:rPr>
        <w:drawing>
          <wp:inline distT="0" distB="0" distL="0" distR="0" wp14:anchorId="6E79DAD8" wp14:editId="197CD59C">
            <wp:extent cx="5943600" cy="463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57" w:rsidRDefault="00717057" w:rsidP="00717057">
      <w:pPr>
        <w:ind w:left="720"/>
        <w:rPr>
          <w:rFonts w:eastAsiaTheme="minorEastAsia"/>
          <w:lang w:val="en-US" w:eastAsia="zh-CN"/>
        </w:rPr>
      </w:pPr>
      <w:r>
        <w:t>If you want to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val="en-US" w:eastAsia="zh-CN"/>
        </w:rPr>
        <w:t>select whole data base you could just ignore the SQL statement.</w:t>
      </w:r>
    </w:p>
    <w:p w:rsidR="00DF4635" w:rsidRDefault="00717057" w:rsidP="00717057">
      <w:pPr>
        <w:ind w:left="720"/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 xml:space="preserve"> Once you click ok, it will require your User ID and Password to the Database to load the data.</w:t>
      </w:r>
    </w:p>
    <w:p w:rsidR="00717057" w:rsidRPr="00717057" w:rsidRDefault="00717057" w:rsidP="00717057">
      <w:pPr>
        <w:ind w:left="720"/>
        <w:rPr>
          <w:rFonts w:eastAsiaTheme="minorEastAsia"/>
          <w:lang w:val="en-US" w:eastAsia="zh-CN"/>
        </w:rPr>
      </w:pPr>
    </w:p>
    <w:p w:rsidR="009B2F5D" w:rsidRDefault="009B2F5D" w:rsidP="009E291D">
      <w:pPr>
        <w:pStyle w:val="ListParagraph"/>
      </w:pPr>
      <w:r w:rsidRPr="009E291D">
        <w:rPr>
          <w:b/>
        </w:rPr>
        <w:t>Tip</w:t>
      </w:r>
      <w:r>
        <w:t xml:space="preserve"> –</w:t>
      </w:r>
      <w:r>
        <w:t xml:space="preserve"> you will only need to load </w:t>
      </w:r>
      <w:r w:rsidR="00C6708A">
        <w:t xml:space="preserve">the </w:t>
      </w:r>
      <w:r>
        <w:t>data one time, when you want to update the data just click “Refresh”, it will reload the data for you.</w:t>
      </w:r>
    </w:p>
    <w:p w:rsidR="00DF4635" w:rsidRDefault="009B2F5D" w:rsidP="009B2F5D">
      <w:pPr>
        <w:pStyle w:val="ListParagraph"/>
      </w:pPr>
      <w:r>
        <w:lastRenderedPageBreak/>
        <w:t xml:space="preserve"> </w:t>
      </w:r>
      <w:r>
        <w:rPr>
          <w:noProof/>
          <w:lang w:val="en-US" w:eastAsia="zh-CN"/>
        </w:rPr>
        <w:drawing>
          <wp:inline distT="0" distB="0" distL="0" distR="0" wp14:anchorId="64580F20" wp14:editId="0DB20E18">
            <wp:extent cx="2379518" cy="1460843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9523" cy="14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8D" w:rsidRDefault="00D3028D" w:rsidP="009B2F5D">
      <w:pPr>
        <w:pStyle w:val="ListParagraph"/>
      </w:pPr>
    </w:p>
    <w:p w:rsidR="00D3028D" w:rsidRDefault="00D3028D" w:rsidP="009B2F5D">
      <w:pPr>
        <w:pStyle w:val="ListParagraph"/>
      </w:pPr>
    </w:p>
    <w:p w:rsidR="00D3028D" w:rsidRDefault="00D3028D" w:rsidP="009B2F5D">
      <w:pPr>
        <w:pStyle w:val="ListParagraph"/>
      </w:pPr>
    </w:p>
    <w:p w:rsidR="009E291D" w:rsidRDefault="009E291D" w:rsidP="009E291D">
      <w:pPr>
        <w:pStyle w:val="ListParagraph"/>
        <w:ind w:left="1440"/>
      </w:pPr>
    </w:p>
    <w:p w:rsidR="00C6708A" w:rsidRDefault="008370CF" w:rsidP="009E291D">
      <w:pPr>
        <w:pStyle w:val="Title"/>
      </w:pPr>
      <w:r w:rsidRPr="009E291D">
        <w:rPr>
          <w:rStyle w:val="Emphasis"/>
        </w:rPr>
        <w:t>Time Intelligent function</w:t>
      </w:r>
      <w:r w:rsidR="00C6708A">
        <w:t>:</w:t>
      </w:r>
    </w:p>
    <w:p w:rsidR="00EF63F1" w:rsidRPr="00EF63F1" w:rsidRDefault="004B6FBB" w:rsidP="008370CF">
      <w:pPr>
        <w:ind w:left="108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Comparis</w:t>
      </w:r>
      <w:r w:rsidR="00C6708A">
        <w:rPr>
          <w:rFonts w:eastAsiaTheme="minorEastAsia"/>
          <w:lang w:eastAsia="zh-CN"/>
        </w:rPr>
        <w:t>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571"/>
        <w:gridCol w:w="2275"/>
        <w:gridCol w:w="2424"/>
      </w:tblGrid>
      <w:tr w:rsidR="00226E8B" w:rsidTr="00C64B6E">
        <w:tc>
          <w:tcPr>
            <w:tcW w:w="3571" w:type="dxa"/>
          </w:tcPr>
          <w:p w:rsidR="00EF63F1" w:rsidRDefault="00EF63F1" w:rsidP="008370CF">
            <w:r>
              <w:t>Time Function</w:t>
            </w:r>
          </w:p>
        </w:tc>
        <w:tc>
          <w:tcPr>
            <w:tcW w:w="2275" w:type="dxa"/>
          </w:tcPr>
          <w:p w:rsidR="00EF63F1" w:rsidRDefault="00EF63F1" w:rsidP="008370CF">
            <w:r>
              <w:t>Status</w:t>
            </w:r>
          </w:p>
        </w:tc>
        <w:tc>
          <w:tcPr>
            <w:tcW w:w="2424" w:type="dxa"/>
          </w:tcPr>
          <w:p w:rsidR="00EF63F1" w:rsidRDefault="00EF63F1" w:rsidP="008370CF">
            <w:r>
              <w:t>Features</w:t>
            </w:r>
          </w:p>
        </w:tc>
      </w:tr>
      <w:tr w:rsidR="00226E8B" w:rsidTr="00C64B6E">
        <w:tc>
          <w:tcPr>
            <w:tcW w:w="3571" w:type="dxa"/>
          </w:tcPr>
          <w:p w:rsidR="00EF63F1" w:rsidRDefault="00226E8B" w:rsidP="008370CF">
            <w:r>
              <w:t>DATEADD</w:t>
            </w:r>
          </w:p>
        </w:tc>
        <w:tc>
          <w:tcPr>
            <w:tcW w:w="2275" w:type="dxa"/>
          </w:tcPr>
          <w:p w:rsidR="00EF63F1" w:rsidRDefault="00226E8B" w:rsidP="008370CF">
            <w:r>
              <w:t>Dynamic</w:t>
            </w:r>
          </w:p>
        </w:tc>
        <w:tc>
          <w:tcPr>
            <w:tcW w:w="2424" w:type="dxa"/>
          </w:tcPr>
          <w:p w:rsidR="00EF63F1" w:rsidRDefault="00F54EFD" w:rsidP="00226E8B">
            <w:pPr>
              <w:pStyle w:val="ListParagraph"/>
              <w:numPr>
                <w:ilvl w:val="0"/>
                <w:numId w:val="4"/>
              </w:numPr>
            </w:pPr>
            <w:r>
              <w:t>Period</w:t>
            </w:r>
            <w:r w:rsidR="00226E8B">
              <w:t xml:space="preserve"> flexible</w:t>
            </w:r>
            <w:r>
              <w:t xml:space="preserve"> </w:t>
            </w:r>
            <w:r w:rsidR="00226E8B">
              <w:t>(Year, Quarter, Month, Day)</w:t>
            </w:r>
          </w:p>
          <w:p w:rsidR="00226E8B" w:rsidRDefault="00F54EFD" w:rsidP="00226E8B">
            <w:pPr>
              <w:pStyle w:val="ListParagraph"/>
              <w:numPr>
                <w:ilvl w:val="0"/>
                <w:numId w:val="4"/>
              </w:numPr>
            </w:pPr>
            <w:r>
              <w:t>Interval</w:t>
            </w:r>
            <w:r w:rsidR="00226E8B">
              <w:t xml:space="preserve"> flexible(</w:t>
            </w:r>
            <w:r w:rsidR="00226E8B">
              <w:rPr>
                <w:rFonts w:ascii="Calibri" w:eastAsiaTheme="minorEastAsia" w:hAnsi="Calibri" w:cs="Calibri"/>
                <w:lang w:eastAsia="zh-CN"/>
              </w:rPr>
              <w:t>±</w:t>
            </w:r>
            <w:r w:rsidR="00226E8B">
              <w:t>1,2,3…)</w:t>
            </w:r>
          </w:p>
        </w:tc>
      </w:tr>
      <w:tr w:rsidR="00226E8B" w:rsidTr="00C64B6E">
        <w:tc>
          <w:tcPr>
            <w:tcW w:w="3571" w:type="dxa"/>
          </w:tcPr>
          <w:p w:rsidR="00226E8B" w:rsidRPr="00F54EFD" w:rsidRDefault="00F54EFD" w:rsidP="00226E8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Previousyear</w:t>
            </w:r>
            <w:proofErr w:type="spellEnd"/>
            <w:r>
              <w:rPr>
                <w:lang w:val="en-US"/>
              </w:rPr>
              <w:t>(quarter/month</w:t>
            </w:r>
            <w:r w:rsidR="00607854">
              <w:rPr>
                <w:lang w:val="en-US"/>
              </w:rPr>
              <w:t>/day</w:t>
            </w:r>
            <w:r>
              <w:rPr>
                <w:lang w:val="en-US"/>
              </w:rPr>
              <w:t>)</w:t>
            </w:r>
          </w:p>
        </w:tc>
        <w:tc>
          <w:tcPr>
            <w:tcW w:w="2275" w:type="dxa"/>
          </w:tcPr>
          <w:p w:rsidR="00226E8B" w:rsidRDefault="00F54EFD" w:rsidP="00226E8B">
            <w:r>
              <w:t>Static</w:t>
            </w:r>
          </w:p>
        </w:tc>
        <w:tc>
          <w:tcPr>
            <w:tcW w:w="2424" w:type="dxa"/>
          </w:tcPr>
          <w:p w:rsidR="00226E8B" w:rsidRDefault="002735DD" w:rsidP="00226E8B">
            <w:r>
              <w:t>1.</w:t>
            </w:r>
            <w:r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 return all dates from the previous period</w:t>
            </w:r>
          </w:p>
        </w:tc>
      </w:tr>
      <w:tr w:rsidR="00226E8B" w:rsidTr="00C64B6E">
        <w:tc>
          <w:tcPr>
            <w:tcW w:w="3571" w:type="dxa"/>
          </w:tcPr>
          <w:p w:rsidR="00226E8B" w:rsidRDefault="00E81C5D" w:rsidP="00226E8B">
            <w:proofErr w:type="spellStart"/>
            <w:r w:rsidRPr="00E81C5D">
              <w:t>SamePeriodLastYear</w:t>
            </w:r>
            <w:proofErr w:type="spellEnd"/>
          </w:p>
        </w:tc>
        <w:tc>
          <w:tcPr>
            <w:tcW w:w="2275" w:type="dxa"/>
          </w:tcPr>
          <w:p w:rsidR="00226E8B" w:rsidRPr="00C64B6E" w:rsidRDefault="00E81C5D" w:rsidP="00226E8B">
            <w:pPr>
              <w:rPr>
                <w:rFonts w:eastAsiaTheme="minorEastAsia" w:hint="eastAsia"/>
                <w:lang w:eastAsia="zh-CN"/>
              </w:rPr>
            </w:pPr>
            <w:r>
              <w:t>Dynamic</w:t>
            </w:r>
          </w:p>
        </w:tc>
        <w:tc>
          <w:tcPr>
            <w:tcW w:w="2424" w:type="dxa"/>
          </w:tcPr>
          <w:p w:rsidR="00226E8B" w:rsidRPr="00A45D84" w:rsidRDefault="00A45D84" w:rsidP="00A45D8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AF58E6">
              <w:rPr>
                <w:lang w:val="en-US"/>
              </w:rPr>
              <w:t xml:space="preserve">return the </w:t>
            </w:r>
            <w:r w:rsidR="00AF58E6">
              <w:rPr>
                <w:rFonts w:ascii="Helvetica" w:hAnsi="Helvetica" w:cs="Helvetica"/>
                <w:color w:val="404040"/>
                <w:shd w:val="clear" w:color="auto" w:fill="FFFFFF"/>
              </w:rPr>
              <w:t>same period but last year(quarter/month) based on the X axis</w:t>
            </w:r>
          </w:p>
        </w:tc>
      </w:tr>
      <w:tr w:rsidR="00C64B6E" w:rsidTr="00C64B6E">
        <w:tc>
          <w:tcPr>
            <w:tcW w:w="3571" w:type="dxa"/>
          </w:tcPr>
          <w:p w:rsidR="00C64B6E" w:rsidRPr="00E81C5D" w:rsidRDefault="00C64B6E" w:rsidP="00C64B6E">
            <w:proofErr w:type="spellStart"/>
            <w:r w:rsidRPr="00C64B6E">
              <w:t>ParallelPeriod</w:t>
            </w:r>
            <w:proofErr w:type="spellEnd"/>
          </w:p>
        </w:tc>
        <w:tc>
          <w:tcPr>
            <w:tcW w:w="2275" w:type="dxa"/>
          </w:tcPr>
          <w:p w:rsidR="00C64B6E" w:rsidRDefault="00C64B6E" w:rsidP="00C64B6E">
            <w:r>
              <w:t>Static</w:t>
            </w:r>
          </w:p>
        </w:tc>
        <w:tc>
          <w:tcPr>
            <w:tcW w:w="2424" w:type="dxa"/>
          </w:tcPr>
          <w:p w:rsidR="00C64B6E" w:rsidRDefault="00D811B9" w:rsidP="0077733E">
            <w:pPr>
              <w:pStyle w:val="ListParagraph"/>
              <w:numPr>
                <w:ilvl w:val="0"/>
                <w:numId w:val="7"/>
              </w:numPr>
            </w:pPr>
            <w:r>
              <w:t>Interval flexible</w:t>
            </w:r>
          </w:p>
          <w:p w:rsidR="0077733E" w:rsidRDefault="0077733E" w:rsidP="0077733E">
            <w:pPr>
              <w:pStyle w:val="ListParagraph"/>
              <w:numPr>
                <w:ilvl w:val="0"/>
                <w:numId w:val="7"/>
              </w:numPr>
            </w:pPr>
            <w:r>
              <w:t>Period not included Day.</w:t>
            </w:r>
          </w:p>
        </w:tc>
      </w:tr>
    </w:tbl>
    <w:p w:rsidR="008370CF" w:rsidRDefault="008370CF" w:rsidP="008370CF">
      <w:pPr>
        <w:ind w:left="1080"/>
      </w:pPr>
    </w:p>
    <w:p w:rsidR="00174FB5" w:rsidRDefault="00C6708A" w:rsidP="008370CF">
      <w:pPr>
        <w:ind w:left="1080"/>
      </w:pPr>
      <w:r>
        <w:t xml:space="preserve">Tips: </w:t>
      </w:r>
    </w:p>
    <w:p w:rsidR="00C6708A" w:rsidRDefault="00C6708A" w:rsidP="00174FB5">
      <w:pPr>
        <w:pStyle w:val="ListParagraph"/>
        <w:numPr>
          <w:ilvl w:val="0"/>
          <w:numId w:val="8"/>
        </w:numPr>
      </w:pPr>
      <w:r>
        <w:t>Time Intelligent function is very sensitive to the Date table you choose. When you try to visualize you</w:t>
      </w:r>
      <w:r w:rsidR="004B6FBB">
        <w:t xml:space="preserve">r time intelligent function, </w:t>
      </w:r>
      <w:r>
        <w:t xml:space="preserve">the X axis you choose should match with the </w:t>
      </w:r>
      <w:r w:rsidR="004B6FBB">
        <w:t>Date you used in your time intelligent function.</w:t>
      </w:r>
    </w:p>
    <w:p w:rsidR="00174FB5" w:rsidRDefault="00174FB5" w:rsidP="00174FB5">
      <w:pPr>
        <w:pStyle w:val="ListParagraph"/>
        <w:numPr>
          <w:ilvl w:val="0"/>
          <w:numId w:val="8"/>
        </w:numPr>
      </w:pPr>
      <w:r>
        <w:t xml:space="preserve">The more specific time information you want to </w:t>
      </w:r>
      <w:proofErr w:type="gramStart"/>
      <w:r>
        <w:t>use,</w:t>
      </w:r>
      <w:proofErr w:type="gramEnd"/>
      <w:r>
        <w:t xml:space="preserve"> the more complex date table you need to created. Please reference the </w:t>
      </w:r>
      <w:r w:rsidR="009E291D">
        <w:t>[</w:t>
      </w:r>
      <w:r>
        <w:t>Calendar table</w:t>
      </w:r>
      <w:r w:rsidR="009E291D">
        <w:t>]</w:t>
      </w:r>
    </w:p>
    <w:p w:rsidR="009E291D" w:rsidRDefault="009E291D" w:rsidP="009E291D">
      <w:pPr>
        <w:pStyle w:val="ListParagraph"/>
        <w:ind w:left="1800"/>
      </w:pPr>
    </w:p>
    <w:p w:rsidR="009E291D" w:rsidRDefault="009E291D" w:rsidP="009E291D">
      <w:pPr>
        <w:pStyle w:val="ListParagraph"/>
        <w:ind w:left="1800"/>
      </w:pPr>
    </w:p>
    <w:p w:rsidR="009E291D" w:rsidRDefault="009E291D" w:rsidP="009E291D">
      <w:pPr>
        <w:pStyle w:val="Title"/>
      </w:pPr>
    </w:p>
    <w:p w:rsidR="009E291D" w:rsidRDefault="009E291D" w:rsidP="009E291D">
      <w:pPr>
        <w:pStyle w:val="Title"/>
      </w:pPr>
      <w:r>
        <w:lastRenderedPageBreak/>
        <w:t>General Tip:</w:t>
      </w:r>
    </w:p>
    <w:p w:rsidR="009E291D" w:rsidRDefault="009E291D" w:rsidP="009E291D">
      <w:pPr>
        <w:pStyle w:val="ListParagraph"/>
      </w:pPr>
    </w:p>
    <w:p w:rsidR="009E291D" w:rsidRDefault="009E291D" w:rsidP="009E291D">
      <w:pPr>
        <w:pStyle w:val="ListParagraph"/>
        <w:numPr>
          <w:ilvl w:val="0"/>
          <w:numId w:val="3"/>
        </w:numPr>
      </w:pPr>
      <w:r>
        <w:t>It could not copy the whole page to different file but you could copy the visuals to different file.</w:t>
      </w:r>
    </w:p>
    <w:p w:rsidR="009E291D" w:rsidRDefault="009E291D" w:rsidP="009E291D">
      <w:pPr>
        <w:pStyle w:val="ListParagraph"/>
        <w:numPr>
          <w:ilvl w:val="0"/>
          <w:numId w:val="3"/>
        </w:numPr>
      </w:pPr>
      <w:r>
        <w:t>Slicer could be single/multiple select. You could also filter on this page or whole page</w:t>
      </w:r>
    </w:p>
    <w:p w:rsidR="009E291D" w:rsidRDefault="009E291D" w:rsidP="009E291D">
      <w:pPr>
        <w:pStyle w:val="ListParagraph"/>
        <w:numPr>
          <w:ilvl w:val="0"/>
          <w:numId w:val="3"/>
        </w:numPr>
      </w:pPr>
      <w:r>
        <w:t>Slicer could Sync or not in the view</w:t>
      </w:r>
    </w:p>
    <w:p w:rsidR="009E291D" w:rsidRDefault="009E291D" w:rsidP="009E291D">
      <w:pPr>
        <w:pStyle w:val="ListParagraph"/>
        <w:numPr>
          <w:ilvl w:val="0"/>
          <w:numId w:val="3"/>
        </w:numPr>
      </w:pPr>
      <w:r>
        <w:t>Value setting</w:t>
      </w:r>
    </w:p>
    <w:p w:rsidR="00A56F38" w:rsidRDefault="00A56F38" w:rsidP="009E291D">
      <w:pPr>
        <w:pStyle w:val="ListParagraph"/>
        <w:numPr>
          <w:ilvl w:val="0"/>
          <w:numId w:val="3"/>
        </w:numPr>
      </w:pPr>
      <w:r>
        <w:t>Sort Value</w:t>
      </w:r>
    </w:p>
    <w:p w:rsidR="00A96B17" w:rsidRDefault="00A96B17" w:rsidP="009E291D">
      <w:pPr>
        <w:pStyle w:val="ListParagraph"/>
        <w:numPr>
          <w:ilvl w:val="0"/>
          <w:numId w:val="3"/>
        </w:numPr>
      </w:pPr>
      <w:r>
        <w:t>Customer Order should create a new table with your custom order then create a new column in your fact data table related to the custom order table.</w:t>
      </w:r>
    </w:p>
    <w:p w:rsidR="009E5F97" w:rsidRDefault="009E5F97" w:rsidP="009E5F97">
      <w:pPr>
        <w:pStyle w:val="ListParagraph"/>
        <w:numPr>
          <w:ilvl w:val="0"/>
          <w:numId w:val="3"/>
        </w:numPr>
      </w:pPr>
      <w:r w:rsidRPr="009E5F97">
        <w:t>The value of a calculated column is computed during data refresh and uses the current row as a context; it does not depend on user interaction in the report.</w:t>
      </w:r>
    </w:p>
    <w:p w:rsidR="009E5F97" w:rsidRDefault="009E5F97" w:rsidP="009E5F97">
      <w:pPr>
        <w:pStyle w:val="ListParagraph"/>
        <w:numPr>
          <w:ilvl w:val="0"/>
          <w:numId w:val="3"/>
        </w:numPr>
      </w:pPr>
      <w:r w:rsidRPr="009E5F97">
        <w:t xml:space="preserve"> A measure operates on aggregations of data defined by the current context, which depends on the filter applied in the report – such as slicer, rows, and columns selection in a pivot table, or axes and filters applied to a chart.</w:t>
      </w:r>
    </w:p>
    <w:p w:rsidR="0097665A" w:rsidRDefault="0097665A" w:rsidP="009E5F97">
      <w:pPr>
        <w:pStyle w:val="ListParagraph"/>
        <w:numPr>
          <w:ilvl w:val="0"/>
          <w:numId w:val="3"/>
        </w:numPr>
      </w:pPr>
      <w:r>
        <w:t>How to move value to different table</w:t>
      </w:r>
      <w:r w:rsidR="00DE3E07">
        <w:t>s</w:t>
      </w:r>
      <w:r w:rsidR="00DE3E07" w:rsidRPr="00DE3E07">
        <w:rPr>
          <w:noProof/>
          <w:lang w:val="en-US" w:eastAsia="zh-CN"/>
        </w:rPr>
        <w:t xml:space="preserve"> </w:t>
      </w:r>
      <w:r w:rsidR="00DE3E07">
        <w:rPr>
          <w:noProof/>
          <w:lang w:val="en-US" w:eastAsia="zh-CN"/>
        </w:rPr>
        <w:drawing>
          <wp:inline distT="0" distB="0" distL="0" distR="0" wp14:anchorId="260EDF98" wp14:editId="5739DD59">
            <wp:extent cx="5943600" cy="151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3E07" w:rsidRDefault="00DE3E07" w:rsidP="00DE3E07"/>
    <w:p w:rsidR="00DE3E07" w:rsidRDefault="00DE3E07" w:rsidP="00DE3E07">
      <w:pPr>
        <w:pStyle w:val="ListParagraph"/>
        <w:ind w:left="1440"/>
      </w:pPr>
    </w:p>
    <w:p w:rsidR="009E291D" w:rsidRDefault="009E291D" w:rsidP="009E291D">
      <w:pPr>
        <w:pStyle w:val="ListParagraph"/>
        <w:ind w:left="1440"/>
      </w:pPr>
    </w:p>
    <w:p w:rsidR="009E291D" w:rsidRPr="009E291D" w:rsidRDefault="009E291D" w:rsidP="009E291D"/>
    <w:p w:rsidR="009E291D" w:rsidRDefault="009E291D" w:rsidP="009E291D">
      <w:pPr>
        <w:pStyle w:val="ListParagraph"/>
        <w:ind w:left="1800"/>
      </w:pPr>
    </w:p>
    <w:sectPr w:rsidR="009E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77CE"/>
    <w:multiLevelType w:val="hybridMultilevel"/>
    <w:tmpl w:val="BB4A8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386883"/>
    <w:multiLevelType w:val="hybridMultilevel"/>
    <w:tmpl w:val="64D6BDE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AD2455"/>
    <w:multiLevelType w:val="hybridMultilevel"/>
    <w:tmpl w:val="03ECC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662CD"/>
    <w:multiLevelType w:val="hybridMultilevel"/>
    <w:tmpl w:val="0366C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1257A"/>
    <w:multiLevelType w:val="hybridMultilevel"/>
    <w:tmpl w:val="6B727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F0471"/>
    <w:multiLevelType w:val="hybridMultilevel"/>
    <w:tmpl w:val="64B60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A3B11"/>
    <w:multiLevelType w:val="hybridMultilevel"/>
    <w:tmpl w:val="90A23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6320"/>
    <w:multiLevelType w:val="hybridMultilevel"/>
    <w:tmpl w:val="4FFA8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35"/>
    <w:rsid w:val="00164507"/>
    <w:rsid w:val="00174FB5"/>
    <w:rsid w:val="001A6A0D"/>
    <w:rsid w:val="00226E8B"/>
    <w:rsid w:val="002735DD"/>
    <w:rsid w:val="004B6FBB"/>
    <w:rsid w:val="00607854"/>
    <w:rsid w:val="006C15AF"/>
    <w:rsid w:val="00717057"/>
    <w:rsid w:val="0077733E"/>
    <w:rsid w:val="008370CF"/>
    <w:rsid w:val="008F0522"/>
    <w:rsid w:val="009239CF"/>
    <w:rsid w:val="0097665A"/>
    <w:rsid w:val="009B2F5D"/>
    <w:rsid w:val="009D1786"/>
    <w:rsid w:val="009E291D"/>
    <w:rsid w:val="009E5F97"/>
    <w:rsid w:val="00A45D84"/>
    <w:rsid w:val="00A56F38"/>
    <w:rsid w:val="00A96B17"/>
    <w:rsid w:val="00AF58E6"/>
    <w:rsid w:val="00C64B6E"/>
    <w:rsid w:val="00C6708A"/>
    <w:rsid w:val="00D3028D"/>
    <w:rsid w:val="00D811B9"/>
    <w:rsid w:val="00DE3E07"/>
    <w:rsid w:val="00DF4635"/>
    <w:rsid w:val="00E81C5D"/>
    <w:rsid w:val="00EF63F1"/>
    <w:rsid w:val="00F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E231"/>
  <w15:chartTrackingRefBased/>
  <w15:docId w15:val="{67F79081-478D-4CE5-9D3D-A2306EC7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635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6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370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F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E29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91D"/>
    <w:rPr>
      <w:color w:val="5A5A5A" w:themeColor="text1" w:themeTint="A5"/>
      <w:spacing w:val="15"/>
      <w:lang w:val="en-GB" w:eastAsia="en-US"/>
    </w:rPr>
  </w:style>
  <w:style w:type="character" w:styleId="Emphasis">
    <w:name w:val="Emphasis"/>
    <w:basedOn w:val="DefaultParagraphFont"/>
    <w:uiPriority w:val="20"/>
    <w:qFormat/>
    <w:rsid w:val="009E291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E2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91D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Liao</dc:creator>
  <cp:keywords/>
  <dc:description/>
  <cp:lastModifiedBy>Jing Liao</cp:lastModifiedBy>
  <cp:revision>28</cp:revision>
  <dcterms:created xsi:type="dcterms:W3CDTF">2020-12-18T15:47:00Z</dcterms:created>
  <dcterms:modified xsi:type="dcterms:W3CDTF">2020-12-18T19:02:00Z</dcterms:modified>
</cp:coreProperties>
</file>