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B5C" w:rsidRDefault="00A63B5C" w:rsidP="00A63B5C">
      <w:pPr>
        <w:jc w:val="center"/>
        <w:rPr>
          <w:rFonts w:ascii="Times New Roman" w:hAnsi="Times New Roman" w:cs="Times New Roman"/>
          <w:sz w:val="52"/>
          <w:u w:val="single"/>
        </w:rPr>
      </w:pPr>
    </w:p>
    <w:p w:rsidR="00A63B5C" w:rsidRDefault="00A63B5C" w:rsidP="00A63B5C">
      <w:pPr>
        <w:jc w:val="center"/>
        <w:rPr>
          <w:rFonts w:ascii="Times New Roman" w:hAnsi="Times New Roman" w:cs="Times New Roman"/>
          <w:sz w:val="52"/>
          <w:u w:val="single"/>
        </w:rPr>
      </w:pPr>
    </w:p>
    <w:p w:rsidR="00A63B5C" w:rsidRPr="008407FE" w:rsidRDefault="00A63B5C" w:rsidP="00A63B5C">
      <w:pPr>
        <w:jc w:val="both"/>
        <w:rPr>
          <w:rFonts w:ascii="Times New Roman" w:hAnsi="Times New Roman" w:cs="Times New Roman"/>
          <w:sz w:val="72"/>
          <w:u w:val="single"/>
        </w:rPr>
      </w:pPr>
    </w:p>
    <w:p w:rsidR="005E7F28" w:rsidRPr="00190A66" w:rsidRDefault="005E7F28" w:rsidP="005E7F28">
      <w:pPr>
        <w:jc w:val="center"/>
        <w:rPr>
          <w:b/>
          <w:bCs/>
          <w:sz w:val="40"/>
          <w:szCs w:val="40"/>
        </w:rPr>
      </w:pPr>
      <w:r w:rsidRPr="00190A66">
        <w:rPr>
          <w:b/>
          <w:bCs/>
          <w:sz w:val="40"/>
          <w:szCs w:val="40"/>
        </w:rPr>
        <w:fldChar w:fldCharType="begin"/>
      </w:r>
      <w:r w:rsidRPr="00190A66">
        <w:rPr>
          <w:b/>
          <w:bCs/>
          <w:sz w:val="40"/>
          <w:szCs w:val="40"/>
        </w:rPr>
        <w:instrText xml:space="preserve"> DOCPROPERTY "Client"</w:instrText>
      </w:r>
      <w:r w:rsidRPr="00190A66">
        <w:rPr>
          <w:b/>
          <w:bCs/>
          <w:sz w:val="40"/>
          <w:szCs w:val="40"/>
        </w:rPr>
        <w:fldChar w:fldCharType="separate"/>
      </w:r>
      <w:r w:rsidRPr="00190A66">
        <w:rPr>
          <w:b/>
          <w:bCs/>
          <w:sz w:val="40"/>
          <w:szCs w:val="40"/>
        </w:rPr>
        <w:t>OC Pizza</w:t>
      </w:r>
      <w:r w:rsidRPr="00190A66">
        <w:rPr>
          <w:b/>
          <w:bCs/>
          <w:sz w:val="40"/>
          <w:szCs w:val="40"/>
        </w:rPr>
        <w:fldChar w:fldCharType="end"/>
      </w:r>
    </w:p>
    <w:p w:rsidR="005E7F28" w:rsidRPr="00190A66" w:rsidRDefault="005E7F28" w:rsidP="005E7F28">
      <w:pPr>
        <w:jc w:val="center"/>
        <w:rPr>
          <w:b/>
          <w:bCs/>
          <w:sz w:val="40"/>
          <w:szCs w:val="40"/>
        </w:rPr>
      </w:pPr>
    </w:p>
    <w:p w:rsidR="005E7F28" w:rsidRPr="00190A66" w:rsidRDefault="005E7F28" w:rsidP="005E7F28">
      <w:pPr>
        <w:jc w:val="center"/>
      </w:pPr>
      <w:r w:rsidRPr="00190A66">
        <w:rPr>
          <w:b/>
          <w:bCs/>
          <w:sz w:val="40"/>
          <w:szCs w:val="40"/>
        </w:rPr>
        <w:fldChar w:fldCharType="begin"/>
      </w:r>
      <w:r w:rsidRPr="00190A66">
        <w:rPr>
          <w:b/>
          <w:bCs/>
          <w:sz w:val="40"/>
          <w:szCs w:val="40"/>
        </w:rPr>
        <w:instrText xml:space="preserve"> DOCPROPERTY "Projet"</w:instrText>
      </w:r>
      <w:r w:rsidRPr="00190A66">
        <w:rPr>
          <w:b/>
          <w:bCs/>
          <w:sz w:val="40"/>
          <w:szCs w:val="40"/>
        </w:rPr>
        <w:fldChar w:fldCharType="separate"/>
      </w:r>
      <w:proofErr w:type="spellStart"/>
      <w:r>
        <w:rPr>
          <w:b/>
          <w:bCs/>
          <w:sz w:val="40"/>
          <w:szCs w:val="40"/>
        </w:rPr>
        <w:t>OcPizzaApp</w:t>
      </w:r>
      <w:proofErr w:type="spellEnd"/>
      <w:r w:rsidRPr="00190A66">
        <w:rPr>
          <w:b/>
          <w:bCs/>
          <w:sz w:val="40"/>
          <w:szCs w:val="40"/>
        </w:rPr>
        <w:fldChar w:fldCharType="end"/>
      </w:r>
    </w:p>
    <w:p w:rsidR="005E7F28" w:rsidRPr="00190A66" w:rsidRDefault="005E7F28" w:rsidP="005E7F28">
      <w:pPr>
        <w:jc w:val="center"/>
      </w:pPr>
    </w:p>
    <w:p w:rsidR="005E7F28" w:rsidRPr="00190A66" w:rsidRDefault="00EC5F17" w:rsidP="005E7F28">
      <w:pPr>
        <w:jc w:val="center"/>
      </w:pPr>
      <w:r>
        <w:rPr>
          <w:sz w:val="28"/>
          <w:szCs w:val="28"/>
        </w:rPr>
        <w:t>D</w:t>
      </w:r>
      <w:r w:rsidR="005E7F28">
        <w:rPr>
          <w:sz w:val="28"/>
          <w:szCs w:val="28"/>
        </w:rPr>
        <w:t>ocument de Spécifications</w:t>
      </w:r>
    </w:p>
    <w:p w:rsidR="005E7F28" w:rsidRPr="00190A66" w:rsidRDefault="005E7F28" w:rsidP="005E7F28">
      <w:pPr>
        <w:jc w:val="center"/>
      </w:pPr>
    </w:p>
    <w:p w:rsidR="00A63B5C" w:rsidRPr="00A63B5C" w:rsidRDefault="005E7F28" w:rsidP="005E7F28">
      <w:pPr>
        <w:jc w:val="center"/>
        <w:rPr>
          <w:rFonts w:ascii="Times New Roman" w:hAnsi="Times New Roman" w:cs="Times New Roman"/>
          <w:sz w:val="36"/>
        </w:rPr>
      </w:pPr>
      <w:r w:rsidRPr="00190A66">
        <w:t xml:space="preserve">Version </w:t>
      </w:r>
      <w:r>
        <w:t>1.1</w:t>
      </w: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Default="00A63B5C" w:rsidP="005E7F28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Lorraine FRITZ</w:t>
      </w:r>
    </w:p>
    <w:p w:rsidR="00B20998" w:rsidRDefault="00B20998" w:rsidP="00A63B5C">
      <w:pPr>
        <w:jc w:val="both"/>
        <w:rPr>
          <w:rFonts w:ascii="Times New Roman" w:hAnsi="Times New Roman" w:cs="Times New Roman"/>
        </w:rPr>
      </w:pPr>
    </w:p>
    <w:p w:rsidR="00B20998" w:rsidRPr="00A63B5C" w:rsidRDefault="00B20998" w:rsidP="00A63B5C">
      <w:pPr>
        <w:jc w:val="both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08670253"/>
        <w:docPartObj>
          <w:docPartGallery w:val="Table of Contents"/>
          <w:docPartUnique/>
        </w:docPartObj>
      </w:sdtPr>
      <w:sdtContent>
        <w:p w:rsidR="008407FE" w:rsidRDefault="008407FE">
          <w:pPr>
            <w:pStyle w:val="En-ttedetabledesmatires"/>
          </w:pPr>
          <w:r w:rsidRPr="008407FE">
            <w:rPr>
              <w:rFonts w:ascii="Arial Black" w:hAnsi="Arial Black"/>
              <w:color w:val="auto"/>
              <w:sz w:val="48"/>
            </w:rPr>
            <w:t>Sommaire</w:t>
          </w:r>
        </w:p>
        <w:p w:rsidR="00EC5F17" w:rsidRDefault="00F640ED">
          <w:pPr>
            <w:pStyle w:val="TM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8407FE">
            <w:instrText xml:space="preserve"> TOC \o "1-3" \h \z \u </w:instrText>
          </w:r>
          <w:r>
            <w:fldChar w:fldCharType="separate"/>
          </w:r>
          <w:hyperlink w:anchor="_Toc19904411" w:history="1">
            <w:r w:rsidR="00EC5F17" w:rsidRPr="00267382">
              <w:rPr>
                <w:rStyle w:val="Lienhypertexte"/>
                <w:rFonts w:ascii="Times New Roman" w:hAnsi="Times New Roman" w:cs="Times New Roman"/>
                <w:b/>
                <w:noProof/>
              </w:rPr>
              <w:t>I.</w:t>
            </w:r>
            <w:r w:rsidR="00EC5F17">
              <w:rPr>
                <w:rFonts w:eastAsiaTheme="minorEastAsia"/>
                <w:noProof/>
                <w:lang w:eastAsia="fr-FR"/>
              </w:rPr>
              <w:tab/>
            </w:r>
            <w:r w:rsidR="00EC5F17" w:rsidRPr="00267382">
              <w:rPr>
                <w:rStyle w:val="Lienhypertexte"/>
                <w:rFonts w:ascii="Times New Roman" w:hAnsi="Times New Roman" w:cs="Times New Roman"/>
                <w:b/>
                <w:noProof/>
              </w:rPr>
              <w:t>Versions</w:t>
            </w:r>
            <w:r w:rsidR="00EC5F17">
              <w:rPr>
                <w:noProof/>
                <w:webHidden/>
              </w:rPr>
              <w:tab/>
            </w:r>
            <w:r w:rsidR="00EC5F17">
              <w:rPr>
                <w:noProof/>
                <w:webHidden/>
              </w:rPr>
              <w:fldChar w:fldCharType="begin"/>
            </w:r>
            <w:r w:rsidR="00EC5F17">
              <w:rPr>
                <w:noProof/>
                <w:webHidden/>
              </w:rPr>
              <w:instrText xml:space="preserve"> PAGEREF _Toc19904411 \h </w:instrText>
            </w:r>
            <w:r w:rsidR="00EC5F17">
              <w:rPr>
                <w:noProof/>
                <w:webHidden/>
              </w:rPr>
            </w:r>
            <w:r w:rsidR="00EC5F17">
              <w:rPr>
                <w:noProof/>
                <w:webHidden/>
              </w:rPr>
              <w:fldChar w:fldCharType="separate"/>
            </w:r>
            <w:r w:rsidR="00EC5F17">
              <w:rPr>
                <w:noProof/>
                <w:webHidden/>
              </w:rPr>
              <w:t>3</w:t>
            </w:r>
            <w:r w:rsidR="00EC5F17">
              <w:rPr>
                <w:noProof/>
                <w:webHidden/>
              </w:rPr>
              <w:fldChar w:fldCharType="end"/>
            </w:r>
          </w:hyperlink>
        </w:p>
        <w:p w:rsidR="00EC5F17" w:rsidRDefault="00EC5F17">
          <w:pPr>
            <w:pStyle w:val="TM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19904412" w:history="1">
            <w:r w:rsidRPr="00267382">
              <w:rPr>
                <w:rStyle w:val="Lienhypertexte"/>
                <w:rFonts w:ascii="Times New Roman" w:hAnsi="Times New Roman" w:cs="Times New Roman"/>
                <w:b/>
                <w:noProof/>
              </w:rPr>
              <w:t>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67382">
              <w:rPr>
                <w:rStyle w:val="Lienhypertexte"/>
                <w:rFonts w:ascii="Times New Roman" w:hAnsi="Times New Roman" w:cs="Times New Roman"/>
                <w:b/>
                <w:noProof/>
              </w:rPr>
              <w:t>Remise en 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F17" w:rsidRDefault="00EC5F17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9904413" w:history="1">
            <w:r w:rsidRPr="00267382">
              <w:rPr>
                <w:rStyle w:val="Lienhypertexte"/>
                <w:noProof/>
              </w:rPr>
              <w:t>1)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67382">
              <w:rPr>
                <w:rStyle w:val="Lienhypertexte"/>
                <w:noProof/>
              </w:rPr>
              <w:t>Contexte général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F17" w:rsidRDefault="00EC5F17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9904414" w:history="1">
            <w:r w:rsidRPr="00267382">
              <w:rPr>
                <w:rStyle w:val="Lienhypertexte"/>
                <w:noProof/>
              </w:rPr>
              <w:t>2)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67382">
              <w:rPr>
                <w:rStyle w:val="Lienhypertexte"/>
                <w:noProof/>
              </w:rPr>
              <w:t>Les différents acteurs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F17" w:rsidRDefault="00EC5F17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9904415" w:history="1">
            <w:r w:rsidRPr="00267382">
              <w:rPr>
                <w:rStyle w:val="Lienhypertexte"/>
                <w:noProof/>
              </w:rPr>
              <w:t>3)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67382">
              <w:rPr>
                <w:rStyle w:val="Lienhypertexte"/>
                <w:noProof/>
              </w:rPr>
              <w:t>les solutions techniques proposées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F17" w:rsidRDefault="00EC5F17">
          <w:pPr>
            <w:pStyle w:val="TM2"/>
            <w:rPr>
              <w:rFonts w:eastAsiaTheme="minorEastAsia"/>
              <w:noProof/>
              <w:lang w:eastAsia="fr-FR"/>
            </w:rPr>
          </w:pPr>
          <w:hyperlink w:anchor="_Toc19904416" w:history="1">
            <w:r w:rsidRPr="00267382">
              <w:rPr>
                <w:rStyle w:val="Lienhypertexte"/>
                <w:noProof/>
              </w:rPr>
              <w:t>4)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67382">
              <w:rPr>
                <w:rStyle w:val="Lienhypertexte"/>
                <w:noProof/>
              </w:rPr>
              <w:t>Références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F17" w:rsidRDefault="00EC5F17">
          <w:pPr>
            <w:pStyle w:val="TM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19904417" w:history="1">
            <w:r w:rsidRPr="00267382">
              <w:rPr>
                <w:rStyle w:val="Lienhypertexte"/>
                <w:rFonts w:ascii="Times New Roman" w:hAnsi="Times New Roman" w:cs="Times New Roman"/>
                <w:b/>
                <w:noProof/>
              </w:rPr>
              <w:t>III.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67382">
              <w:rPr>
                <w:rStyle w:val="Lienhypertexte"/>
                <w:rFonts w:ascii="Times New Roman" w:hAnsi="Times New Roman" w:cs="Times New Roman"/>
                <w:b/>
                <w:noProof/>
              </w:rPr>
              <w:t>Le déploiement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F17" w:rsidRDefault="00EC5F17">
          <w:pPr>
            <w:pStyle w:val="TM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19904418" w:history="1">
            <w:r w:rsidRPr="00267382">
              <w:rPr>
                <w:rStyle w:val="Lienhypertexte"/>
                <w:rFonts w:ascii="Times New Roman" w:hAnsi="Times New Roman" w:cs="Times New Roman"/>
                <w:b/>
                <w:noProof/>
              </w:rPr>
              <w:t>IV.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67382">
              <w:rPr>
                <w:rStyle w:val="Lienhypertexte"/>
                <w:rFonts w:ascii="Times New Roman" w:hAnsi="Times New Roman" w:cs="Times New Roman"/>
                <w:b/>
                <w:noProof/>
              </w:rPr>
              <w:t>les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F17" w:rsidRDefault="00EC5F17">
          <w:pPr>
            <w:pStyle w:val="TM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19904419" w:history="1">
            <w:r w:rsidRPr="00267382">
              <w:rPr>
                <w:rStyle w:val="Lienhypertexte"/>
                <w:rFonts w:ascii="Times New Roman" w:hAnsi="Times New Roman" w:cs="Times New Roman"/>
                <w:b/>
                <w:noProof/>
              </w:rPr>
              <w:t>V.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67382">
              <w:rPr>
                <w:rStyle w:val="Lienhypertexte"/>
                <w:rFonts w:ascii="Times New Roman" w:hAnsi="Times New Roman" w:cs="Times New Roman"/>
                <w:b/>
                <w:noProof/>
              </w:rPr>
              <w:t>Le Modèle Physique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F17" w:rsidRDefault="00EC5F17">
          <w:pPr>
            <w:pStyle w:val="TM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19904420" w:history="1">
            <w:r w:rsidRPr="00267382">
              <w:rPr>
                <w:rStyle w:val="Lienhypertexte"/>
                <w:rFonts w:ascii="Times New Roman" w:hAnsi="Times New Roman" w:cs="Times New Roman"/>
                <w:b/>
                <w:noProof/>
              </w:rPr>
              <w:t>VI.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67382">
              <w:rPr>
                <w:rStyle w:val="Lienhypertexte"/>
                <w:rFonts w:ascii="Times New Roman" w:hAnsi="Times New Roman" w:cs="Times New Roman"/>
                <w:b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_Toc19904420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51EE" w:rsidRDefault="00F640ED" w:rsidP="003651EE">
          <w:pPr>
            <w:pStyle w:val="TM1"/>
            <w:tabs>
              <w:tab w:val="left" w:pos="660"/>
              <w:tab w:val="right" w:leader="dot" w:pos="9062"/>
            </w:tabs>
            <w:rPr>
              <w:noProof/>
            </w:rPr>
          </w:pPr>
          <w:r>
            <w:fldChar w:fldCharType="end"/>
          </w:r>
        </w:p>
        <w:p w:rsidR="008407FE" w:rsidRDefault="00F640ED"/>
      </w:sdtContent>
    </w:sdt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F55B15" w:rsidRDefault="00F55B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F55B15" w:rsidRDefault="00F55B15" w:rsidP="00F55B15">
      <w:pPr>
        <w:pStyle w:val="Paragraphedeliste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48"/>
          <w:u w:val="single"/>
        </w:rPr>
      </w:pPr>
      <w:bookmarkStart w:id="0" w:name="_Toc19904411"/>
      <w:r>
        <w:rPr>
          <w:rFonts w:ascii="Times New Roman" w:hAnsi="Times New Roman" w:cs="Times New Roman"/>
          <w:b/>
          <w:sz w:val="48"/>
          <w:u w:val="single"/>
        </w:rPr>
        <w:t>Versions</w:t>
      </w:r>
      <w:bookmarkEnd w:id="0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517"/>
        <w:gridCol w:w="1414"/>
        <w:gridCol w:w="5389"/>
        <w:gridCol w:w="1553"/>
      </w:tblGrid>
      <w:tr w:rsidR="00F55B15" w:rsidRPr="00190A66" w:rsidTr="009F347A">
        <w:tc>
          <w:tcPr>
            <w:tcW w:w="151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555555"/>
          </w:tcPr>
          <w:p w:rsidR="00F55B15" w:rsidRPr="00A11128" w:rsidRDefault="00F55B15" w:rsidP="009F347A">
            <w:pPr>
              <w:pStyle w:val="Tableauentte"/>
              <w:jc w:val="center"/>
              <w:rPr>
                <w:color w:val="FFFFFF" w:themeColor="background1"/>
                <w:lang w:val="fr-FR"/>
              </w:rPr>
            </w:pPr>
            <w:r w:rsidRPr="00A11128">
              <w:rPr>
                <w:color w:val="FFFFFF" w:themeColor="background1"/>
                <w:lang w:val="fr-FR"/>
              </w:rPr>
              <w:t>Auteur</w:t>
            </w:r>
          </w:p>
        </w:tc>
        <w:tc>
          <w:tcPr>
            <w:tcW w:w="1414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555555"/>
          </w:tcPr>
          <w:p w:rsidR="00F55B15" w:rsidRPr="00A11128" w:rsidRDefault="00F55B15" w:rsidP="009F347A">
            <w:pPr>
              <w:pStyle w:val="Tableauentte"/>
              <w:jc w:val="center"/>
              <w:rPr>
                <w:color w:val="FFFFFF" w:themeColor="background1"/>
                <w:lang w:val="fr-FR"/>
              </w:rPr>
            </w:pPr>
            <w:r w:rsidRPr="00A11128">
              <w:rPr>
                <w:color w:val="FFFFFF" w:themeColor="background1"/>
                <w:lang w:val="fr-FR"/>
              </w:rPr>
              <w:t>Date</w:t>
            </w:r>
          </w:p>
        </w:tc>
        <w:tc>
          <w:tcPr>
            <w:tcW w:w="5389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555555"/>
          </w:tcPr>
          <w:p w:rsidR="00F55B15" w:rsidRPr="00A11128" w:rsidRDefault="00F55B15" w:rsidP="009F347A">
            <w:pPr>
              <w:pStyle w:val="Tableauentte"/>
              <w:rPr>
                <w:color w:val="FFFFFF" w:themeColor="background1"/>
                <w:lang w:val="fr-FR"/>
              </w:rPr>
            </w:pPr>
            <w:r w:rsidRPr="00A11128">
              <w:rPr>
                <w:color w:val="FFFFFF" w:themeColor="background1"/>
                <w:lang w:val="fr-FR"/>
              </w:rPr>
              <w:t>Description</w:t>
            </w:r>
          </w:p>
        </w:tc>
        <w:tc>
          <w:tcPr>
            <w:tcW w:w="1553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555555"/>
          </w:tcPr>
          <w:p w:rsidR="00F55B15" w:rsidRPr="00A11128" w:rsidRDefault="00F55B15" w:rsidP="009F347A">
            <w:pPr>
              <w:pStyle w:val="Tableauentte"/>
              <w:jc w:val="center"/>
              <w:rPr>
                <w:color w:val="FFFFFF" w:themeColor="background1"/>
                <w:lang w:val="fr-FR"/>
              </w:rPr>
            </w:pPr>
            <w:r w:rsidRPr="00A11128">
              <w:rPr>
                <w:color w:val="FFFFFF" w:themeColor="background1"/>
                <w:lang w:val="fr-FR"/>
              </w:rPr>
              <w:t>Version</w:t>
            </w:r>
          </w:p>
        </w:tc>
      </w:tr>
      <w:tr w:rsidR="00F55B15" w:rsidRPr="00190A66" w:rsidTr="009F347A">
        <w:trPr>
          <w:trHeight w:val="377"/>
        </w:trPr>
        <w:tc>
          <w:tcPr>
            <w:tcW w:w="151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F55B15" w:rsidRPr="00190A66" w:rsidRDefault="00F55B15" w:rsidP="009F347A">
            <w:pPr>
              <w:pStyle w:val="Contenudetableau"/>
              <w:jc w:val="center"/>
              <w:rPr>
                <w:lang w:val="fr-FR"/>
              </w:rPr>
            </w:pPr>
            <w:r>
              <w:rPr>
                <w:lang w:val="fr-FR"/>
              </w:rPr>
              <w:t>FRITZ Lorraine</w:t>
            </w:r>
          </w:p>
        </w:tc>
        <w:tc>
          <w:tcPr>
            <w:tcW w:w="1414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F55B15" w:rsidRPr="00190A66" w:rsidRDefault="00F55B15" w:rsidP="00111221">
            <w:pPr>
              <w:pStyle w:val="Contenudetableau"/>
              <w:jc w:val="center"/>
              <w:rPr>
                <w:lang w:val="fr-FR"/>
              </w:rPr>
            </w:pPr>
            <w:r>
              <w:rPr>
                <w:lang w:val="fr-FR"/>
              </w:rPr>
              <w:t>1</w:t>
            </w:r>
            <w:r w:rsidR="00111221">
              <w:rPr>
                <w:lang w:val="fr-FR"/>
              </w:rPr>
              <w:t>2</w:t>
            </w:r>
            <w:r w:rsidRPr="00190A66">
              <w:rPr>
                <w:lang w:val="fr-FR"/>
              </w:rPr>
              <w:t>/</w:t>
            </w:r>
            <w:r>
              <w:rPr>
                <w:lang w:val="fr-FR"/>
              </w:rPr>
              <w:t>09</w:t>
            </w:r>
            <w:r w:rsidRPr="00190A66">
              <w:rPr>
                <w:lang w:val="fr-FR"/>
              </w:rPr>
              <w:t>/</w:t>
            </w:r>
            <w:r>
              <w:rPr>
                <w:lang w:val="fr-FR"/>
              </w:rPr>
              <w:t>2019</w:t>
            </w:r>
          </w:p>
        </w:tc>
        <w:tc>
          <w:tcPr>
            <w:tcW w:w="5389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F55B15" w:rsidRPr="00190A66" w:rsidRDefault="00F55B15" w:rsidP="009F347A">
            <w:pPr>
              <w:pStyle w:val="Contenudetableau"/>
              <w:rPr>
                <w:lang w:val="fr-FR"/>
              </w:rPr>
            </w:pPr>
            <w:r w:rsidRPr="00190A66">
              <w:rPr>
                <w:lang w:val="fr-FR"/>
              </w:rPr>
              <w:t>Création du document</w:t>
            </w:r>
          </w:p>
        </w:tc>
        <w:tc>
          <w:tcPr>
            <w:tcW w:w="1553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F55B15" w:rsidRPr="00190A66" w:rsidRDefault="00F55B15" w:rsidP="009F347A">
            <w:pPr>
              <w:pStyle w:val="Contenudetableau"/>
              <w:jc w:val="center"/>
              <w:rPr>
                <w:lang w:val="fr-FR"/>
              </w:rPr>
            </w:pPr>
            <w:r>
              <w:rPr>
                <w:lang w:val="fr-FR"/>
              </w:rPr>
              <w:t>1.0</w:t>
            </w:r>
          </w:p>
        </w:tc>
      </w:tr>
      <w:tr w:rsidR="00F55B15" w:rsidRPr="00190A66" w:rsidTr="009F347A">
        <w:trPr>
          <w:trHeight w:val="377"/>
        </w:trPr>
        <w:tc>
          <w:tcPr>
            <w:tcW w:w="151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F55B15" w:rsidRPr="00190A66" w:rsidRDefault="00111221" w:rsidP="009F347A">
            <w:pPr>
              <w:pStyle w:val="Contenudetableau"/>
              <w:jc w:val="center"/>
              <w:rPr>
                <w:lang w:val="fr-FR"/>
              </w:rPr>
            </w:pPr>
            <w:r>
              <w:rPr>
                <w:lang w:val="fr-FR"/>
              </w:rPr>
              <w:t>FRITZ Lorraine</w:t>
            </w:r>
          </w:p>
        </w:tc>
        <w:tc>
          <w:tcPr>
            <w:tcW w:w="1414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F55B15" w:rsidRPr="00190A66" w:rsidRDefault="00111221" w:rsidP="009F347A">
            <w:pPr>
              <w:pStyle w:val="Contenudetableau"/>
              <w:jc w:val="center"/>
              <w:rPr>
                <w:lang w:val="fr-FR"/>
              </w:rPr>
            </w:pPr>
            <w:r>
              <w:rPr>
                <w:lang w:val="fr-FR"/>
              </w:rPr>
              <w:t>20</w:t>
            </w:r>
            <w:r w:rsidRPr="00190A66">
              <w:rPr>
                <w:lang w:val="fr-FR"/>
              </w:rPr>
              <w:t>/</w:t>
            </w:r>
            <w:r>
              <w:rPr>
                <w:lang w:val="fr-FR"/>
              </w:rPr>
              <w:t>09</w:t>
            </w:r>
            <w:r w:rsidRPr="00190A66">
              <w:rPr>
                <w:lang w:val="fr-FR"/>
              </w:rPr>
              <w:t>/</w:t>
            </w:r>
            <w:r>
              <w:rPr>
                <w:lang w:val="fr-FR"/>
              </w:rPr>
              <w:t>2019</w:t>
            </w:r>
          </w:p>
        </w:tc>
        <w:tc>
          <w:tcPr>
            <w:tcW w:w="538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F55B15" w:rsidRPr="00190A66" w:rsidRDefault="00111221" w:rsidP="009F347A">
            <w:pPr>
              <w:pStyle w:val="Contenudetableau"/>
              <w:rPr>
                <w:lang w:val="fr-FR"/>
              </w:rPr>
            </w:pPr>
            <w:r>
              <w:rPr>
                <w:lang w:val="fr-FR"/>
              </w:rPr>
              <w:t>Document modifié et corrigé</w:t>
            </w:r>
          </w:p>
        </w:tc>
        <w:tc>
          <w:tcPr>
            <w:tcW w:w="1553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F55B15" w:rsidRPr="00190A66" w:rsidRDefault="00111221" w:rsidP="009F347A">
            <w:pPr>
              <w:pStyle w:val="Contenudetableau"/>
              <w:jc w:val="center"/>
              <w:rPr>
                <w:lang w:val="fr-FR"/>
              </w:rPr>
            </w:pPr>
            <w:r>
              <w:rPr>
                <w:lang w:val="fr-FR"/>
              </w:rPr>
              <w:t>1.1</w:t>
            </w:r>
          </w:p>
        </w:tc>
      </w:tr>
      <w:tr w:rsidR="00F55B15" w:rsidRPr="00190A66" w:rsidTr="009F347A">
        <w:trPr>
          <w:trHeight w:val="377"/>
        </w:trPr>
        <w:tc>
          <w:tcPr>
            <w:tcW w:w="151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F55B15" w:rsidRPr="00190A66" w:rsidRDefault="00F55B15" w:rsidP="009F347A">
            <w:pPr>
              <w:pStyle w:val="Contenudetableau"/>
              <w:jc w:val="center"/>
              <w:rPr>
                <w:lang w:val="fr-FR"/>
              </w:rPr>
            </w:pPr>
          </w:p>
        </w:tc>
        <w:tc>
          <w:tcPr>
            <w:tcW w:w="1414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F55B15" w:rsidRPr="00190A66" w:rsidRDefault="00F55B15" w:rsidP="009F347A">
            <w:pPr>
              <w:pStyle w:val="Contenudetableau"/>
              <w:jc w:val="center"/>
              <w:rPr>
                <w:lang w:val="fr-FR"/>
              </w:rPr>
            </w:pPr>
          </w:p>
        </w:tc>
        <w:tc>
          <w:tcPr>
            <w:tcW w:w="538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F55B15" w:rsidRPr="00190A66" w:rsidRDefault="00F55B15" w:rsidP="009F347A">
            <w:pPr>
              <w:pStyle w:val="Contenudetableau"/>
              <w:rPr>
                <w:lang w:val="fr-FR"/>
              </w:rPr>
            </w:pPr>
          </w:p>
        </w:tc>
        <w:tc>
          <w:tcPr>
            <w:tcW w:w="1553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F55B15" w:rsidRPr="00190A66" w:rsidRDefault="00F55B15" w:rsidP="009F347A">
            <w:pPr>
              <w:pStyle w:val="Contenudetableau"/>
              <w:jc w:val="center"/>
              <w:rPr>
                <w:lang w:val="fr-FR"/>
              </w:rPr>
            </w:pPr>
          </w:p>
        </w:tc>
      </w:tr>
      <w:tr w:rsidR="00F55B15" w:rsidRPr="00190A66" w:rsidTr="009F347A">
        <w:trPr>
          <w:trHeight w:val="377"/>
        </w:trPr>
        <w:tc>
          <w:tcPr>
            <w:tcW w:w="1517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F55B15" w:rsidRPr="00190A66" w:rsidRDefault="00F55B15" w:rsidP="009F347A">
            <w:pPr>
              <w:pStyle w:val="Contenudetableau"/>
              <w:jc w:val="center"/>
              <w:rPr>
                <w:lang w:val="fr-FR"/>
              </w:rPr>
            </w:pPr>
          </w:p>
        </w:tc>
        <w:tc>
          <w:tcPr>
            <w:tcW w:w="1414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F55B15" w:rsidRPr="00190A66" w:rsidRDefault="00F55B15" w:rsidP="009F347A">
            <w:pPr>
              <w:pStyle w:val="Contenudetableau"/>
              <w:jc w:val="center"/>
              <w:rPr>
                <w:lang w:val="fr-FR"/>
              </w:rPr>
            </w:pPr>
          </w:p>
        </w:tc>
        <w:tc>
          <w:tcPr>
            <w:tcW w:w="538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F55B15" w:rsidRPr="00190A66" w:rsidRDefault="00F55B15" w:rsidP="009F347A">
            <w:pPr>
              <w:pStyle w:val="Contenudetableau"/>
              <w:rPr>
                <w:lang w:val="fr-FR"/>
              </w:rPr>
            </w:pPr>
          </w:p>
        </w:tc>
        <w:tc>
          <w:tcPr>
            <w:tcW w:w="1553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F55B15" w:rsidRPr="00190A66" w:rsidRDefault="00F55B15" w:rsidP="009F347A">
            <w:pPr>
              <w:pStyle w:val="Contenudetableau"/>
              <w:jc w:val="center"/>
              <w:rPr>
                <w:lang w:val="fr-FR"/>
              </w:rPr>
            </w:pPr>
          </w:p>
        </w:tc>
      </w:tr>
    </w:tbl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Pr="00A63B5C" w:rsidRDefault="00A63B5C">
      <w:pPr>
        <w:rPr>
          <w:rFonts w:ascii="Times New Roman" w:hAnsi="Times New Roman" w:cs="Times New Roman"/>
        </w:rPr>
      </w:pPr>
    </w:p>
    <w:p w:rsidR="00A63B5C" w:rsidRDefault="00A63B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3530B" w:rsidRDefault="008407FE" w:rsidP="00B3530B">
      <w:pPr>
        <w:pStyle w:val="Paragraphedeliste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48"/>
          <w:u w:val="single"/>
        </w:rPr>
      </w:pPr>
      <w:bookmarkStart w:id="1" w:name="_Toc19904412"/>
      <w:r w:rsidRPr="008407FE">
        <w:rPr>
          <w:rFonts w:ascii="Times New Roman" w:hAnsi="Times New Roman" w:cs="Times New Roman"/>
          <w:b/>
          <w:sz w:val="48"/>
          <w:u w:val="single"/>
        </w:rPr>
        <w:lastRenderedPageBreak/>
        <w:t>Remise en contexte</w:t>
      </w:r>
      <w:bookmarkEnd w:id="1"/>
    </w:p>
    <w:p w:rsidR="005E7F28" w:rsidRPr="005E7F28" w:rsidRDefault="005E7F28" w:rsidP="00050579">
      <w:pPr>
        <w:pStyle w:val="Titre2"/>
      </w:pPr>
      <w:bookmarkStart w:id="2" w:name="_Toc19904413"/>
      <w:r w:rsidRPr="005E7F28">
        <w:t>Contexte général</w:t>
      </w:r>
      <w:bookmarkEnd w:id="2"/>
    </w:p>
    <w:p w:rsidR="00B3530B" w:rsidRDefault="00B3530B" w:rsidP="00B3530B">
      <w:pPr>
        <w:outlineLvl w:val="0"/>
        <w:rPr>
          <w:rFonts w:ascii="Times New Roman" w:hAnsi="Times New Roman" w:cs="Times New Roman"/>
          <w:sz w:val="24"/>
          <w:szCs w:val="24"/>
        </w:rPr>
      </w:pPr>
    </w:p>
    <w:p w:rsidR="00B3530B" w:rsidRPr="00B3530B" w:rsidRDefault="004C2C34" w:rsidP="004F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 Pizza est</w:t>
      </w:r>
      <w:r w:rsidR="00B3530B" w:rsidRPr="00B3530B">
        <w:rPr>
          <w:rFonts w:ascii="Times New Roman" w:hAnsi="Times New Roman" w:cs="Times New Roman"/>
          <w:sz w:val="24"/>
          <w:szCs w:val="24"/>
        </w:rPr>
        <w:t xml:space="preserve"> un jeune groupe spécialisé dans la restauration italienne. </w:t>
      </w:r>
    </w:p>
    <w:p w:rsidR="00B3530B" w:rsidRPr="00B3530B" w:rsidRDefault="004C2C34" w:rsidP="004F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offre</w:t>
      </w:r>
      <w:r w:rsidR="00B3530B" w:rsidRPr="00B3530B">
        <w:rPr>
          <w:rFonts w:ascii="Times New Roman" w:hAnsi="Times New Roman" w:cs="Times New Roman"/>
          <w:sz w:val="24"/>
          <w:szCs w:val="24"/>
        </w:rPr>
        <w:t xml:space="preserve"> d’ores et déjà un service de livraison à domicile. </w:t>
      </w:r>
    </w:p>
    <w:p w:rsidR="00B3530B" w:rsidRPr="00B3530B" w:rsidRDefault="004C2C34" w:rsidP="004F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</w:t>
      </w:r>
      <w:r w:rsidR="00B3530B" w:rsidRPr="00B3530B">
        <w:rPr>
          <w:rFonts w:ascii="Times New Roman" w:hAnsi="Times New Roman" w:cs="Times New Roman"/>
          <w:sz w:val="24"/>
          <w:szCs w:val="24"/>
        </w:rPr>
        <w:t xml:space="preserve"> groupe prévoit de s’agrandir en ouvrant au moins trois nouveaux points de </w:t>
      </w:r>
      <w:r w:rsidR="00B3530B">
        <w:rPr>
          <w:rFonts w:ascii="Times New Roman" w:hAnsi="Times New Roman" w:cs="Times New Roman"/>
          <w:sz w:val="24"/>
          <w:szCs w:val="24"/>
        </w:rPr>
        <w:t xml:space="preserve">vente avant la fin de l’année. </w:t>
      </w:r>
    </w:p>
    <w:p w:rsidR="00B3530B" w:rsidRPr="00B3530B" w:rsidRDefault="004C2C34" w:rsidP="004F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 Pizza souhaite par ailleurs</w:t>
      </w:r>
      <w:r w:rsidR="00B3530B" w:rsidRPr="00B3530B">
        <w:rPr>
          <w:rFonts w:ascii="Times New Roman" w:hAnsi="Times New Roman" w:cs="Times New Roman"/>
          <w:sz w:val="24"/>
          <w:szCs w:val="24"/>
        </w:rPr>
        <w:t xml:space="preserve"> : </w:t>
      </w:r>
    </w:p>
    <w:p w:rsidR="00B3530B" w:rsidRPr="00B3530B" w:rsidRDefault="00B3530B" w:rsidP="00B96DDC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3530B">
        <w:rPr>
          <w:rFonts w:ascii="Times New Roman" w:hAnsi="Times New Roman" w:cs="Times New Roman"/>
          <w:sz w:val="24"/>
          <w:szCs w:val="24"/>
        </w:rPr>
        <w:t>Être plus performant dans la gestion et la préparation des commandes</w:t>
      </w:r>
    </w:p>
    <w:p w:rsidR="00B3530B" w:rsidRPr="00B3530B" w:rsidRDefault="00B3530B" w:rsidP="00B96DDC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3530B">
        <w:rPr>
          <w:rFonts w:ascii="Times New Roman" w:hAnsi="Times New Roman" w:cs="Times New Roman"/>
          <w:sz w:val="24"/>
          <w:szCs w:val="24"/>
        </w:rPr>
        <w:t>Mettre en place un suivi en temps réel des stocks</w:t>
      </w:r>
    </w:p>
    <w:p w:rsidR="00B3530B" w:rsidRPr="00B3530B" w:rsidRDefault="009A4731" w:rsidP="00B96DDC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Créer le site internet </w:t>
      </w:r>
      <w:r w:rsidR="00B3530B" w:rsidRPr="00B3530B">
        <w:rPr>
          <w:rFonts w:ascii="Times New Roman" w:hAnsi="Times New Roman" w:cs="Times New Roman"/>
          <w:sz w:val="24"/>
          <w:szCs w:val="24"/>
        </w:rPr>
        <w:t xml:space="preserve">qui permettra : </w:t>
      </w:r>
    </w:p>
    <w:p w:rsidR="00B3530B" w:rsidRPr="00B3530B" w:rsidRDefault="00B3530B" w:rsidP="00B96DDC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530B">
        <w:rPr>
          <w:rFonts w:ascii="Times New Roman" w:hAnsi="Times New Roman" w:cs="Times New Roman"/>
          <w:sz w:val="24"/>
          <w:szCs w:val="24"/>
        </w:rPr>
        <w:t>De passer des commandes</w:t>
      </w:r>
    </w:p>
    <w:p w:rsidR="00B3530B" w:rsidRPr="00B3530B" w:rsidRDefault="00B3530B" w:rsidP="00B96DDC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530B">
        <w:rPr>
          <w:rFonts w:ascii="Times New Roman" w:hAnsi="Times New Roman" w:cs="Times New Roman"/>
          <w:sz w:val="24"/>
          <w:szCs w:val="24"/>
        </w:rPr>
        <w:t xml:space="preserve">De payer en ligne </w:t>
      </w:r>
    </w:p>
    <w:p w:rsidR="00B3530B" w:rsidRPr="00B3530B" w:rsidRDefault="00B3530B" w:rsidP="00B96DDC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530B">
        <w:rPr>
          <w:rFonts w:ascii="Times New Roman" w:hAnsi="Times New Roman" w:cs="Times New Roman"/>
          <w:sz w:val="24"/>
          <w:szCs w:val="24"/>
        </w:rPr>
        <w:t>De modifier ou annuler une commande tant que celle-ci n’est pas préparée</w:t>
      </w:r>
    </w:p>
    <w:p w:rsidR="00B3530B" w:rsidRPr="00B3530B" w:rsidRDefault="00B3530B" w:rsidP="00B96DDC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530B">
        <w:rPr>
          <w:rFonts w:ascii="Times New Roman" w:hAnsi="Times New Roman" w:cs="Times New Roman"/>
          <w:sz w:val="24"/>
          <w:szCs w:val="24"/>
        </w:rPr>
        <w:t xml:space="preserve">De consulter des fiches d’aide mémoire pour la préparation des commandes  </w:t>
      </w:r>
    </w:p>
    <w:p w:rsidR="00B3530B" w:rsidRDefault="005E7F28" w:rsidP="00050579">
      <w:pPr>
        <w:pStyle w:val="Titre2"/>
      </w:pPr>
      <w:bookmarkStart w:id="3" w:name="_Toc19904414"/>
      <w:r>
        <w:t>Les différents acteurs</w:t>
      </w:r>
      <w:bookmarkEnd w:id="3"/>
    </w:p>
    <w:p w:rsidR="005E7F28" w:rsidRDefault="005E7F28" w:rsidP="005E7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 cours</w:t>
      </w:r>
      <w:r w:rsidR="00EC5F17">
        <w:rPr>
          <w:rFonts w:ascii="Times New Roman" w:hAnsi="Times New Roman" w:cs="Times New Roman"/>
          <w:sz w:val="24"/>
          <w:szCs w:val="24"/>
        </w:rPr>
        <w:t xml:space="preserve"> de notre</w:t>
      </w:r>
      <w:r>
        <w:rPr>
          <w:rFonts w:ascii="Times New Roman" w:hAnsi="Times New Roman" w:cs="Times New Roman"/>
          <w:sz w:val="24"/>
          <w:szCs w:val="24"/>
        </w:rPr>
        <w:t xml:space="preserve"> analyse précédente ( </w:t>
      </w:r>
      <w:r w:rsidR="009F347A">
        <w:rPr>
          <w:rFonts w:ascii="Times New Roman" w:hAnsi="Times New Roman" w:cs="Times New Roman"/>
          <w:sz w:val="24"/>
          <w:szCs w:val="24"/>
        </w:rPr>
        <w:t>cf.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347A" w:rsidRPr="009F347A">
        <w:rPr>
          <w:rFonts w:ascii="Times New Roman" w:hAnsi="Times New Roman" w:cs="Times New Roman"/>
          <w:sz w:val="24"/>
          <w:szCs w:val="24"/>
        </w:rPr>
        <w:t xml:space="preserve">P4 - </w:t>
      </w:r>
      <w:r w:rsidR="009F347A">
        <w:rPr>
          <w:rFonts w:ascii="Times New Roman" w:hAnsi="Times New Roman" w:cs="Times New Roman"/>
          <w:sz w:val="24"/>
        </w:rPr>
        <w:t>DSF</w:t>
      </w:r>
      <w:r w:rsidR="009F347A" w:rsidRPr="009F347A">
        <w:rPr>
          <w:rFonts w:ascii="Times New Roman" w:hAnsi="Times New Roman" w:cs="Times New Roman"/>
          <w:sz w:val="24"/>
          <w:szCs w:val="24"/>
        </w:rPr>
        <w:t xml:space="preserve"> – 1.1 : Dossier de spécification fonctionnelle</w:t>
      </w:r>
      <w:r>
        <w:rPr>
          <w:rFonts w:ascii="Times New Roman" w:hAnsi="Times New Roman" w:cs="Times New Roman"/>
          <w:sz w:val="24"/>
          <w:szCs w:val="24"/>
        </w:rPr>
        <w:t>) nous av</w:t>
      </w:r>
      <w:r w:rsidR="00B6482B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ons déterminé que différents acteurs seront concerné dans l'utilisation du produit final .</w:t>
      </w:r>
    </w:p>
    <w:p w:rsidR="005E7F28" w:rsidRDefault="00F264EE" w:rsidP="005E7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5E7F28">
        <w:rPr>
          <w:rFonts w:ascii="Times New Roman" w:hAnsi="Times New Roman" w:cs="Times New Roman"/>
          <w:sz w:val="24"/>
          <w:szCs w:val="24"/>
        </w:rPr>
        <w:t>e client</w:t>
      </w:r>
      <w:r>
        <w:rPr>
          <w:rFonts w:ascii="Times New Roman" w:hAnsi="Times New Roman" w:cs="Times New Roman"/>
          <w:sz w:val="24"/>
          <w:szCs w:val="24"/>
        </w:rPr>
        <w:t xml:space="preserve"> de la pizzeria (appelé client dans ce document pour simplification) </w:t>
      </w:r>
      <w:r w:rsidR="005E7F28">
        <w:rPr>
          <w:rFonts w:ascii="Times New Roman" w:hAnsi="Times New Roman" w:cs="Times New Roman"/>
          <w:sz w:val="24"/>
          <w:szCs w:val="24"/>
        </w:rPr>
        <w:t>avait ainsi</w:t>
      </w:r>
      <w:r w:rsidR="004B18A6">
        <w:rPr>
          <w:rFonts w:ascii="Times New Roman" w:hAnsi="Times New Roman" w:cs="Times New Roman"/>
          <w:sz w:val="24"/>
          <w:szCs w:val="24"/>
        </w:rPr>
        <w:t xml:space="preserve"> été identifié </w:t>
      </w:r>
      <w:r>
        <w:rPr>
          <w:rFonts w:ascii="Times New Roman" w:hAnsi="Times New Roman" w:cs="Times New Roman"/>
          <w:sz w:val="24"/>
          <w:szCs w:val="24"/>
        </w:rPr>
        <w:t>ainsi que les</w:t>
      </w:r>
      <w:r w:rsidR="005E7F28">
        <w:rPr>
          <w:rFonts w:ascii="Times New Roman" w:hAnsi="Times New Roman" w:cs="Times New Roman"/>
          <w:sz w:val="24"/>
          <w:szCs w:val="24"/>
        </w:rPr>
        <w:t xml:space="preserve"> différents membres du personnel du restaurant.  </w:t>
      </w:r>
    </w:p>
    <w:p w:rsidR="005E7F28" w:rsidRDefault="005E7F28" w:rsidP="005E7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Dans les membres du personnel </w:t>
      </w:r>
      <w:r w:rsidR="004B18A6">
        <w:rPr>
          <w:rFonts w:ascii="Times New Roman" w:hAnsi="Times New Roman" w:cs="Times New Roman"/>
          <w:sz w:val="24"/>
          <w:szCs w:val="24"/>
        </w:rPr>
        <w:t>nous avions distingué</w:t>
      </w:r>
      <w:r>
        <w:rPr>
          <w:rFonts w:ascii="Times New Roman" w:hAnsi="Times New Roman" w:cs="Times New Roman"/>
          <w:sz w:val="24"/>
          <w:szCs w:val="24"/>
        </w:rPr>
        <w:t xml:space="preserve"> les acteurs suivants : </w:t>
      </w:r>
    </w:p>
    <w:p w:rsidR="005E7F28" w:rsidRPr="00B54EEE" w:rsidRDefault="005E7F28" w:rsidP="005E7F28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54EEE">
        <w:rPr>
          <w:rFonts w:ascii="Times New Roman" w:hAnsi="Times New Roman" w:cs="Times New Roman"/>
          <w:sz w:val="24"/>
          <w:szCs w:val="24"/>
        </w:rPr>
        <w:t>Le Président-Directeur Général(que nous raccourcirons en PDG)</w:t>
      </w:r>
    </w:p>
    <w:p w:rsidR="005E7F28" w:rsidRPr="00B54EEE" w:rsidRDefault="005E7F28" w:rsidP="005E7F28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54EEE">
        <w:rPr>
          <w:rFonts w:ascii="Times New Roman" w:hAnsi="Times New Roman" w:cs="Times New Roman"/>
          <w:sz w:val="24"/>
          <w:szCs w:val="24"/>
        </w:rPr>
        <w:t>Les membres du personnel gérant l'approvisionnement</w:t>
      </w:r>
    </w:p>
    <w:p w:rsidR="005E7F28" w:rsidRPr="00B54EEE" w:rsidRDefault="005E7F28" w:rsidP="005E7F28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54EEE">
        <w:rPr>
          <w:rFonts w:ascii="Times New Roman" w:hAnsi="Times New Roman" w:cs="Times New Roman"/>
          <w:sz w:val="24"/>
          <w:szCs w:val="24"/>
        </w:rPr>
        <w:t>Les cuisiniers (que nous appellerons pizzaïolos)</w:t>
      </w:r>
    </w:p>
    <w:p w:rsidR="005E7F28" w:rsidRPr="00B54EEE" w:rsidRDefault="005E7F28" w:rsidP="005E7F28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54EEE">
        <w:rPr>
          <w:rFonts w:ascii="Times New Roman" w:hAnsi="Times New Roman" w:cs="Times New Roman"/>
          <w:sz w:val="24"/>
          <w:szCs w:val="24"/>
        </w:rPr>
        <w:t xml:space="preserve">Les hôtes de caisse </w:t>
      </w:r>
    </w:p>
    <w:p w:rsidR="005E7F28" w:rsidRDefault="005E7F28" w:rsidP="005E7F28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54EEE">
        <w:rPr>
          <w:rFonts w:ascii="Times New Roman" w:hAnsi="Times New Roman" w:cs="Times New Roman"/>
          <w:sz w:val="24"/>
          <w:szCs w:val="24"/>
        </w:rPr>
        <w:t xml:space="preserve">Les chauffeurs/livreurs (que nous appellerons livreurs ) </w:t>
      </w:r>
    </w:p>
    <w:p w:rsidR="005E7F28" w:rsidRDefault="00F264EE" w:rsidP="005E7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Nous avions aussi mentionné</w:t>
      </w:r>
      <w:r w:rsidR="005E7F28">
        <w:rPr>
          <w:rFonts w:ascii="Times New Roman" w:hAnsi="Times New Roman" w:cs="Times New Roman"/>
          <w:sz w:val="24"/>
          <w:szCs w:val="24"/>
        </w:rPr>
        <w:t xml:space="preserve"> un acteur s</w:t>
      </w:r>
      <w:r>
        <w:rPr>
          <w:rFonts w:ascii="Times New Roman" w:hAnsi="Times New Roman" w:cs="Times New Roman"/>
          <w:sz w:val="24"/>
          <w:szCs w:val="24"/>
        </w:rPr>
        <w:t xml:space="preserve">econdaire qui </w:t>
      </w:r>
      <w:r w:rsidR="005E7F28">
        <w:rPr>
          <w:rFonts w:ascii="Times New Roman" w:hAnsi="Times New Roman" w:cs="Times New Roman"/>
          <w:sz w:val="24"/>
          <w:szCs w:val="24"/>
        </w:rPr>
        <w:t xml:space="preserve">intervient dans des cas de transaction en ligne/par carte bleue, le Système Bancaire. </w:t>
      </w:r>
    </w:p>
    <w:p w:rsidR="00B6482B" w:rsidRDefault="00B6482B" w:rsidP="005E7F28">
      <w:pPr>
        <w:rPr>
          <w:rFonts w:ascii="Times New Roman" w:hAnsi="Times New Roman" w:cs="Times New Roman"/>
          <w:sz w:val="24"/>
          <w:szCs w:val="24"/>
        </w:rPr>
      </w:pPr>
    </w:p>
    <w:p w:rsidR="00B6482B" w:rsidRDefault="00B6482B" w:rsidP="005E7F28">
      <w:pPr>
        <w:rPr>
          <w:rFonts w:ascii="Times New Roman" w:hAnsi="Times New Roman" w:cs="Times New Roman"/>
          <w:sz w:val="24"/>
          <w:szCs w:val="24"/>
        </w:rPr>
      </w:pPr>
    </w:p>
    <w:p w:rsidR="00B6482B" w:rsidRDefault="00B6482B" w:rsidP="005E7F28">
      <w:pPr>
        <w:rPr>
          <w:rFonts w:ascii="Times New Roman" w:hAnsi="Times New Roman" w:cs="Times New Roman"/>
          <w:sz w:val="24"/>
          <w:szCs w:val="24"/>
        </w:rPr>
      </w:pPr>
    </w:p>
    <w:p w:rsidR="005E7F28" w:rsidRDefault="005E7F28" w:rsidP="005E7F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Dans le diagramme suivant  nous avons donc </w:t>
      </w:r>
      <w:r w:rsidR="004B18A6">
        <w:rPr>
          <w:rFonts w:ascii="Times New Roman" w:hAnsi="Times New Roman" w:cs="Times New Roman"/>
          <w:sz w:val="24"/>
          <w:szCs w:val="24"/>
        </w:rPr>
        <w:t>récapitulé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1A15">
        <w:rPr>
          <w:rFonts w:ascii="Times New Roman" w:hAnsi="Times New Roman" w:cs="Times New Roman"/>
          <w:sz w:val="24"/>
          <w:szCs w:val="24"/>
        </w:rPr>
        <w:t xml:space="preserve">ces </w:t>
      </w:r>
      <w:r>
        <w:rPr>
          <w:rFonts w:ascii="Times New Roman" w:hAnsi="Times New Roman" w:cs="Times New Roman"/>
          <w:sz w:val="24"/>
          <w:szCs w:val="24"/>
        </w:rPr>
        <w:t xml:space="preserve">différents acteurs, qui vont interagir avec le système. </w:t>
      </w:r>
      <w:r w:rsidRPr="00B3530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18A6" w:rsidRDefault="004B18A6" w:rsidP="004B18A6">
      <w:pPr>
        <w:keepNext/>
      </w:pPr>
      <w:r w:rsidRPr="004B18A6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59450" cy="4286885"/>
            <wp:effectExtent l="19050" t="0" r="0" b="0"/>
            <wp:docPr id="1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8A6" w:rsidRDefault="004B18A6" w:rsidP="004B18A6">
      <w:pPr>
        <w:pStyle w:val="Lgende"/>
        <w:rPr>
          <w:color w:val="auto"/>
        </w:rPr>
      </w:pPr>
      <w:r w:rsidRPr="004B18A6">
        <w:rPr>
          <w:color w:val="auto"/>
        </w:rPr>
        <w:t xml:space="preserve">Diagramme </w:t>
      </w:r>
      <w:r w:rsidRPr="004B18A6">
        <w:rPr>
          <w:color w:val="auto"/>
        </w:rPr>
        <w:fldChar w:fldCharType="begin"/>
      </w:r>
      <w:r w:rsidRPr="004B18A6">
        <w:rPr>
          <w:color w:val="auto"/>
        </w:rPr>
        <w:instrText xml:space="preserve"> SEQ Diagramme \* ARABIC </w:instrText>
      </w:r>
      <w:r w:rsidRPr="004B18A6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4B18A6">
        <w:rPr>
          <w:color w:val="auto"/>
        </w:rPr>
        <w:fldChar w:fldCharType="end"/>
      </w:r>
      <w:r w:rsidRPr="004B18A6">
        <w:rPr>
          <w:color w:val="auto"/>
        </w:rPr>
        <w:t xml:space="preserve"> Diagramme de contexte statique</w:t>
      </w:r>
    </w:p>
    <w:p w:rsidR="004B18A6" w:rsidRDefault="004B18A6">
      <w:r>
        <w:br w:type="page"/>
      </w:r>
    </w:p>
    <w:p w:rsidR="004B18A6" w:rsidRPr="00B6482B" w:rsidRDefault="00661A15" w:rsidP="004B18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Nous</w:t>
      </w:r>
      <w:r w:rsidR="004B18A6" w:rsidRPr="00B97BD6">
        <w:rPr>
          <w:rFonts w:ascii="Times New Roman" w:hAnsi="Times New Roman" w:cs="Times New Roman"/>
          <w:sz w:val="24"/>
          <w:szCs w:val="24"/>
        </w:rPr>
        <w:t xml:space="preserve"> avions également , dans ce document, mis en avant différent</w:t>
      </w:r>
      <w:r>
        <w:rPr>
          <w:rFonts w:ascii="Times New Roman" w:hAnsi="Times New Roman" w:cs="Times New Roman"/>
          <w:sz w:val="24"/>
          <w:szCs w:val="24"/>
        </w:rPr>
        <w:t xml:space="preserve">s packages </w:t>
      </w:r>
      <w:r w:rsidR="004B18A6" w:rsidRPr="00B97BD6">
        <w:rPr>
          <w:rFonts w:ascii="Times New Roman" w:hAnsi="Times New Roman" w:cs="Times New Roman"/>
          <w:sz w:val="24"/>
          <w:szCs w:val="24"/>
        </w:rPr>
        <w:t>correspondant aux besoins des différents acteurs</w:t>
      </w:r>
      <w:r w:rsidR="00B97BD6" w:rsidRPr="00B97BD6">
        <w:rPr>
          <w:rFonts w:ascii="Times New Roman" w:hAnsi="Times New Roman" w:cs="Times New Roman"/>
          <w:sz w:val="24"/>
          <w:szCs w:val="24"/>
        </w:rPr>
        <w:t xml:space="preserve">. Chaque acteur a été représenté avec une couleur qui lui est propre. </w:t>
      </w:r>
    </w:p>
    <w:p w:rsidR="004B18A6" w:rsidRDefault="004B18A6" w:rsidP="004B18A6">
      <w:pPr>
        <w:keepNext/>
      </w:pPr>
      <w:r w:rsidRPr="004B18A6">
        <w:rPr>
          <w:rFonts w:ascii="Times New Roman" w:hAnsi="Times New Roman" w:cs="Times New Roman"/>
        </w:rPr>
        <w:drawing>
          <wp:inline distT="0" distB="0" distL="0" distR="0">
            <wp:extent cx="5762625" cy="3519805"/>
            <wp:effectExtent l="19050" t="0" r="9525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1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8A6" w:rsidRPr="004B18A6" w:rsidRDefault="004B18A6" w:rsidP="004B18A6">
      <w:pPr>
        <w:pStyle w:val="Lgende"/>
        <w:rPr>
          <w:rFonts w:ascii="Times New Roman" w:hAnsi="Times New Roman" w:cs="Times New Roman"/>
          <w:color w:val="auto"/>
        </w:rPr>
      </w:pPr>
      <w:r w:rsidRPr="004B18A6">
        <w:rPr>
          <w:color w:val="auto"/>
        </w:rPr>
        <w:t xml:space="preserve">Diagramme </w:t>
      </w:r>
      <w:r w:rsidRPr="004B18A6">
        <w:rPr>
          <w:color w:val="auto"/>
        </w:rPr>
        <w:fldChar w:fldCharType="begin"/>
      </w:r>
      <w:r w:rsidRPr="004B18A6">
        <w:rPr>
          <w:color w:val="auto"/>
        </w:rPr>
        <w:instrText xml:space="preserve"> SEQ Diagramme \* ARABIC </w:instrText>
      </w:r>
      <w:r w:rsidRPr="004B18A6">
        <w:rPr>
          <w:color w:val="auto"/>
        </w:rPr>
        <w:fldChar w:fldCharType="separate"/>
      </w:r>
      <w:r w:rsidRPr="004B18A6">
        <w:rPr>
          <w:noProof/>
          <w:color w:val="auto"/>
        </w:rPr>
        <w:t>2</w:t>
      </w:r>
      <w:r w:rsidRPr="004B18A6">
        <w:rPr>
          <w:color w:val="auto"/>
        </w:rPr>
        <w:fldChar w:fldCharType="end"/>
      </w:r>
      <w:r w:rsidRPr="004B18A6">
        <w:rPr>
          <w:color w:val="auto"/>
        </w:rPr>
        <w:t>Diagramme de packages</w:t>
      </w:r>
    </w:p>
    <w:p w:rsidR="00111221" w:rsidRDefault="009F347A" w:rsidP="009F347A">
      <w:pPr>
        <w:tabs>
          <w:tab w:val="left" w:pos="114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Les relations entre les acteurs ont été formalisée</w:t>
      </w:r>
      <w:r w:rsidR="0005057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par un lien de couleur identique à l'acteur. On peut ainsi observer que le client va devoir pouvoir gérer son compte</w:t>
      </w:r>
      <w:r w:rsidR="0005057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mais il devra </w:t>
      </w:r>
      <w:r w:rsidR="00050579">
        <w:rPr>
          <w:rFonts w:ascii="Times New Roman" w:hAnsi="Times New Roman" w:cs="Times New Roman"/>
          <w:sz w:val="24"/>
          <w:szCs w:val="24"/>
        </w:rPr>
        <w:t>également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50579">
        <w:rPr>
          <w:rFonts w:ascii="Times New Roman" w:hAnsi="Times New Roman" w:cs="Times New Roman"/>
          <w:sz w:val="24"/>
          <w:szCs w:val="24"/>
        </w:rPr>
        <w:t>avoir la possibilité de</w:t>
      </w:r>
      <w:r>
        <w:rPr>
          <w:rFonts w:ascii="Times New Roman" w:hAnsi="Times New Roman" w:cs="Times New Roman"/>
          <w:sz w:val="24"/>
          <w:szCs w:val="24"/>
        </w:rPr>
        <w:t xml:space="preserve"> passer une commande. </w:t>
      </w:r>
    </w:p>
    <w:p w:rsidR="009F347A" w:rsidRDefault="009F347A" w:rsidP="009F347A">
      <w:pPr>
        <w:tabs>
          <w:tab w:val="left" w:pos="114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Les membres du personnels </w:t>
      </w:r>
      <w:r w:rsidR="00CF192B">
        <w:rPr>
          <w:rFonts w:ascii="Times New Roman" w:hAnsi="Times New Roman" w:cs="Times New Roman"/>
          <w:sz w:val="24"/>
          <w:szCs w:val="24"/>
        </w:rPr>
        <w:t xml:space="preserve">ont </w:t>
      </w:r>
      <w:r>
        <w:rPr>
          <w:rFonts w:ascii="Times New Roman" w:hAnsi="Times New Roman" w:cs="Times New Roman"/>
          <w:sz w:val="24"/>
          <w:szCs w:val="24"/>
        </w:rPr>
        <w:t>des beso</w:t>
      </w:r>
      <w:r w:rsidR="00CF192B">
        <w:rPr>
          <w:rFonts w:ascii="Times New Roman" w:hAnsi="Times New Roman" w:cs="Times New Roman"/>
          <w:sz w:val="24"/>
          <w:szCs w:val="24"/>
        </w:rPr>
        <w:t>ins différent selon leurs rôles,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192B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ependant</w:t>
      </w:r>
      <w:r w:rsidR="00CF192B">
        <w:rPr>
          <w:rFonts w:ascii="Times New Roman" w:hAnsi="Times New Roman" w:cs="Times New Roman"/>
          <w:sz w:val="24"/>
          <w:szCs w:val="24"/>
        </w:rPr>
        <w:t xml:space="preserve"> ils devront</w:t>
      </w:r>
      <w:r>
        <w:rPr>
          <w:rFonts w:ascii="Times New Roman" w:hAnsi="Times New Roman" w:cs="Times New Roman"/>
          <w:sz w:val="24"/>
          <w:szCs w:val="24"/>
        </w:rPr>
        <w:t xml:space="preserve"> pouvoir accéder à leur compte</w:t>
      </w:r>
      <w:r w:rsidR="00CF192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professionnel</w:t>
      </w:r>
      <w:r w:rsidR="00CF192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et cela indépendamment de ces rôles. </w:t>
      </w:r>
    </w:p>
    <w:p w:rsidR="009F347A" w:rsidRDefault="009F347A" w:rsidP="009F347A">
      <w:pPr>
        <w:tabs>
          <w:tab w:val="left" w:pos="114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Monsieur le PDG devra pouvoir accéder à tous éléments disponibles, s'il le désire, mais aura aussi accès aux chiffres générés par l'entreprise. </w:t>
      </w:r>
    </w:p>
    <w:p w:rsidR="009F347A" w:rsidRDefault="009F347A" w:rsidP="009F347A">
      <w:pPr>
        <w:tabs>
          <w:tab w:val="left" w:pos="114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 membres  du personnel gérant l'approvisionnement seront amené</w:t>
      </w:r>
      <w:r w:rsidR="0005057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à gérer tous les élément</w:t>
      </w:r>
      <w:r w:rsidR="00CF192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en lien avec les stocks, tandis que les pizzaïolos devront à la fois gérer les commandes mais aussi</w:t>
      </w:r>
      <w:r w:rsidR="00050579">
        <w:rPr>
          <w:rFonts w:ascii="Times New Roman" w:hAnsi="Times New Roman" w:cs="Times New Roman"/>
          <w:sz w:val="24"/>
          <w:szCs w:val="24"/>
        </w:rPr>
        <w:t xml:space="preserve"> avoir la possibilité de gérer c</w:t>
      </w:r>
      <w:r>
        <w:rPr>
          <w:rFonts w:ascii="Times New Roman" w:hAnsi="Times New Roman" w:cs="Times New Roman"/>
          <w:sz w:val="24"/>
          <w:szCs w:val="24"/>
        </w:rPr>
        <w:t>es même</w:t>
      </w:r>
      <w:r w:rsidR="0005057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stocks. Les hôtes de caisses et les livreurs seront quand à eux d'avantage concerné</w:t>
      </w:r>
      <w:r w:rsidR="0005057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par la partie gestion des commandes. Pour plus d'informations concernant les besoins spécifiques des acteurs nous renvoyons le lecteur vers le document </w:t>
      </w:r>
      <w:r w:rsidRPr="009F347A">
        <w:rPr>
          <w:rFonts w:ascii="Times New Roman" w:hAnsi="Times New Roman" w:cs="Times New Roman"/>
          <w:sz w:val="24"/>
          <w:szCs w:val="24"/>
        </w:rPr>
        <w:t xml:space="preserve">P4 - </w:t>
      </w:r>
      <w:r>
        <w:rPr>
          <w:rFonts w:ascii="Times New Roman" w:hAnsi="Times New Roman" w:cs="Times New Roman"/>
          <w:sz w:val="24"/>
        </w:rPr>
        <w:t>DSF</w:t>
      </w:r>
      <w:r w:rsidRPr="009F347A">
        <w:rPr>
          <w:rFonts w:ascii="Times New Roman" w:hAnsi="Times New Roman" w:cs="Times New Roman"/>
          <w:sz w:val="24"/>
          <w:szCs w:val="24"/>
        </w:rPr>
        <w:t xml:space="preserve"> – 1.1 </w:t>
      </w:r>
      <w:r w:rsidR="00CF192B">
        <w:rPr>
          <w:rFonts w:ascii="Times New Roman" w:hAnsi="Times New Roman" w:cs="Times New Roman"/>
          <w:sz w:val="24"/>
          <w:szCs w:val="24"/>
        </w:rPr>
        <w:t>notre  d</w:t>
      </w:r>
      <w:r w:rsidRPr="009F347A">
        <w:rPr>
          <w:rFonts w:ascii="Times New Roman" w:hAnsi="Times New Roman" w:cs="Times New Roman"/>
          <w:sz w:val="24"/>
          <w:szCs w:val="24"/>
        </w:rPr>
        <w:t>ossier de spécification fonctionnelle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6482B" w:rsidRDefault="00B6482B" w:rsidP="009F347A">
      <w:pPr>
        <w:tabs>
          <w:tab w:val="left" w:pos="1149"/>
        </w:tabs>
        <w:rPr>
          <w:rFonts w:ascii="Times New Roman" w:hAnsi="Times New Roman" w:cs="Times New Roman"/>
          <w:sz w:val="24"/>
          <w:szCs w:val="24"/>
        </w:rPr>
      </w:pPr>
    </w:p>
    <w:p w:rsidR="009F347A" w:rsidRPr="00111221" w:rsidRDefault="009F347A" w:rsidP="00111221">
      <w:pPr>
        <w:rPr>
          <w:rFonts w:ascii="Times New Roman" w:hAnsi="Times New Roman" w:cs="Times New Roman"/>
          <w:sz w:val="24"/>
          <w:szCs w:val="24"/>
        </w:rPr>
      </w:pPr>
    </w:p>
    <w:p w:rsidR="00AA2D0E" w:rsidRPr="00B6482B" w:rsidRDefault="00AA2D0E" w:rsidP="00AA2D0E">
      <w:pPr>
        <w:pStyle w:val="Titre2"/>
      </w:pPr>
      <w:bookmarkStart w:id="4" w:name="_Toc19904415"/>
      <w:r>
        <w:lastRenderedPageBreak/>
        <w:t>les solutions techniques proposées</w:t>
      </w:r>
      <w:bookmarkEnd w:id="4"/>
    </w:p>
    <w:p w:rsidR="00AA2D0E" w:rsidRDefault="00AA2D0E" w:rsidP="00AA2D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Différentes solutions techniques pour la réalisation du système avaient été envisagées lors de notre étude précédente. </w:t>
      </w:r>
      <w:r w:rsidR="00B7561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2D0E" w:rsidRDefault="004849F9" w:rsidP="00AA2D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2710180</wp:posOffset>
            </wp:positionH>
            <wp:positionV relativeFrom="paragraph">
              <wp:posOffset>252095</wp:posOffset>
            </wp:positionV>
            <wp:extent cx="674370" cy="413385"/>
            <wp:effectExtent l="0" t="0" r="0" b="0"/>
            <wp:wrapSquare wrapText="bothSides"/>
            <wp:docPr id="74" name="Image 74" descr="Une bibliothÃ¨que (library) Javascript pour le Zcash - Zcash F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Une bibliothÃ¨que (library) Javascript pour le Zcash - Zcash FR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2013585</wp:posOffset>
            </wp:positionH>
            <wp:positionV relativeFrom="paragraph">
              <wp:posOffset>252095</wp:posOffset>
            </wp:positionV>
            <wp:extent cx="413385" cy="413385"/>
            <wp:effectExtent l="0" t="0" r="0" b="0"/>
            <wp:wrapSquare wrapText="bothSides"/>
            <wp:docPr id="71" name="Image 71" descr="W3C HTML5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W3C HTML5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252095</wp:posOffset>
            </wp:positionV>
            <wp:extent cx="328295" cy="413385"/>
            <wp:effectExtent l="19050" t="0" r="0" b="0"/>
            <wp:wrapSquare wrapText="bothSides"/>
            <wp:docPr id="68" name="Image 68" descr="File:CSS.3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File:CSS.3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2D0E">
        <w:rPr>
          <w:rFonts w:ascii="Times New Roman" w:hAnsi="Times New Roman" w:cs="Times New Roman"/>
          <w:sz w:val="24"/>
          <w:szCs w:val="24"/>
        </w:rPr>
        <w:t xml:space="preserve">Ainsi pour rappel, pour le Front-End, nous avions déterminé que les langages HTML CSS et JavaScript étaient les plus pertinents . </w:t>
      </w:r>
    </w:p>
    <w:p w:rsidR="004849F9" w:rsidRDefault="004849F9" w:rsidP="00AA2D0E">
      <w:pPr>
        <w:rPr>
          <w:rFonts w:ascii="Times New Roman" w:hAnsi="Times New Roman" w:cs="Times New Roman"/>
          <w:sz w:val="24"/>
          <w:szCs w:val="24"/>
        </w:rPr>
      </w:pPr>
    </w:p>
    <w:p w:rsidR="004849F9" w:rsidRDefault="00AA2D0E" w:rsidP="00AA2D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Pour la partie Back-End nous recommandions J2EE et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Spring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4849F9" w:rsidRPr="004849F9">
        <w:t xml:space="preserve"> </w:t>
      </w:r>
      <w:r w:rsidR="00DE2A7E">
        <w:rPr>
          <w:noProof/>
          <w:lang w:eastAsia="fr-FR"/>
        </w:rPr>
        <w:drawing>
          <wp:inline distT="0" distB="0" distL="0" distR="0">
            <wp:extent cx="435825" cy="468000"/>
            <wp:effectExtent l="19050" t="0" r="2325" b="0"/>
            <wp:docPr id="86" name="Image 86" descr="Finally Java EE has a Decent Visual - DZone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Finally Java EE has a Decent Visual - DZone Jav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5" cy="4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49F9">
        <w:rPr>
          <w:noProof/>
          <w:lang w:eastAsia="fr-FR"/>
        </w:rPr>
        <w:drawing>
          <wp:inline distT="0" distB="0" distL="0" distR="0">
            <wp:extent cx="541125" cy="468000"/>
            <wp:effectExtent l="0" t="0" r="0" b="0"/>
            <wp:docPr id="77" name="Image 77" descr="Mobile and Web Applications Development â intellitech.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Mobile and Web Applications Development â intellitech.pro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25" cy="4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2D0E" w:rsidRDefault="00AA2D0E" w:rsidP="00AA2D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Pour la gestion de notre base de donnée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avait notre préférence.</w:t>
      </w:r>
      <w:r w:rsidR="004849F9" w:rsidRPr="004849F9">
        <w:t xml:space="preserve"> </w:t>
      </w:r>
      <w:r w:rsidR="004849F9">
        <w:rPr>
          <w:noProof/>
          <w:lang w:eastAsia="fr-FR"/>
        </w:rPr>
        <w:drawing>
          <wp:inline distT="0" distB="0" distL="0" distR="0">
            <wp:extent cx="427635" cy="468000"/>
            <wp:effectExtent l="19050" t="0" r="0" b="0"/>
            <wp:docPr id="80" name="Image 80" descr="PostgreSQL Logo / Software / Logonoi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PostgreSQL Logo / Software / Logonoid.co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35" cy="46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D0E" w:rsidRDefault="00AA2D0E" w:rsidP="00AA2D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L'hébergement quand à lui </w:t>
      </w:r>
      <w:r w:rsidR="00050579">
        <w:rPr>
          <w:rFonts w:ascii="Times New Roman" w:hAnsi="Times New Roman" w:cs="Times New Roman"/>
          <w:sz w:val="24"/>
          <w:szCs w:val="24"/>
        </w:rPr>
        <w:t>devrait selon nous être géré</w:t>
      </w:r>
      <w:r>
        <w:rPr>
          <w:rFonts w:ascii="Times New Roman" w:hAnsi="Times New Roman" w:cs="Times New Roman"/>
          <w:sz w:val="24"/>
          <w:szCs w:val="24"/>
        </w:rPr>
        <w:t xml:space="preserve"> par OVH en raison de sa solution Cloud, d'autant qu'il a l'avantage d'être français.</w:t>
      </w:r>
      <w:r w:rsidR="004849F9" w:rsidRPr="004849F9">
        <w:rPr>
          <w:noProof/>
          <w:lang w:eastAsia="fr-FR"/>
        </w:rPr>
        <w:t xml:space="preserve"> </w:t>
      </w:r>
      <w:r w:rsidR="004849F9">
        <w:rPr>
          <w:noProof/>
          <w:lang w:eastAsia="fr-FR"/>
        </w:rPr>
        <w:drawing>
          <wp:inline distT="0" distB="0" distL="0" distR="0">
            <wp:extent cx="599417" cy="414000"/>
            <wp:effectExtent l="0" t="0" r="0" b="0"/>
            <wp:docPr id="20" name="Image 83" descr="File:Logo-OVH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File:Logo-OVH.svg - Wikip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17" cy="41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30B" w:rsidRDefault="00AA2D0E" w:rsidP="00B648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Toutes ces solutions sont très souvent </w:t>
      </w:r>
      <w:r w:rsidR="00050579">
        <w:rPr>
          <w:rFonts w:ascii="Times New Roman" w:hAnsi="Times New Roman" w:cs="Times New Roman"/>
          <w:sz w:val="24"/>
          <w:szCs w:val="24"/>
        </w:rPr>
        <w:t>proposées</w:t>
      </w:r>
      <w:r>
        <w:rPr>
          <w:rFonts w:ascii="Times New Roman" w:hAnsi="Times New Roman" w:cs="Times New Roman"/>
          <w:sz w:val="24"/>
          <w:szCs w:val="24"/>
        </w:rPr>
        <w:t xml:space="preserve"> pour satisfaire les besoins des entreprises et sont des solutions classiques de création de site Web, d'autant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 un Framework ayant la réputation d'être qualitatif. </w:t>
      </w:r>
      <w:r w:rsidR="00B7561C">
        <w:rPr>
          <w:rFonts w:ascii="Times New Roman" w:hAnsi="Times New Roman" w:cs="Times New Roman"/>
          <w:sz w:val="24"/>
          <w:szCs w:val="24"/>
        </w:rPr>
        <w:t>Ainsi la solution proposée saura être responsive et s'adapter aux différents systèmes d'exploitations et machines des utilisateurs. Le client pourra aussi bien se connecter et effectuer sa</w:t>
      </w:r>
      <w:r w:rsidR="00661A15">
        <w:rPr>
          <w:rFonts w:ascii="Times New Roman" w:hAnsi="Times New Roman" w:cs="Times New Roman"/>
          <w:sz w:val="24"/>
          <w:szCs w:val="24"/>
        </w:rPr>
        <w:t xml:space="preserve"> commande depuis sa tablette, </w:t>
      </w:r>
      <w:r w:rsidR="00B7561C">
        <w:rPr>
          <w:rFonts w:ascii="Times New Roman" w:hAnsi="Times New Roman" w:cs="Times New Roman"/>
          <w:sz w:val="24"/>
          <w:szCs w:val="24"/>
        </w:rPr>
        <w:t>depuis son ordinateur</w:t>
      </w:r>
      <w:r w:rsidR="00661A15">
        <w:rPr>
          <w:rFonts w:ascii="Times New Roman" w:hAnsi="Times New Roman" w:cs="Times New Roman"/>
          <w:sz w:val="24"/>
          <w:szCs w:val="24"/>
        </w:rPr>
        <w:t>, ou de son</w:t>
      </w:r>
      <w:r w:rsidR="00B7561C">
        <w:rPr>
          <w:rFonts w:ascii="Times New Roman" w:hAnsi="Times New Roman" w:cs="Times New Roman"/>
          <w:sz w:val="24"/>
          <w:szCs w:val="24"/>
        </w:rPr>
        <w:t xml:space="preserve"> portable. </w:t>
      </w:r>
      <w:r w:rsidR="00CF192B">
        <w:rPr>
          <w:rFonts w:ascii="Times New Roman" w:hAnsi="Times New Roman" w:cs="Times New Roman"/>
          <w:sz w:val="24"/>
          <w:szCs w:val="24"/>
        </w:rPr>
        <w:t>L</w:t>
      </w:r>
      <w:r w:rsidR="00B7561C">
        <w:rPr>
          <w:rFonts w:ascii="Times New Roman" w:hAnsi="Times New Roman" w:cs="Times New Roman"/>
          <w:sz w:val="24"/>
          <w:szCs w:val="24"/>
        </w:rPr>
        <w:t>es membres du personnel de la pizzeria pourront</w:t>
      </w:r>
      <w:r w:rsidR="00CF192B">
        <w:rPr>
          <w:rFonts w:ascii="Times New Roman" w:hAnsi="Times New Roman" w:cs="Times New Roman"/>
          <w:sz w:val="24"/>
          <w:szCs w:val="24"/>
        </w:rPr>
        <w:t xml:space="preserve"> également</w:t>
      </w:r>
      <w:r w:rsidR="00B7561C">
        <w:rPr>
          <w:rFonts w:ascii="Times New Roman" w:hAnsi="Times New Roman" w:cs="Times New Roman"/>
          <w:sz w:val="24"/>
          <w:szCs w:val="24"/>
        </w:rPr>
        <w:t xml:space="preserve"> utiliser l'appli</w:t>
      </w:r>
      <w:r w:rsidR="00CF192B">
        <w:rPr>
          <w:rFonts w:ascii="Times New Roman" w:hAnsi="Times New Roman" w:cs="Times New Roman"/>
          <w:sz w:val="24"/>
          <w:szCs w:val="24"/>
        </w:rPr>
        <w:t>cation quelque soit le support.</w:t>
      </w:r>
      <w:r w:rsidR="00B7561C">
        <w:rPr>
          <w:rFonts w:ascii="Times New Roman" w:hAnsi="Times New Roman" w:cs="Times New Roman"/>
          <w:sz w:val="24"/>
          <w:szCs w:val="24"/>
        </w:rPr>
        <w:t xml:space="preserve"> Les pizzaiolos</w:t>
      </w:r>
      <w:r w:rsidR="00CF192B">
        <w:rPr>
          <w:rFonts w:ascii="Times New Roman" w:hAnsi="Times New Roman" w:cs="Times New Roman"/>
          <w:sz w:val="24"/>
          <w:szCs w:val="24"/>
        </w:rPr>
        <w:t xml:space="preserve"> seront en capacité d'utiliser le logiciel depuis les tablettes</w:t>
      </w:r>
      <w:r w:rsidR="004849F9">
        <w:rPr>
          <w:rFonts w:ascii="Times New Roman" w:hAnsi="Times New Roman" w:cs="Times New Roman"/>
          <w:sz w:val="24"/>
          <w:szCs w:val="24"/>
        </w:rPr>
        <w:t xml:space="preserve">, </w:t>
      </w:r>
      <w:r w:rsidR="00CF192B">
        <w:rPr>
          <w:rFonts w:ascii="Times New Roman" w:hAnsi="Times New Roman" w:cs="Times New Roman"/>
          <w:sz w:val="24"/>
          <w:szCs w:val="24"/>
        </w:rPr>
        <w:t xml:space="preserve">tandis que les autres membres du </w:t>
      </w:r>
      <w:r w:rsidR="004849F9">
        <w:rPr>
          <w:rFonts w:ascii="Times New Roman" w:hAnsi="Times New Roman" w:cs="Times New Roman"/>
          <w:sz w:val="24"/>
          <w:szCs w:val="24"/>
        </w:rPr>
        <w:t xml:space="preserve">personnel </w:t>
      </w:r>
      <w:r w:rsidR="00CF192B">
        <w:rPr>
          <w:rFonts w:ascii="Times New Roman" w:hAnsi="Times New Roman" w:cs="Times New Roman"/>
          <w:sz w:val="24"/>
          <w:szCs w:val="24"/>
        </w:rPr>
        <w:t xml:space="preserve">pourront l'utiliser depuis les ordinateurs mis à leurs dispositions par la Pizzeria. </w:t>
      </w:r>
      <w:r w:rsidR="00B7561C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B6482B" w:rsidRPr="00050579" w:rsidRDefault="00B6482B" w:rsidP="00B6482B">
      <w:pPr>
        <w:pStyle w:val="Titre2"/>
      </w:pPr>
      <w:bookmarkStart w:id="5" w:name="_Toc19904416"/>
      <w:r w:rsidRPr="00050579">
        <w:t>Références</w:t>
      </w:r>
      <w:bookmarkEnd w:id="5"/>
    </w:p>
    <w:p w:rsidR="00B6482B" w:rsidRDefault="00B6482B" w:rsidP="00B6482B">
      <w:pPr>
        <w:rPr>
          <w:rFonts w:ascii="Times New Roman" w:hAnsi="Times New Roman" w:cs="Times New Roman"/>
          <w:sz w:val="24"/>
          <w:szCs w:val="24"/>
        </w:rPr>
      </w:pPr>
      <w:r w:rsidRPr="00111221">
        <w:rPr>
          <w:rFonts w:ascii="Times New Roman" w:hAnsi="Times New Roman" w:cs="Times New Roman"/>
          <w:sz w:val="24"/>
          <w:szCs w:val="24"/>
        </w:rPr>
        <w:t>Pour de plus amples informations, se référer également aux éléments suivants: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2099"/>
        <w:gridCol w:w="7767"/>
      </w:tblGrid>
      <w:tr w:rsidR="00B6482B" w:rsidRPr="00190A66" w:rsidTr="00B7561C">
        <w:tc>
          <w:tcPr>
            <w:tcW w:w="2099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B6482B" w:rsidRPr="009F347A" w:rsidRDefault="00B6482B" w:rsidP="00B756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112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76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B6482B" w:rsidRPr="00190A66" w:rsidRDefault="00B6482B" w:rsidP="00B7561C">
            <w:pPr>
              <w:pStyle w:val="Contenudetableau"/>
              <w:jc w:val="both"/>
              <w:rPr>
                <w:lang w:val="fr-FR"/>
              </w:rPr>
            </w:pPr>
            <w:r w:rsidRPr="009F347A">
              <w:rPr>
                <w:rFonts w:ascii="Times New Roman" w:hAnsi="Times New Roman" w:cs="Times New Roman"/>
                <w:sz w:val="24"/>
                <w:lang w:val="fr-FR"/>
              </w:rPr>
              <w:t xml:space="preserve"> P4 - </w:t>
            </w:r>
            <w:r>
              <w:rPr>
                <w:rFonts w:ascii="Times New Roman" w:hAnsi="Times New Roman" w:cs="Times New Roman"/>
                <w:sz w:val="24"/>
                <w:lang w:val="fr-FR"/>
              </w:rPr>
              <w:t>DSF</w:t>
            </w:r>
            <w:r w:rsidRPr="009F347A">
              <w:rPr>
                <w:rFonts w:ascii="Times New Roman" w:hAnsi="Times New Roman" w:cs="Times New Roman"/>
                <w:sz w:val="24"/>
                <w:lang w:val="fr-FR"/>
              </w:rPr>
              <w:t xml:space="preserve"> – 1.1 : Dossier de spécification fonctionnelle</w:t>
            </w:r>
          </w:p>
        </w:tc>
      </w:tr>
      <w:tr w:rsidR="00B6482B" w:rsidRPr="00190A66" w:rsidTr="00B7561C">
        <w:tc>
          <w:tcPr>
            <w:tcW w:w="209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B6482B" w:rsidRPr="00190A66" w:rsidRDefault="00B6482B" w:rsidP="00B7561C">
            <w:pPr>
              <w:pStyle w:val="Contenudetableau"/>
              <w:jc w:val="both"/>
              <w:rPr>
                <w:b/>
                <w:bCs/>
                <w:lang w:val="fr-FR"/>
              </w:rPr>
            </w:pPr>
          </w:p>
        </w:tc>
        <w:tc>
          <w:tcPr>
            <w:tcW w:w="776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B6482B" w:rsidRPr="00190A66" w:rsidRDefault="00B6482B" w:rsidP="00B7561C">
            <w:pPr>
              <w:pStyle w:val="Contenudetableau"/>
              <w:jc w:val="both"/>
              <w:rPr>
                <w:lang w:val="fr-FR"/>
              </w:rPr>
            </w:pPr>
          </w:p>
        </w:tc>
      </w:tr>
    </w:tbl>
    <w:p w:rsidR="004E53B5" w:rsidRDefault="004E53B5" w:rsidP="00B6482B">
      <w:pPr>
        <w:rPr>
          <w:rFonts w:ascii="Times New Roman" w:hAnsi="Times New Roman" w:cs="Times New Roman"/>
          <w:sz w:val="24"/>
          <w:szCs w:val="24"/>
        </w:rPr>
      </w:pPr>
    </w:p>
    <w:p w:rsidR="004E53B5" w:rsidRDefault="004E53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6482B" w:rsidRPr="00B6482B" w:rsidRDefault="00B6482B" w:rsidP="00B6482B">
      <w:pPr>
        <w:rPr>
          <w:rFonts w:ascii="Times New Roman" w:hAnsi="Times New Roman" w:cs="Times New Roman"/>
          <w:sz w:val="24"/>
          <w:szCs w:val="24"/>
        </w:rPr>
      </w:pPr>
    </w:p>
    <w:p w:rsidR="00776B4C" w:rsidRPr="00B6482B" w:rsidRDefault="004C2C34" w:rsidP="00776B4C">
      <w:pPr>
        <w:pStyle w:val="Paragraphedeliste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48"/>
          <w:u w:val="single"/>
        </w:rPr>
      </w:pPr>
      <w:bookmarkStart w:id="6" w:name="_Toc19904417"/>
      <w:r>
        <w:rPr>
          <w:rFonts w:ascii="Times New Roman" w:hAnsi="Times New Roman" w:cs="Times New Roman"/>
          <w:b/>
          <w:sz w:val="48"/>
          <w:u w:val="single"/>
        </w:rPr>
        <w:t>Le déploiement</w:t>
      </w:r>
      <w:bookmarkEnd w:id="6"/>
      <w:r>
        <w:rPr>
          <w:rFonts w:ascii="Times New Roman" w:hAnsi="Times New Roman" w:cs="Times New Roman"/>
          <w:b/>
          <w:sz w:val="48"/>
          <w:u w:val="single"/>
        </w:rPr>
        <w:t xml:space="preserve"> </w:t>
      </w:r>
    </w:p>
    <w:p w:rsidR="00776B4C" w:rsidRDefault="00776B4C" w:rsidP="00776B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Dans le diagramme suivant nous avons regroupé les différents éléments que nous devront déployer. </w:t>
      </w:r>
    </w:p>
    <w:p w:rsidR="00776B4C" w:rsidRDefault="004E53B5" w:rsidP="00776B4C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85pt;height:198.85pt">
            <v:imagedata r:id="rId17" o:title="Deployment diagram" cropbottom="16161f"/>
          </v:shape>
        </w:pict>
      </w:r>
    </w:p>
    <w:p w:rsidR="00B20998" w:rsidRPr="004E53B5" w:rsidRDefault="00776B4C" w:rsidP="004E53B5">
      <w:pPr>
        <w:pStyle w:val="Lgende"/>
        <w:rPr>
          <w:rFonts w:ascii="Times New Roman" w:hAnsi="Times New Roman" w:cs="Times New Roman"/>
          <w:color w:val="auto"/>
          <w:sz w:val="24"/>
          <w:szCs w:val="24"/>
        </w:rPr>
      </w:pPr>
      <w:r w:rsidRPr="009F23A8">
        <w:rPr>
          <w:color w:val="auto"/>
        </w:rPr>
        <w:t xml:space="preserve">Diagramme </w:t>
      </w:r>
      <w:r w:rsidR="00F640ED" w:rsidRPr="009F23A8">
        <w:rPr>
          <w:color w:val="auto"/>
        </w:rPr>
        <w:fldChar w:fldCharType="begin"/>
      </w:r>
      <w:r w:rsidRPr="009F23A8">
        <w:rPr>
          <w:color w:val="auto"/>
        </w:rPr>
        <w:instrText xml:space="preserve"> SEQ Diagramme \* ARABIC </w:instrText>
      </w:r>
      <w:r w:rsidR="00F640ED" w:rsidRPr="009F23A8">
        <w:rPr>
          <w:color w:val="auto"/>
        </w:rPr>
        <w:fldChar w:fldCharType="separate"/>
      </w:r>
      <w:r w:rsidR="004B18A6">
        <w:rPr>
          <w:noProof/>
          <w:color w:val="auto"/>
        </w:rPr>
        <w:t>3</w:t>
      </w:r>
      <w:r w:rsidR="00F640ED" w:rsidRPr="009F23A8">
        <w:rPr>
          <w:color w:val="auto"/>
        </w:rPr>
        <w:fldChar w:fldCharType="end"/>
      </w:r>
      <w:r w:rsidRPr="009F23A8">
        <w:rPr>
          <w:color w:val="auto"/>
        </w:rPr>
        <w:t xml:space="preserve"> Diagramme de déploiement</w:t>
      </w:r>
    </w:p>
    <w:p w:rsidR="004E53B5" w:rsidRDefault="004E53B5" w:rsidP="004E53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Dans ce diagramme on peut observer les liens entre le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ainsi que l'employé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avec l</w:t>
      </w:r>
      <w:r w:rsidR="00013E3A">
        <w:rPr>
          <w:rFonts w:ascii="Times New Roman" w:hAnsi="Times New Roman" w:cs="Times New Roman"/>
          <w:sz w:val="24"/>
          <w:szCs w:val="24"/>
        </w:rPr>
        <w:t xml:space="preserve">a partie </w:t>
      </w:r>
      <w:proofErr w:type="spellStart"/>
      <w:r w:rsidR="00013E3A">
        <w:rPr>
          <w:rFonts w:ascii="Times New Roman" w:hAnsi="Times New Roman" w:cs="Times New Roman"/>
          <w:sz w:val="24"/>
          <w:szCs w:val="24"/>
        </w:rPr>
        <w:t>Excution</w:t>
      </w:r>
      <w:proofErr w:type="spellEnd"/>
      <w:r w:rsidR="00013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E3A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="00013E3A">
        <w:rPr>
          <w:rFonts w:ascii="Times New Roman" w:hAnsi="Times New Roman" w:cs="Times New Roman"/>
          <w:sz w:val="24"/>
          <w:szCs w:val="24"/>
        </w:rPr>
        <w:t xml:space="preserve"> qui sont effectivement du type HTTP</w:t>
      </w:r>
      <w:r>
        <w:rPr>
          <w:rFonts w:ascii="Times New Roman" w:hAnsi="Times New Roman" w:cs="Times New Roman"/>
          <w:sz w:val="24"/>
          <w:szCs w:val="24"/>
        </w:rPr>
        <w:t>.</w:t>
      </w:r>
      <w:r w:rsidR="00013E3A">
        <w:rPr>
          <w:rFonts w:ascii="Times New Roman" w:hAnsi="Times New Roman" w:cs="Times New Roman"/>
          <w:sz w:val="24"/>
          <w:szCs w:val="24"/>
        </w:rPr>
        <w:t xml:space="preserve"> En revanche pour offrir une bonne sécurité à l'utilisateur la partie système bancaire sera</w:t>
      </w:r>
      <w:r w:rsidR="004849F9">
        <w:rPr>
          <w:rFonts w:ascii="Times New Roman" w:hAnsi="Times New Roman" w:cs="Times New Roman"/>
          <w:sz w:val="24"/>
          <w:szCs w:val="24"/>
        </w:rPr>
        <w:t>, quand à elle,</w:t>
      </w:r>
      <w:r w:rsidR="00013E3A">
        <w:rPr>
          <w:rFonts w:ascii="Times New Roman" w:hAnsi="Times New Roman" w:cs="Times New Roman"/>
          <w:sz w:val="24"/>
          <w:szCs w:val="24"/>
        </w:rPr>
        <w:t xml:space="preserve"> de type HTTPS.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E53B5" w:rsidRDefault="004E53B5" w:rsidP="00471CD0">
      <w:pPr>
        <w:rPr>
          <w:rFonts w:ascii="Times New Roman" w:hAnsi="Times New Roman" w:cs="Times New Roman"/>
          <w:b/>
          <w:sz w:val="48"/>
          <w:u w:val="single"/>
        </w:rPr>
        <w:sectPr w:rsidR="004E53B5" w:rsidSect="00111221">
          <w:headerReference w:type="default" r:id="rId18"/>
          <w:footerReference w:type="default" r:id="rId19"/>
          <w:pgSz w:w="11906" w:h="16838"/>
          <w:pgMar w:top="720" w:right="720" w:bottom="720" w:left="720" w:header="0" w:footer="0" w:gutter="0"/>
          <w:cols w:space="708"/>
          <w:docGrid w:linePitch="360"/>
        </w:sectPr>
      </w:pPr>
    </w:p>
    <w:p w:rsidR="00B3530B" w:rsidRPr="00FB0D56" w:rsidRDefault="00B3530B" w:rsidP="00471CD0">
      <w:pPr>
        <w:rPr>
          <w:rFonts w:ascii="Times New Roman" w:hAnsi="Times New Roman" w:cs="Times New Roman"/>
          <w:b/>
          <w:sz w:val="16"/>
          <w:szCs w:val="16"/>
          <w:u w:val="single"/>
        </w:rPr>
      </w:pPr>
    </w:p>
    <w:p w:rsidR="00CE28FA" w:rsidRDefault="00776B4C" w:rsidP="00CE28FA">
      <w:pPr>
        <w:pStyle w:val="Paragraphedeliste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48"/>
          <w:u w:val="single"/>
        </w:rPr>
      </w:pPr>
      <w:bookmarkStart w:id="7" w:name="_Toc19904418"/>
      <w:r>
        <w:rPr>
          <w:rFonts w:ascii="Times New Roman" w:hAnsi="Times New Roman" w:cs="Times New Roman"/>
          <w:b/>
          <w:sz w:val="48"/>
          <w:u w:val="single"/>
        </w:rPr>
        <w:t>les composants</w:t>
      </w:r>
      <w:bookmarkEnd w:id="7"/>
    </w:p>
    <w:p w:rsidR="00CE28FA" w:rsidRPr="00200A7E" w:rsidRDefault="00CE28FA" w:rsidP="00CE28FA">
      <w:pPr>
        <w:pStyle w:val="Paragraphedeliste"/>
        <w:outlineLvl w:val="0"/>
        <w:rPr>
          <w:rFonts w:ascii="Times New Roman" w:hAnsi="Times New Roman" w:cs="Times New Roman"/>
          <w:b/>
          <w:sz w:val="24"/>
          <w:u w:val="single"/>
        </w:rPr>
      </w:pPr>
    </w:p>
    <w:p w:rsidR="00B6482B" w:rsidRDefault="00776B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Dans cette partie nous allons nous pencher sur les composants constituant notre système</w:t>
      </w:r>
      <w:r w:rsidR="0087323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Nous les avons regroupé dans le diagramme suivant. </w:t>
      </w:r>
    </w:p>
    <w:p w:rsidR="00B6482B" w:rsidRDefault="00B6482B">
      <w:pPr>
        <w:rPr>
          <w:rFonts w:ascii="Times New Roman" w:hAnsi="Times New Roman" w:cs="Times New Roman"/>
          <w:sz w:val="24"/>
          <w:szCs w:val="24"/>
        </w:rPr>
        <w:sectPr w:rsidR="00B6482B" w:rsidSect="00B6482B">
          <w:headerReference w:type="default" r:id="rId20"/>
          <w:pgSz w:w="11906" w:h="16838"/>
          <w:pgMar w:top="720" w:right="720" w:bottom="249" w:left="720" w:header="0" w:footer="0" w:gutter="0"/>
          <w:cols w:space="708"/>
          <w:docGrid w:linePitch="360"/>
        </w:sectPr>
      </w:pPr>
    </w:p>
    <w:p w:rsidR="009F23A8" w:rsidRDefault="009F23A8" w:rsidP="00CE28FA">
      <w:pPr>
        <w:rPr>
          <w:rFonts w:ascii="Times New Roman" w:hAnsi="Times New Roman" w:cs="Times New Roman"/>
          <w:sz w:val="24"/>
          <w:szCs w:val="24"/>
        </w:rPr>
      </w:pPr>
    </w:p>
    <w:p w:rsidR="00776B4C" w:rsidRDefault="00776B4C" w:rsidP="00776B4C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8916526" cy="4680000"/>
            <wp:effectExtent l="19050" t="0" r="0" b="0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6526" cy="46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D56" w:rsidRDefault="00776B4C" w:rsidP="00776B4C">
      <w:pPr>
        <w:pStyle w:val="Lgende"/>
        <w:rPr>
          <w:color w:val="auto"/>
        </w:rPr>
        <w:sectPr w:rsidR="00FB0D56" w:rsidSect="00B6482B">
          <w:headerReference w:type="default" r:id="rId22"/>
          <w:footerReference w:type="default" r:id="rId23"/>
          <w:pgSz w:w="16838" w:h="11906" w:orient="landscape"/>
          <w:pgMar w:top="720" w:right="249" w:bottom="720" w:left="720" w:header="0" w:footer="0" w:gutter="0"/>
          <w:cols w:space="708"/>
          <w:docGrid w:linePitch="360"/>
        </w:sectPr>
      </w:pPr>
      <w:r w:rsidRPr="009F23A8">
        <w:rPr>
          <w:color w:val="auto"/>
        </w:rPr>
        <w:t xml:space="preserve">Diagramme </w:t>
      </w:r>
      <w:r w:rsidR="00F640ED" w:rsidRPr="009F23A8">
        <w:rPr>
          <w:color w:val="auto"/>
        </w:rPr>
        <w:fldChar w:fldCharType="begin"/>
      </w:r>
      <w:r w:rsidRPr="009F23A8">
        <w:rPr>
          <w:color w:val="auto"/>
        </w:rPr>
        <w:instrText xml:space="preserve"> SEQ Diagramme \* ARABIC </w:instrText>
      </w:r>
      <w:r w:rsidR="00F640ED" w:rsidRPr="009F23A8">
        <w:rPr>
          <w:color w:val="auto"/>
        </w:rPr>
        <w:fldChar w:fldCharType="separate"/>
      </w:r>
      <w:r w:rsidR="004B18A6">
        <w:rPr>
          <w:noProof/>
          <w:color w:val="auto"/>
        </w:rPr>
        <w:t>4</w:t>
      </w:r>
      <w:r w:rsidR="00F640ED" w:rsidRPr="009F23A8">
        <w:rPr>
          <w:color w:val="auto"/>
        </w:rPr>
        <w:fldChar w:fldCharType="end"/>
      </w:r>
      <w:r w:rsidRPr="009F23A8">
        <w:rPr>
          <w:color w:val="auto"/>
        </w:rPr>
        <w:t xml:space="preserve"> diagramme de composant</w:t>
      </w:r>
    </w:p>
    <w:p w:rsidR="00776B4C" w:rsidRPr="009F23A8" w:rsidRDefault="00776B4C" w:rsidP="00776B4C">
      <w:pPr>
        <w:pStyle w:val="Lgende"/>
        <w:rPr>
          <w:color w:val="auto"/>
        </w:rPr>
      </w:pPr>
    </w:p>
    <w:p w:rsidR="009F23A8" w:rsidRDefault="009F23A8" w:rsidP="00CE28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Nous avons distingué les éléments relevant du </w:t>
      </w:r>
      <w:proofErr w:type="spellStart"/>
      <w:r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(jaune), des éléments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(vert),  mis en évidence des composant externes (bleu) et API (violet). </w:t>
      </w:r>
    </w:p>
    <w:p w:rsidR="009F23A8" w:rsidRPr="009F23A8" w:rsidRDefault="009F23A8" w:rsidP="009F23A8">
      <w:pPr>
        <w:pStyle w:val="Paragraphedeliste"/>
        <w:rPr>
          <w:rFonts w:ascii="Times New Roman" w:hAnsi="Times New Roman" w:cs="Times New Roman"/>
          <w:sz w:val="24"/>
          <w:szCs w:val="24"/>
        </w:rPr>
      </w:pPr>
      <w:r w:rsidRPr="009F23A8">
        <w:rPr>
          <w:rFonts w:ascii="Times New Roman" w:hAnsi="Times New Roman" w:cs="Times New Roman"/>
          <w:sz w:val="24"/>
          <w:szCs w:val="24"/>
        </w:rPr>
        <w:t xml:space="preserve">Nous avons dégagé pour la partie </w:t>
      </w:r>
      <w:proofErr w:type="spellStart"/>
      <w:r w:rsidRPr="009F23A8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9F23A8">
        <w:rPr>
          <w:rFonts w:ascii="Times New Roman" w:hAnsi="Times New Roman" w:cs="Times New Roman"/>
          <w:sz w:val="24"/>
          <w:szCs w:val="24"/>
        </w:rPr>
        <w:t xml:space="preserve"> les composants : </w:t>
      </w:r>
    </w:p>
    <w:p w:rsidR="009F23A8" w:rsidRPr="009F23A8" w:rsidRDefault="009F23A8" w:rsidP="00B96DDC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23A8">
        <w:rPr>
          <w:rFonts w:ascii="Times New Roman" w:hAnsi="Times New Roman" w:cs="Times New Roman"/>
          <w:sz w:val="24"/>
          <w:szCs w:val="24"/>
        </w:rPr>
        <w:t xml:space="preserve">Client Interface, comprenant un sous composant Pizza </w:t>
      </w:r>
      <w:proofErr w:type="spellStart"/>
      <w:r w:rsidRPr="009F23A8">
        <w:rPr>
          <w:rFonts w:ascii="Times New Roman" w:hAnsi="Times New Roman" w:cs="Times New Roman"/>
          <w:sz w:val="24"/>
          <w:szCs w:val="24"/>
        </w:rPr>
        <w:t>catalog</w:t>
      </w:r>
      <w:proofErr w:type="spellEnd"/>
    </w:p>
    <w:p w:rsidR="009F23A8" w:rsidRDefault="009F23A8" w:rsidP="00B96DDC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23A8">
        <w:rPr>
          <w:rFonts w:ascii="Times New Roman" w:hAnsi="Times New Roman" w:cs="Times New Roman"/>
          <w:sz w:val="24"/>
          <w:szCs w:val="24"/>
        </w:rPr>
        <w:t>Administration interface</w:t>
      </w:r>
    </w:p>
    <w:p w:rsidR="009F23A8" w:rsidRDefault="009F23A8" w:rsidP="009F23A8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:rsidR="009F23A8" w:rsidRDefault="009F23A8" w:rsidP="009F23A8">
      <w:pPr>
        <w:pStyle w:val="Paragraphedelis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Pour la partie </w:t>
      </w:r>
      <w:proofErr w:type="spellStart"/>
      <w:r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nous avons mis en évidence les composants </w:t>
      </w:r>
    </w:p>
    <w:p w:rsidR="009F23A8" w:rsidRDefault="009F23A8" w:rsidP="00B96DDC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OrderOrganizer</w:t>
      </w:r>
      <w:proofErr w:type="spellEnd"/>
    </w:p>
    <w:p w:rsidR="009F23A8" w:rsidRDefault="009F23A8" w:rsidP="00B96DDC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ProductOrganizer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comprenant les sous composants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StocksOrganizer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>
        <w:rPr>
          <w:rFonts w:ascii="Times New Roman" w:hAnsi="Times New Roman" w:cs="Times New Roman"/>
          <w:sz w:val="24"/>
          <w:szCs w:val="24"/>
        </w:rPr>
        <w:t>IngredientsOrganizer</w:t>
      </w:r>
      <w:proofErr w:type="spellEnd"/>
    </w:p>
    <w:p w:rsidR="009F23A8" w:rsidRDefault="009F23A8" w:rsidP="00B96DDC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BillOrganizer</w:t>
      </w:r>
      <w:proofErr w:type="spellEnd"/>
    </w:p>
    <w:p w:rsidR="009F23A8" w:rsidRDefault="009F23A8" w:rsidP="00B96DDC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DeliveryPlanner</w:t>
      </w:r>
      <w:proofErr w:type="spellEnd"/>
    </w:p>
    <w:p w:rsidR="009F23A8" w:rsidRDefault="009F23A8" w:rsidP="00B96DDC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StaffOrganizer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comprenant le composant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role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Organizer</w:t>
      </w:r>
      <w:proofErr w:type="spellEnd"/>
    </w:p>
    <w:p w:rsidR="009F23A8" w:rsidRDefault="009F23A8" w:rsidP="009F23A8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</w:p>
    <w:p w:rsidR="009F23A8" w:rsidRPr="009F23A8" w:rsidRDefault="009F23A8" w:rsidP="00200A7E">
      <w:pPr>
        <w:pStyle w:val="Paragraphedelis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Pour la partie composant externe nous avons le composant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200A7E">
        <w:rPr>
          <w:rFonts w:ascii="Times New Roman" w:hAnsi="Times New Roman" w:cs="Times New Roman"/>
          <w:sz w:val="24"/>
          <w:szCs w:val="24"/>
        </w:rPr>
        <w:t xml:space="preserve">, et </w:t>
      </w:r>
      <w:proofErr w:type="spellStart"/>
      <w:r w:rsidR="00200A7E">
        <w:rPr>
          <w:rFonts w:ascii="Times New Roman" w:hAnsi="Times New Roman" w:cs="Times New Roman"/>
          <w:sz w:val="24"/>
          <w:szCs w:val="24"/>
        </w:rPr>
        <w:t>pous</w:t>
      </w:r>
      <w:proofErr w:type="spellEnd"/>
      <w:r w:rsidR="00200A7E">
        <w:rPr>
          <w:rFonts w:ascii="Times New Roman" w:hAnsi="Times New Roman" w:cs="Times New Roman"/>
          <w:sz w:val="24"/>
          <w:szCs w:val="24"/>
        </w:rPr>
        <w:t xml:space="preserve"> la partie API nous avons le composant </w:t>
      </w:r>
      <w:proofErr w:type="spellStart"/>
      <w:r w:rsidR="00200A7E">
        <w:rPr>
          <w:rFonts w:ascii="Times New Roman" w:hAnsi="Times New Roman" w:cs="Times New Roman"/>
          <w:sz w:val="24"/>
          <w:szCs w:val="24"/>
        </w:rPr>
        <w:t>PaymentService</w:t>
      </w:r>
      <w:proofErr w:type="spellEnd"/>
    </w:p>
    <w:p w:rsidR="0087323A" w:rsidRPr="00B93B08" w:rsidRDefault="009F23A8" w:rsidP="00CE28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 schéma résume par ailleurs les échanges entre ces différents composants  </w:t>
      </w:r>
    </w:p>
    <w:p w:rsidR="0025742F" w:rsidRDefault="0025742F">
      <w:pPr>
        <w:rPr>
          <w:rFonts w:ascii="Times New Roman" w:hAnsi="Times New Roman" w:cs="Times New Roman"/>
          <w:bCs/>
          <w:sz w:val="24"/>
          <w:szCs w:val="24"/>
          <w:u w:val="single"/>
        </w:rPr>
      </w:pPr>
    </w:p>
    <w:p w:rsidR="00200A7E" w:rsidRDefault="00200A7E" w:rsidP="0025742F">
      <w:pPr>
        <w:pStyle w:val="Paragraphedeliste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48"/>
          <w:u w:val="single"/>
        </w:rPr>
      </w:pPr>
      <w:bookmarkStart w:id="8" w:name="_Toc19904419"/>
      <w:r>
        <w:rPr>
          <w:rFonts w:ascii="Times New Roman" w:hAnsi="Times New Roman" w:cs="Times New Roman"/>
          <w:b/>
          <w:sz w:val="48"/>
          <w:u w:val="single"/>
        </w:rPr>
        <w:t>Le Modèle Physique de Données</w:t>
      </w:r>
      <w:bookmarkEnd w:id="8"/>
    </w:p>
    <w:p w:rsidR="00200A7E" w:rsidRPr="00200A7E" w:rsidRDefault="00200A7E" w:rsidP="00200A7E">
      <w:pPr>
        <w:pStyle w:val="Paragraphedeliste"/>
        <w:outlineLvl w:val="0"/>
        <w:rPr>
          <w:rFonts w:ascii="Times New Roman" w:hAnsi="Times New Roman" w:cs="Times New Roman"/>
          <w:sz w:val="24"/>
          <w:szCs w:val="24"/>
        </w:rPr>
      </w:pPr>
    </w:p>
    <w:p w:rsidR="00FB0D56" w:rsidRDefault="002533DE" w:rsidP="002533DE">
      <w:pPr>
        <w:rPr>
          <w:rFonts w:ascii="Times New Roman" w:hAnsi="Times New Roman" w:cs="Times New Roman"/>
        </w:rPr>
        <w:sectPr w:rsidR="00FB0D56" w:rsidSect="00FB0D56">
          <w:headerReference w:type="default" r:id="rId24"/>
          <w:footerReference w:type="default" r:id="rId25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2533DE">
        <w:rPr>
          <w:rFonts w:ascii="Times New Roman" w:hAnsi="Times New Roman" w:cs="Times New Roman"/>
        </w:rPr>
        <w:t xml:space="preserve">Le diagramme </w:t>
      </w:r>
      <w:r>
        <w:rPr>
          <w:rFonts w:ascii="Times New Roman" w:hAnsi="Times New Roman" w:cs="Times New Roman"/>
        </w:rPr>
        <w:t>suivant</w:t>
      </w:r>
      <w:r w:rsidRPr="002533DE">
        <w:rPr>
          <w:rFonts w:ascii="Times New Roman" w:hAnsi="Times New Roman" w:cs="Times New Roman"/>
        </w:rPr>
        <w:t xml:space="preserve"> est notre Modèle physique de donnée, qui nous a permis de créer notre base de donnée. Il représente aussi bien nos tables et leurs colonnes que les relations entre les différentes tables.  </w:t>
      </w:r>
    </w:p>
    <w:p w:rsidR="00B6482B" w:rsidRPr="00200A7E" w:rsidRDefault="00B6482B" w:rsidP="00B6482B">
      <w:pPr>
        <w:pStyle w:val="Lgende"/>
        <w:rPr>
          <w:color w:val="auto"/>
        </w:rPr>
      </w:pPr>
      <w:r>
        <w:rPr>
          <w:rFonts w:ascii="Times New Roman" w:hAnsi="Times New Roman" w:cs="Times New Roman"/>
          <w:noProof/>
          <w:sz w:val="48"/>
          <w:lang w:eastAsia="fr-FR"/>
        </w:rPr>
        <w:lastRenderedPageBreak/>
        <w:drawing>
          <wp:inline distT="0" distB="0" distL="0" distR="0">
            <wp:extent cx="8904982" cy="5724000"/>
            <wp:effectExtent l="19050" t="19050" r="10418" b="10050"/>
            <wp:docPr id="41" name="Image 41" descr="M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PD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4982" cy="572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482B">
        <w:rPr>
          <w:color w:val="auto"/>
        </w:rPr>
        <w:t xml:space="preserve"> </w:t>
      </w:r>
      <w:r w:rsidRPr="00200A7E">
        <w:rPr>
          <w:color w:val="auto"/>
        </w:rPr>
        <w:t xml:space="preserve">Diagramme </w:t>
      </w:r>
      <w:r w:rsidRPr="00200A7E">
        <w:rPr>
          <w:color w:val="auto"/>
        </w:rPr>
        <w:fldChar w:fldCharType="begin"/>
      </w:r>
      <w:r w:rsidRPr="00200A7E">
        <w:rPr>
          <w:color w:val="auto"/>
        </w:rPr>
        <w:instrText xml:space="preserve"> SEQ Diagramme \* ARABIC </w:instrText>
      </w:r>
      <w:r w:rsidRPr="00200A7E">
        <w:rPr>
          <w:color w:val="auto"/>
        </w:rPr>
        <w:fldChar w:fldCharType="separate"/>
      </w:r>
      <w:r>
        <w:rPr>
          <w:noProof/>
          <w:color w:val="auto"/>
        </w:rPr>
        <w:t>5</w:t>
      </w:r>
      <w:r w:rsidRPr="00200A7E">
        <w:rPr>
          <w:color w:val="auto"/>
        </w:rPr>
        <w:fldChar w:fldCharType="end"/>
      </w:r>
      <w:r w:rsidRPr="00200A7E">
        <w:rPr>
          <w:color w:val="auto"/>
        </w:rPr>
        <w:t xml:space="preserve"> MDP</w:t>
      </w:r>
    </w:p>
    <w:p w:rsidR="00FB0D56" w:rsidRDefault="00FB0D56" w:rsidP="00200A7E">
      <w:pPr>
        <w:pStyle w:val="Paragraphedeliste"/>
        <w:outlineLvl w:val="0"/>
        <w:rPr>
          <w:rFonts w:ascii="Times New Roman" w:hAnsi="Times New Roman" w:cs="Times New Roman"/>
          <w:sz w:val="48"/>
        </w:rPr>
        <w:sectPr w:rsidR="00FB0D56" w:rsidSect="00FB0D56">
          <w:headerReference w:type="default" r:id="rId27"/>
          <w:footerReference w:type="default" r:id="rId28"/>
          <w:pgSz w:w="16838" w:h="11906" w:orient="landscape"/>
          <w:pgMar w:top="238" w:right="249" w:bottom="244" w:left="238" w:header="709" w:footer="709" w:gutter="0"/>
          <w:cols w:space="708"/>
          <w:docGrid w:linePitch="360"/>
        </w:sectPr>
      </w:pPr>
    </w:p>
    <w:p w:rsidR="00200A7E" w:rsidRPr="00200A7E" w:rsidRDefault="00200A7E" w:rsidP="00200A7E">
      <w:pPr>
        <w:pStyle w:val="Paragraphedeliste"/>
        <w:outlineLvl w:val="0"/>
        <w:rPr>
          <w:rFonts w:ascii="Times New Roman" w:hAnsi="Times New Roman" w:cs="Times New Roman"/>
          <w:sz w:val="48"/>
        </w:rPr>
      </w:pPr>
    </w:p>
    <w:p w:rsidR="0025742F" w:rsidRPr="00D603E2" w:rsidRDefault="0025742F" w:rsidP="0025742F">
      <w:pPr>
        <w:pStyle w:val="Paragraphedeliste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48"/>
          <w:u w:val="single"/>
        </w:rPr>
      </w:pPr>
      <w:bookmarkStart w:id="9" w:name="_Toc19904420"/>
      <w:r>
        <w:rPr>
          <w:rFonts w:ascii="Times New Roman" w:hAnsi="Times New Roman" w:cs="Times New Roman"/>
          <w:b/>
          <w:sz w:val="48"/>
          <w:u w:val="single"/>
        </w:rPr>
        <w:t>Conclusion</w:t>
      </w:r>
      <w:bookmarkEnd w:id="9"/>
    </w:p>
    <w:p w:rsidR="00111221" w:rsidRDefault="0025742F" w:rsidP="005D2A47">
      <w:pPr>
        <w:rPr>
          <w:rFonts w:ascii="Times New Roman" w:hAnsi="Times New Roman" w:cs="Times New Roman"/>
          <w:b/>
          <w:sz w:val="4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Dans ce document nous avons mis en évidence le contexte de l'entreprise. Nous avons dégagé des éléments</w:t>
      </w:r>
      <w:r w:rsidR="00200A7E">
        <w:rPr>
          <w:rFonts w:ascii="Times New Roman" w:hAnsi="Times New Roman" w:cs="Times New Roman"/>
          <w:sz w:val="24"/>
          <w:szCs w:val="24"/>
        </w:rPr>
        <w:t xml:space="preserve"> et composants</w:t>
      </w:r>
      <w:r>
        <w:rPr>
          <w:rFonts w:ascii="Times New Roman" w:hAnsi="Times New Roman" w:cs="Times New Roman"/>
          <w:sz w:val="24"/>
          <w:szCs w:val="24"/>
        </w:rPr>
        <w:t xml:space="preserve"> que le futurs Système se devra d'adopter. </w:t>
      </w:r>
      <w:r w:rsidR="00200A7E">
        <w:rPr>
          <w:rFonts w:ascii="Times New Roman" w:hAnsi="Times New Roman" w:cs="Times New Roman"/>
          <w:sz w:val="24"/>
          <w:szCs w:val="24"/>
        </w:rPr>
        <w:t>Nous avons par ailleurs élaboré un modèle physique de données qui nous a permis de construire notre base de donnée.</w:t>
      </w:r>
      <w:r w:rsidR="005D2A47">
        <w:rPr>
          <w:rFonts w:ascii="Times New Roman" w:hAnsi="Times New Roman" w:cs="Times New Roman"/>
          <w:b/>
          <w:sz w:val="48"/>
          <w:u w:val="single"/>
        </w:rPr>
        <w:t xml:space="preserve"> </w:t>
      </w:r>
    </w:p>
    <w:p w:rsidR="00B53594" w:rsidRPr="00B93B08" w:rsidRDefault="00B53594" w:rsidP="0025742F">
      <w:pPr>
        <w:pStyle w:val="Lgende"/>
        <w:rPr>
          <w:rFonts w:ascii="Times New Roman" w:hAnsi="Times New Roman" w:cs="Times New Roman"/>
          <w:b w:val="0"/>
          <w:color w:val="auto"/>
          <w:sz w:val="24"/>
          <w:szCs w:val="24"/>
          <w:u w:val="single"/>
        </w:rPr>
      </w:pPr>
    </w:p>
    <w:sectPr w:rsidR="00B53594" w:rsidRPr="00B93B08" w:rsidSect="00FB0D56">
      <w:headerReference w:type="default" r:id="rId29"/>
      <w:footerReference w:type="default" r:id="rId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2B58" w:rsidRDefault="00D82B58" w:rsidP="008407FE">
      <w:pPr>
        <w:spacing w:after="0" w:line="240" w:lineRule="auto"/>
      </w:pPr>
      <w:r>
        <w:separator/>
      </w:r>
    </w:p>
  </w:endnote>
  <w:endnote w:type="continuationSeparator" w:id="0">
    <w:p w:rsidR="00D82B58" w:rsidRDefault="00D82B58" w:rsidP="00840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ource Han Sans CN Regular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Lohit Devanagari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pen Sans Condensed Light">
    <w:altName w:val="Times New Roman"/>
    <w:charset w:val="01"/>
    <w:family w:val="auto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4385684"/>
      <w:docPartObj>
        <w:docPartGallery w:val="Page Numbers (Bottom of Page)"/>
        <w:docPartUnique/>
      </w:docPartObj>
    </w:sdtPr>
    <w:sdtContent>
      <w:p w:rsidR="00B7561C" w:rsidRDefault="00B7561C">
        <w:pPr>
          <w:pStyle w:val="Pieddepage"/>
          <w:jc w:val="right"/>
        </w:pPr>
        <w:fldSimple w:instr=" PAGE   \* MERGEFORMAT ">
          <w:r w:rsidR="00661A15">
            <w:rPr>
              <w:noProof/>
            </w:rPr>
            <w:t>7</w:t>
          </w:r>
        </w:fldSimple>
      </w:p>
    </w:sdtContent>
  </w:sdt>
  <w:tbl>
    <w:tblPr>
      <w:tblW w:w="0" w:type="auto"/>
      <w:tblInd w:w="57" w:type="dxa"/>
      <w:tblLayout w:type="fixed"/>
      <w:tblCellMar>
        <w:left w:w="57" w:type="dxa"/>
        <w:right w:w="57" w:type="dxa"/>
      </w:tblCellMar>
      <w:tblLook w:val="0000"/>
    </w:tblPr>
    <w:tblGrid>
      <w:gridCol w:w="1991"/>
      <w:gridCol w:w="7647"/>
    </w:tblGrid>
    <w:tr w:rsidR="00B7561C" w:rsidRPr="00874894" w:rsidTr="00B7561C">
      <w:trPr>
        <w:trHeight w:val="112"/>
      </w:trPr>
      <w:tc>
        <w:tcPr>
          <w:tcW w:w="1991" w:type="dxa"/>
          <w:shd w:val="clear" w:color="auto" w:fill="E6E6E6"/>
        </w:tcPr>
        <w:p w:rsidR="00B7561C" w:rsidRDefault="00B7561C" w:rsidP="00B7561C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b/>
              <w:color w:val="363636"/>
              <w:sz w:val="20"/>
              <w:szCs w:val="20"/>
            </w:rPr>
            <w:fldChar w:fldCharType="begin"/>
          </w:r>
          <w:r>
            <w:rPr>
              <w:b/>
              <w:color w:val="363636"/>
              <w:sz w:val="20"/>
              <w:szCs w:val="20"/>
            </w:rPr>
            <w:instrText xml:space="preserve"> DOCPROPERTY "Entreprise"</w:instrText>
          </w:r>
          <w:r>
            <w:rPr>
              <w:b/>
              <w:color w:val="363636"/>
              <w:sz w:val="20"/>
              <w:szCs w:val="20"/>
            </w:rPr>
            <w:fldChar w:fldCharType="separate"/>
          </w:r>
          <w:r>
            <w:rPr>
              <w:b/>
              <w:color w:val="363636"/>
              <w:sz w:val="20"/>
              <w:szCs w:val="20"/>
            </w:rPr>
            <w:t>∞</w:t>
          </w:r>
          <w:proofErr w:type="spellStart"/>
          <w:r>
            <w:rPr>
              <w:b/>
              <w:color w:val="363636"/>
              <w:sz w:val="20"/>
              <w:szCs w:val="20"/>
            </w:rPr>
            <w:t>Development</w:t>
          </w:r>
          <w:proofErr w:type="spellEnd"/>
          <w:r>
            <w:rPr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:rsidR="00B7561C" w:rsidRPr="00874894" w:rsidRDefault="00B7561C" w:rsidP="00B7561C">
          <w:r w:rsidRPr="00874894">
            <w:rPr>
              <w:rFonts w:ascii="Open Sans Condensed Light" w:hAnsi="Open Sans Condensed Light"/>
              <w:color w:val="363636"/>
              <w:sz w:val="18"/>
              <w:szCs w:val="18"/>
            </w:rPr>
            <w:t>&lt;7 CITÉ PARADIS, 75010 PARIS, FRANCE&gt; – &lt;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078888888888</w:t>
          </w:r>
          <w:r w:rsidRPr="00874894">
            <w:rPr>
              <w:rFonts w:ascii="Open Sans Condensed Light" w:hAnsi="Open Sans Condensed Light"/>
              <w:color w:val="363636"/>
              <w:sz w:val="18"/>
              <w:szCs w:val="18"/>
            </w:rPr>
            <w:t>&gt; – &lt;</w:t>
          </w:r>
          <w:r w:rsidRPr="00874894">
            <w:t xml:space="preserve"> </w:t>
          </w:r>
          <w:r>
            <w:rPr>
              <w:rFonts w:ascii="Times New Roman" w:hAnsi="Times New Roman" w:cs="Times New Roman"/>
              <w:color w:val="363636"/>
              <w:sz w:val="18"/>
              <w:szCs w:val="18"/>
            </w:rPr>
            <w:t>∞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Development</w:t>
          </w:r>
          <w:r>
            <w:rPr>
              <w:rFonts w:ascii="Times New Roman" w:hAnsi="Times New Roman" w:cs="Times New Roman"/>
              <w:color w:val="363636"/>
              <w:sz w:val="18"/>
              <w:szCs w:val="18"/>
            </w:rPr>
            <w:t>@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gmail.</w:t>
          </w:r>
          <w:r w:rsidRPr="00874894">
            <w:rPr>
              <w:rFonts w:ascii="Open Sans Condensed Light" w:hAnsi="Open Sans Condensed Light"/>
              <w:color w:val="363636"/>
              <w:sz w:val="18"/>
              <w:szCs w:val="18"/>
            </w:rPr>
            <w:t>com &gt;</w:t>
          </w:r>
        </w:p>
      </w:tc>
    </w:tr>
    <w:tr w:rsidR="00B7561C" w:rsidRPr="00B44605" w:rsidTr="00B7561C">
      <w:trPr>
        <w:trHeight w:val="182"/>
      </w:trPr>
      <w:tc>
        <w:tcPr>
          <w:tcW w:w="1991" w:type="dxa"/>
          <w:shd w:val="clear" w:color="auto" w:fill="E6E6E6"/>
        </w:tcPr>
        <w:p w:rsidR="00B7561C" w:rsidRPr="00AF6D8A" w:rsidRDefault="00B7561C" w:rsidP="00B7561C">
          <w:r>
            <w:rPr>
              <w:rFonts w:ascii="Times New Roman" w:hAnsi="Times New Roman" w:cs="Times New Roman"/>
              <w:color w:val="363636"/>
              <w:sz w:val="18"/>
              <w:szCs w:val="18"/>
            </w:rPr>
            <w:t>∞</w:t>
          </w:r>
          <w:r w:rsidRPr="00AF6D8A">
            <w:rPr>
              <w:rFonts w:ascii="Open Sans Condensed Light" w:hAnsi="Open Sans Condensed Light"/>
              <w:color w:val="363636"/>
              <w:sz w:val="18"/>
              <w:szCs w:val="18"/>
            </w:rPr>
            <w:t>Development.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com</w:t>
          </w:r>
          <w:r w:rsidRPr="00AF6D8A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</w:t>
          </w:r>
        </w:p>
      </w:tc>
      <w:tc>
        <w:tcPr>
          <w:tcW w:w="7647" w:type="dxa"/>
          <w:shd w:val="clear" w:color="auto" w:fill="E6E6E6"/>
        </w:tcPr>
        <w:p w:rsidR="00B7561C" w:rsidRPr="00B44605" w:rsidRDefault="00B7561C" w:rsidP="00B7561C"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S.A.R.L. au capital de 1 000,00 € enregistrée au RCS de </w:t>
          </w:r>
          <w:proofErr w:type="spellStart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>Xxxx</w:t>
          </w:r>
          <w:proofErr w:type="spellEnd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– SIREN 999 </w:t>
          </w:r>
          <w:proofErr w:type="spellStart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>999</w:t>
          </w:r>
          <w:proofErr w:type="spellEnd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</w:t>
          </w:r>
          <w:proofErr w:type="spellStart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>999</w:t>
          </w:r>
          <w:proofErr w:type="spellEnd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– Code APE : 6202A</w:t>
          </w:r>
        </w:p>
      </w:tc>
    </w:tr>
  </w:tbl>
  <w:p w:rsidR="00B7561C" w:rsidRDefault="00B7561C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4385719"/>
      <w:docPartObj>
        <w:docPartGallery w:val="Page Numbers (Bottom of Page)"/>
        <w:docPartUnique/>
      </w:docPartObj>
    </w:sdtPr>
    <w:sdtContent>
      <w:p w:rsidR="00B7561C" w:rsidRDefault="00B7561C">
        <w:pPr>
          <w:pStyle w:val="Pieddepage"/>
          <w:jc w:val="right"/>
        </w:pPr>
        <w:fldSimple w:instr=" PAGE   \* MERGEFORMAT ">
          <w:r w:rsidR="00EC5F17">
            <w:rPr>
              <w:noProof/>
            </w:rPr>
            <w:t>10</w:t>
          </w:r>
        </w:fldSimple>
      </w:p>
    </w:sdtContent>
  </w:sdt>
  <w:p w:rsidR="00B7561C" w:rsidRDefault="00B7561C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57" w:type="dxa"/>
      <w:tblLayout w:type="fixed"/>
      <w:tblCellMar>
        <w:left w:w="57" w:type="dxa"/>
        <w:right w:w="57" w:type="dxa"/>
      </w:tblCellMar>
      <w:tblLook w:val="0000"/>
    </w:tblPr>
    <w:tblGrid>
      <w:gridCol w:w="1991"/>
      <w:gridCol w:w="7647"/>
    </w:tblGrid>
    <w:tr w:rsidR="00B7561C" w:rsidRPr="00874894" w:rsidTr="00B7561C">
      <w:trPr>
        <w:trHeight w:val="112"/>
      </w:trPr>
      <w:tc>
        <w:tcPr>
          <w:tcW w:w="1991" w:type="dxa"/>
          <w:shd w:val="clear" w:color="auto" w:fill="E6E6E6"/>
        </w:tcPr>
        <w:p w:rsidR="00B7561C" w:rsidRDefault="00B7561C" w:rsidP="00B7561C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b/>
              <w:color w:val="363636"/>
              <w:sz w:val="20"/>
              <w:szCs w:val="20"/>
            </w:rPr>
            <w:fldChar w:fldCharType="begin"/>
          </w:r>
          <w:r>
            <w:rPr>
              <w:b/>
              <w:color w:val="363636"/>
              <w:sz w:val="20"/>
              <w:szCs w:val="20"/>
            </w:rPr>
            <w:instrText xml:space="preserve"> DOCPROPERTY "Entreprise"</w:instrText>
          </w:r>
          <w:r>
            <w:rPr>
              <w:b/>
              <w:color w:val="363636"/>
              <w:sz w:val="20"/>
              <w:szCs w:val="20"/>
            </w:rPr>
            <w:fldChar w:fldCharType="separate"/>
          </w:r>
          <w:r>
            <w:rPr>
              <w:b/>
              <w:color w:val="363636"/>
              <w:sz w:val="20"/>
              <w:szCs w:val="20"/>
            </w:rPr>
            <w:t>∞</w:t>
          </w:r>
          <w:proofErr w:type="spellStart"/>
          <w:r>
            <w:rPr>
              <w:b/>
              <w:color w:val="363636"/>
              <w:sz w:val="20"/>
              <w:szCs w:val="20"/>
            </w:rPr>
            <w:t>Development</w:t>
          </w:r>
          <w:proofErr w:type="spellEnd"/>
          <w:r>
            <w:rPr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:rsidR="00B7561C" w:rsidRPr="00874894" w:rsidRDefault="00B7561C" w:rsidP="00B7561C">
          <w:r w:rsidRPr="00874894">
            <w:rPr>
              <w:rFonts w:ascii="Open Sans Condensed Light" w:hAnsi="Open Sans Condensed Light"/>
              <w:color w:val="363636"/>
              <w:sz w:val="18"/>
              <w:szCs w:val="18"/>
            </w:rPr>
            <w:t>&lt;7 CITÉ PARADIS, 75010 PARIS, FRANCE&gt; – &lt;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078888888888</w:t>
          </w:r>
          <w:r w:rsidRPr="00874894">
            <w:rPr>
              <w:rFonts w:ascii="Open Sans Condensed Light" w:hAnsi="Open Sans Condensed Light"/>
              <w:color w:val="363636"/>
              <w:sz w:val="18"/>
              <w:szCs w:val="18"/>
            </w:rPr>
            <w:t>&gt; – &lt;</w:t>
          </w:r>
          <w:r w:rsidRPr="00874894">
            <w:t xml:space="preserve"> </w:t>
          </w:r>
          <w:r>
            <w:rPr>
              <w:rFonts w:ascii="Times New Roman" w:hAnsi="Times New Roman" w:cs="Times New Roman"/>
              <w:color w:val="363636"/>
              <w:sz w:val="18"/>
              <w:szCs w:val="18"/>
            </w:rPr>
            <w:t>∞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Development</w:t>
          </w:r>
          <w:r>
            <w:rPr>
              <w:rFonts w:ascii="Times New Roman" w:hAnsi="Times New Roman" w:cs="Times New Roman"/>
              <w:color w:val="363636"/>
              <w:sz w:val="18"/>
              <w:szCs w:val="18"/>
            </w:rPr>
            <w:t>@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gmail.</w:t>
          </w:r>
          <w:r w:rsidRPr="00874894">
            <w:rPr>
              <w:rFonts w:ascii="Open Sans Condensed Light" w:hAnsi="Open Sans Condensed Light"/>
              <w:color w:val="363636"/>
              <w:sz w:val="18"/>
              <w:szCs w:val="18"/>
            </w:rPr>
            <w:t>com &gt;</w:t>
          </w:r>
        </w:p>
      </w:tc>
    </w:tr>
    <w:tr w:rsidR="00B7561C" w:rsidRPr="00B44605" w:rsidTr="00B7561C">
      <w:trPr>
        <w:trHeight w:val="182"/>
      </w:trPr>
      <w:tc>
        <w:tcPr>
          <w:tcW w:w="1991" w:type="dxa"/>
          <w:shd w:val="clear" w:color="auto" w:fill="E6E6E6"/>
        </w:tcPr>
        <w:p w:rsidR="00B7561C" w:rsidRPr="00AF6D8A" w:rsidRDefault="00B7561C" w:rsidP="00B7561C">
          <w:r>
            <w:rPr>
              <w:rFonts w:ascii="Times New Roman" w:hAnsi="Times New Roman" w:cs="Times New Roman"/>
              <w:color w:val="363636"/>
              <w:sz w:val="18"/>
              <w:szCs w:val="18"/>
            </w:rPr>
            <w:t>∞</w:t>
          </w:r>
          <w:r w:rsidRPr="00AF6D8A">
            <w:rPr>
              <w:rFonts w:ascii="Open Sans Condensed Light" w:hAnsi="Open Sans Condensed Light"/>
              <w:color w:val="363636"/>
              <w:sz w:val="18"/>
              <w:szCs w:val="18"/>
            </w:rPr>
            <w:t>Development.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com</w:t>
          </w:r>
          <w:r w:rsidRPr="00AF6D8A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</w:t>
          </w:r>
        </w:p>
      </w:tc>
      <w:tc>
        <w:tcPr>
          <w:tcW w:w="7647" w:type="dxa"/>
          <w:shd w:val="clear" w:color="auto" w:fill="E6E6E6"/>
        </w:tcPr>
        <w:p w:rsidR="00B7561C" w:rsidRPr="00B44605" w:rsidRDefault="00B7561C" w:rsidP="00B7561C"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S.A.R.L. au capital de 1 000,00 € enregistrée au RCS de </w:t>
          </w:r>
          <w:proofErr w:type="spellStart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>Xxxx</w:t>
          </w:r>
          <w:proofErr w:type="spellEnd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– SIREN 999 </w:t>
          </w:r>
          <w:proofErr w:type="spellStart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>999</w:t>
          </w:r>
          <w:proofErr w:type="spellEnd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</w:t>
          </w:r>
          <w:proofErr w:type="spellStart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>999</w:t>
          </w:r>
          <w:proofErr w:type="spellEnd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– Code APE : 6202A</w:t>
          </w:r>
        </w:p>
      </w:tc>
    </w:tr>
  </w:tbl>
  <w:p w:rsidR="00B7561C" w:rsidRDefault="00B7561C" w:rsidP="005D2A47">
    <w:pPr>
      <w:pStyle w:val="Pieddepage"/>
      <w:tabs>
        <w:tab w:val="clear" w:pos="4536"/>
        <w:tab w:val="clear" w:pos="9072"/>
        <w:tab w:val="left" w:pos="2520"/>
      </w:tabs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4385718"/>
      <w:docPartObj>
        <w:docPartGallery w:val="Page Numbers (Bottom of Page)"/>
        <w:docPartUnique/>
      </w:docPartObj>
    </w:sdtPr>
    <w:sdtContent>
      <w:p w:rsidR="00B7561C" w:rsidRDefault="00B7561C">
        <w:pPr>
          <w:pStyle w:val="Pieddepage"/>
          <w:jc w:val="right"/>
        </w:pPr>
        <w:fldSimple w:instr=" PAGE   \* MERGEFORMAT ">
          <w:r w:rsidR="00EC5F17">
            <w:rPr>
              <w:noProof/>
            </w:rPr>
            <w:t>12</w:t>
          </w:r>
        </w:fldSimple>
      </w:p>
    </w:sdtContent>
  </w:sdt>
  <w:p w:rsidR="00B7561C" w:rsidRDefault="00B7561C">
    <w:pPr>
      <w:pStyle w:val="Pieddepage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4385723"/>
      <w:docPartObj>
        <w:docPartGallery w:val="Page Numbers (Bottom of Page)"/>
        <w:docPartUnique/>
      </w:docPartObj>
    </w:sdtPr>
    <w:sdtContent>
      <w:p w:rsidR="00B7561C" w:rsidRDefault="00B7561C">
        <w:pPr>
          <w:pStyle w:val="Pieddepage"/>
          <w:jc w:val="right"/>
        </w:pPr>
        <w:fldSimple w:instr=" PAGE   \* MERGEFORMAT ">
          <w:r w:rsidR="00EC5F17">
            <w:rPr>
              <w:noProof/>
            </w:rPr>
            <w:t>13</w:t>
          </w:r>
        </w:fldSimple>
      </w:p>
    </w:sdtContent>
  </w:sdt>
  <w:p w:rsidR="00B7561C" w:rsidRDefault="00B7561C" w:rsidP="005D2A47">
    <w:pPr>
      <w:pStyle w:val="Pieddepage"/>
      <w:tabs>
        <w:tab w:val="clear" w:pos="9072"/>
        <w:tab w:val="left" w:pos="4536"/>
      </w:tabs>
    </w:pPr>
    <w:r>
      <w:tab/>
    </w:r>
  </w:p>
  <w:tbl>
    <w:tblPr>
      <w:tblW w:w="0" w:type="auto"/>
      <w:tblInd w:w="57" w:type="dxa"/>
      <w:tblLayout w:type="fixed"/>
      <w:tblCellMar>
        <w:left w:w="57" w:type="dxa"/>
        <w:right w:w="57" w:type="dxa"/>
      </w:tblCellMar>
      <w:tblLook w:val="0000"/>
    </w:tblPr>
    <w:tblGrid>
      <w:gridCol w:w="1991"/>
      <w:gridCol w:w="7647"/>
    </w:tblGrid>
    <w:tr w:rsidR="00B7561C" w:rsidRPr="00874894" w:rsidTr="00B7561C">
      <w:trPr>
        <w:trHeight w:val="112"/>
      </w:trPr>
      <w:tc>
        <w:tcPr>
          <w:tcW w:w="1991" w:type="dxa"/>
          <w:shd w:val="clear" w:color="auto" w:fill="E6E6E6"/>
        </w:tcPr>
        <w:p w:rsidR="00B7561C" w:rsidRDefault="00B7561C" w:rsidP="00B7561C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b/>
              <w:color w:val="363636"/>
              <w:sz w:val="20"/>
              <w:szCs w:val="20"/>
            </w:rPr>
            <w:fldChar w:fldCharType="begin"/>
          </w:r>
          <w:r>
            <w:rPr>
              <w:b/>
              <w:color w:val="363636"/>
              <w:sz w:val="20"/>
              <w:szCs w:val="20"/>
            </w:rPr>
            <w:instrText xml:space="preserve"> DOCPROPERTY "Entreprise"</w:instrText>
          </w:r>
          <w:r>
            <w:rPr>
              <w:b/>
              <w:color w:val="363636"/>
              <w:sz w:val="20"/>
              <w:szCs w:val="20"/>
            </w:rPr>
            <w:fldChar w:fldCharType="separate"/>
          </w:r>
          <w:r>
            <w:rPr>
              <w:b/>
              <w:color w:val="363636"/>
              <w:sz w:val="20"/>
              <w:szCs w:val="20"/>
            </w:rPr>
            <w:t>∞</w:t>
          </w:r>
          <w:proofErr w:type="spellStart"/>
          <w:r>
            <w:rPr>
              <w:b/>
              <w:color w:val="363636"/>
              <w:sz w:val="20"/>
              <w:szCs w:val="20"/>
            </w:rPr>
            <w:t>Development</w:t>
          </w:r>
          <w:proofErr w:type="spellEnd"/>
          <w:r>
            <w:rPr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:rsidR="00B7561C" w:rsidRPr="00874894" w:rsidRDefault="00B7561C" w:rsidP="00B7561C">
          <w:r w:rsidRPr="00874894">
            <w:rPr>
              <w:rFonts w:ascii="Open Sans Condensed Light" w:hAnsi="Open Sans Condensed Light"/>
              <w:color w:val="363636"/>
              <w:sz w:val="18"/>
              <w:szCs w:val="18"/>
            </w:rPr>
            <w:t>&lt;7 CITÉ PARADIS, 75010 PARIS, FRANCE&gt; – &lt;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078888888888</w:t>
          </w:r>
          <w:r w:rsidRPr="00874894">
            <w:rPr>
              <w:rFonts w:ascii="Open Sans Condensed Light" w:hAnsi="Open Sans Condensed Light"/>
              <w:color w:val="363636"/>
              <w:sz w:val="18"/>
              <w:szCs w:val="18"/>
            </w:rPr>
            <w:t>&gt; – &lt;</w:t>
          </w:r>
          <w:r w:rsidRPr="00874894">
            <w:t xml:space="preserve"> </w:t>
          </w:r>
          <w:r>
            <w:rPr>
              <w:rFonts w:ascii="Times New Roman" w:hAnsi="Times New Roman" w:cs="Times New Roman"/>
              <w:color w:val="363636"/>
              <w:sz w:val="18"/>
              <w:szCs w:val="18"/>
            </w:rPr>
            <w:t>∞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Development</w:t>
          </w:r>
          <w:r>
            <w:rPr>
              <w:rFonts w:ascii="Times New Roman" w:hAnsi="Times New Roman" w:cs="Times New Roman"/>
              <w:color w:val="363636"/>
              <w:sz w:val="18"/>
              <w:szCs w:val="18"/>
            </w:rPr>
            <w:t>@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gmail.</w:t>
          </w:r>
          <w:r w:rsidRPr="00874894">
            <w:rPr>
              <w:rFonts w:ascii="Open Sans Condensed Light" w:hAnsi="Open Sans Condensed Light"/>
              <w:color w:val="363636"/>
              <w:sz w:val="18"/>
              <w:szCs w:val="18"/>
            </w:rPr>
            <w:t>com &gt;</w:t>
          </w:r>
        </w:p>
      </w:tc>
    </w:tr>
    <w:tr w:rsidR="00B7561C" w:rsidRPr="00B44605" w:rsidTr="00B7561C">
      <w:trPr>
        <w:trHeight w:val="182"/>
      </w:trPr>
      <w:tc>
        <w:tcPr>
          <w:tcW w:w="1991" w:type="dxa"/>
          <w:shd w:val="clear" w:color="auto" w:fill="E6E6E6"/>
        </w:tcPr>
        <w:p w:rsidR="00B7561C" w:rsidRPr="00AF6D8A" w:rsidRDefault="00B7561C" w:rsidP="00B7561C">
          <w:r>
            <w:rPr>
              <w:rFonts w:ascii="Times New Roman" w:hAnsi="Times New Roman" w:cs="Times New Roman"/>
              <w:color w:val="363636"/>
              <w:sz w:val="18"/>
              <w:szCs w:val="18"/>
            </w:rPr>
            <w:t>∞</w:t>
          </w:r>
          <w:r w:rsidRPr="00AF6D8A">
            <w:rPr>
              <w:rFonts w:ascii="Open Sans Condensed Light" w:hAnsi="Open Sans Condensed Light"/>
              <w:color w:val="363636"/>
              <w:sz w:val="18"/>
              <w:szCs w:val="18"/>
            </w:rPr>
            <w:t>Development.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com</w:t>
          </w:r>
          <w:r w:rsidRPr="00AF6D8A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</w:t>
          </w:r>
        </w:p>
      </w:tc>
      <w:tc>
        <w:tcPr>
          <w:tcW w:w="7647" w:type="dxa"/>
          <w:shd w:val="clear" w:color="auto" w:fill="E6E6E6"/>
        </w:tcPr>
        <w:p w:rsidR="00B7561C" w:rsidRPr="00B44605" w:rsidRDefault="00B7561C" w:rsidP="00B7561C"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S.A.R.L. au capital de 1 000,00 € enregistrée au RCS de </w:t>
          </w:r>
          <w:proofErr w:type="spellStart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>Xxxx</w:t>
          </w:r>
          <w:proofErr w:type="spellEnd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– SIREN 999 </w:t>
          </w:r>
          <w:proofErr w:type="spellStart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>999</w:t>
          </w:r>
          <w:proofErr w:type="spellEnd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</w:t>
          </w:r>
          <w:proofErr w:type="spellStart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>999</w:t>
          </w:r>
          <w:proofErr w:type="spellEnd"/>
          <w:r w:rsidRPr="00B44605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– Code APE : 6202A</w:t>
          </w:r>
        </w:p>
      </w:tc>
    </w:tr>
  </w:tbl>
  <w:p w:rsidR="00B7561C" w:rsidRDefault="00B7561C" w:rsidP="005D2A47">
    <w:pPr>
      <w:pStyle w:val="Pieddepage"/>
      <w:tabs>
        <w:tab w:val="clear" w:pos="9072"/>
        <w:tab w:val="left" w:pos="4536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2B58" w:rsidRDefault="00D82B58" w:rsidP="008407FE">
      <w:pPr>
        <w:spacing w:after="0" w:line="240" w:lineRule="auto"/>
      </w:pPr>
      <w:r>
        <w:separator/>
      </w:r>
    </w:p>
  </w:footnote>
  <w:footnote w:type="continuationSeparator" w:id="0">
    <w:p w:rsidR="00D82B58" w:rsidRDefault="00D82B58" w:rsidP="00840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4818"/>
      <w:gridCol w:w="4820"/>
    </w:tblGrid>
    <w:tr w:rsidR="00B7561C" w:rsidTr="00B7561C">
      <w:tc>
        <w:tcPr>
          <w:tcW w:w="4818" w:type="dxa"/>
          <w:shd w:val="clear" w:color="auto" w:fill="auto"/>
        </w:tcPr>
        <w:p w:rsidR="00B7561C" w:rsidRDefault="00B7561C" w:rsidP="00B7561C">
          <w:r>
            <w:rPr>
              <w:noProof/>
              <w:lang w:eastAsia="fr-FR"/>
            </w:rPr>
            <w:drawing>
              <wp:inline distT="0" distB="0" distL="0" distR="0">
                <wp:extent cx="1240790" cy="1045210"/>
                <wp:effectExtent l="19050" t="0" r="0" b="0"/>
                <wp:docPr id="32" name="Image 32" descr="logo Oc Piz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logo Oc Piz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0790" cy="1045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:rsidR="00B7561C" w:rsidRDefault="00B7561C" w:rsidP="00B7561C">
          <w:pPr>
            <w:pStyle w:val="Contenudecadre"/>
            <w:jc w:val="right"/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5459095</wp:posOffset>
                </wp:positionH>
                <wp:positionV relativeFrom="paragraph">
                  <wp:posOffset>139065</wp:posOffset>
                </wp:positionV>
                <wp:extent cx="1036320" cy="1044575"/>
                <wp:effectExtent l="19050" t="0" r="0" b="0"/>
                <wp:wrapSquare wrapText="bothSides"/>
                <wp:docPr id="33" name="Image 33" descr="logo de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3" descr="logo dev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6320" cy="1044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:rsidR="00B7561C" w:rsidRDefault="00B7561C" w:rsidP="00050579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4818"/>
      <w:gridCol w:w="4820"/>
    </w:tblGrid>
    <w:tr w:rsidR="00B7561C" w:rsidTr="00B7561C">
      <w:tc>
        <w:tcPr>
          <w:tcW w:w="4818" w:type="dxa"/>
          <w:shd w:val="clear" w:color="auto" w:fill="auto"/>
        </w:tcPr>
        <w:p w:rsidR="00B7561C" w:rsidRDefault="00B7561C" w:rsidP="00B7561C">
          <w:r>
            <w:rPr>
              <w:noProof/>
              <w:lang w:eastAsia="fr-FR"/>
            </w:rPr>
            <w:drawing>
              <wp:inline distT="0" distB="0" distL="0" distR="0">
                <wp:extent cx="1240790" cy="1045210"/>
                <wp:effectExtent l="19050" t="0" r="0" b="0"/>
                <wp:docPr id="13" name="Image 32" descr="logo Oc Piz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logo Oc Piz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0790" cy="1045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:rsidR="00B7561C" w:rsidRDefault="00B7561C" w:rsidP="00B7561C">
          <w:pPr>
            <w:pStyle w:val="Contenudecadre"/>
            <w:jc w:val="right"/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5469890</wp:posOffset>
                </wp:positionH>
                <wp:positionV relativeFrom="paragraph">
                  <wp:posOffset>139065</wp:posOffset>
                </wp:positionV>
                <wp:extent cx="1036320" cy="1044575"/>
                <wp:effectExtent l="19050" t="0" r="0" b="0"/>
                <wp:wrapSquare wrapText="bothSides"/>
                <wp:docPr id="14" name="Image 33" descr="logo de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3" descr="logo dev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6320" cy="1044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:rsidR="00B7561C" w:rsidRDefault="00B7561C" w:rsidP="00050579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4818"/>
      <w:gridCol w:w="4820"/>
    </w:tblGrid>
    <w:tr w:rsidR="00B7561C" w:rsidTr="00B7561C">
      <w:tc>
        <w:tcPr>
          <w:tcW w:w="4818" w:type="dxa"/>
          <w:shd w:val="clear" w:color="auto" w:fill="auto"/>
        </w:tcPr>
        <w:p w:rsidR="00B7561C" w:rsidRDefault="00B7561C" w:rsidP="00B7561C"/>
      </w:tc>
      <w:tc>
        <w:tcPr>
          <w:tcW w:w="4820" w:type="dxa"/>
          <w:shd w:val="clear" w:color="auto" w:fill="auto"/>
        </w:tcPr>
        <w:p w:rsidR="00B7561C" w:rsidRDefault="00B7561C" w:rsidP="00B7561C">
          <w:pPr>
            <w:pStyle w:val="Contenudecadre"/>
            <w:jc w:val="right"/>
          </w:pPr>
        </w:p>
      </w:tc>
    </w:tr>
  </w:tbl>
  <w:p w:rsidR="00B7561C" w:rsidRDefault="00B7561C" w:rsidP="00050579">
    <w:pPr>
      <w:pStyle w:val="En-tte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4818"/>
      <w:gridCol w:w="4820"/>
    </w:tblGrid>
    <w:tr w:rsidR="00B7561C" w:rsidTr="00B7561C">
      <w:tc>
        <w:tcPr>
          <w:tcW w:w="4818" w:type="dxa"/>
          <w:shd w:val="clear" w:color="auto" w:fill="auto"/>
        </w:tcPr>
        <w:p w:rsidR="00B7561C" w:rsidRDefault="00B7561C" w:rsidP="00B7561C">
          <w:r>
            <w:rPr>
              <w:noProof/>
              <w:lang w:eastAsia="fr-FR"/>
            </w:rPr>
            <w:drawing>
              <wp:inline distT="0" distB="0" distL="0" distR="0">
                <wp:extent cx="1240790" cy="1045210"/>
                <wp:effectExtent l="19050" t="0" r="0" b="0"/>
                <wp:docPr id="54" name="Image 54" descr="logo Oc Piz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4" descr="logo Oc Piz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0790" cy="1045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:rsidR="00B7561C" w:rsidRDefault="00B7561C" w:rsidP="00B7561C">
          <w:pPr>
            <w:pStyle w:val="Contenudecadre"/>
            <w:jc w:val="right"/>
          </w:pPr>
          <w:r>
            <w:rPr>
              <w:noProof/>
              <w:lang w:eastAsia="fr-FR"/>
            </w:rPr>
            <w:drawing>
              <wp:inline distT="0" distB="0" distL="0" distR="0">
                <wp:extent cx="1034415" cy="1045210"/>
                <wp:effectExtent l="19050" t="0" r="0" b="0"/>
                <wp:docPr id="55" name="Image 55" descr="logo de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5" descr="logo dev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4415" cy="1045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B7561C" w:rsidRDefault="00B7561C" w:rsidP="00050579">
    <w:pPr>
      <w:pStyle w:val="En-tte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4818"/>
      <w:gridCol w:w="4820"/>
    </w:tblGrid>
    <w:tr w:rsidR="00B7561C" w:rsidTr="00B7561C">
      <w:tc>
        <w:tcPr>
          <w:tcW w:w="4818" w:type="dxa"/>
          <w:shd w:val="clear" w:color="auto" w:fill="auto"/>
        </w:tcPr>
        <w:p w:rsidR="00B7561C" w:rsidRDefault="00B7561C" w:rsidP="00B7561C"/>
      </w:tc>
      <w:tc>
        <w:tcPr>
          <w:tcW w:w="4820" w:type="dxa"/>
          <w:shd w:val="clear" w:color="auto" w:fill="auto"/>
        </w:tcPr>
        <w:p w:rsidR="00B7561C" w:rsidRDefault="00B7561C" w:rsidP="00B7561C">
          <w:pPr>
            <w:pStyle w:val="Contenudecadre"/>
            <w:jc w:val="right"/>
          </w:pPr>
        </w:p>
      </w:tc>
    </w:tr>
  </w:tbl>
  <w:p w:rsidR="00B7561C" w:rsidRDefault="00B7561C" w:rsidP="00050579">
    <w:pPr>
      <w:pStyle w:val="En-tte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9274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4818"/>
      <w:gridCol w:w="4818"/>
      <w:gridCol w:w="4818"/>
      <w:gridCol w:w="4820"/>
    </w:tblGrid>
    <w:tr w:rsidR="00B7561C" w:rsidTr="005D2A47">
      <w:tc>
        <w:tcPr>
          <w:tcW w:w="4818" w:type="dxa"/>
        </w:tcPr>
        <w:p w:rsidR="00B7561C" w:rsidRDefault="00B7561C" w:rsidP="00B7561C">
          <w: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97.7pt;height:82.3pt">
                <v:imagedata r:id="rId1" o:title="logo Oc Pizza"/>
              </v:shape>
            </w:pict>
          </w:r>
        </w:p>
      </w:tc>
      <w:tc>
        <w:tcPr>
          <w:tcW w:w="4818" w:type="dxa"/>
        </w:tcPr>
        <w:p w:rsidR="00B7561C" w:rsidRDefault="00B7561C" w:rsidP="00B7561C">
          <w:pPr>
            <w:pStyle w:val="Contenudecadre"/>
            <w:jc w:val="right"/>
          </w:pPr>
          <w:r>
            <w:pict>
              <v:shape id="_x0000_i1027" type="#_x0000_t75" style="width:81.45pt;height:82.3pt">
                <v:imagedata r:id="rId2" o:title="logo dev"/>
              </v:shape>
            </w:pict>
          </w:r>
        </w:p>
      </w:tc>
      <w:tc>
        <w:tcPr>
          <w:tcW w:w="4818" w:type="dxa"/>
          <w:shd w:val="clear" w:color="auto" w:fill="auto"/>
        </w:tcPr>
        <w:p w:rsidR="00B7561C" w:rsidRDefault="00B7561C" w:rsidP="005D2A47">
          <w:pPr>
            <w:tabs>
              <w:tab w:val="left" w:pos="3823"/>
            </w:tabs>
          </w:pPr>
          <w:r>
            <w:tab/>
          </w:r>
        </w:p>
      </w:tc>
      <w:tc>
        <w:tcPr>
          <w:tcW w:w="4820" w:type="dxa"/>
          <w:shd w:val="clear" w:color="auto" w:fill="auto"/>
        </w:tcPr>
        <w:p w:rsidR="00B7561C" w:rsidRDefault="00B7561C" w:rsidP="00B7561C">
          <w:pPr>
            <w:pStyle w:val="Contenudecadre"/>
            <w:jc w:val="right"/>
          </w:pPr>
        </w:p>
      </w:tc>
    </w:tr>
  </w:tbl>
  <w:p w:rsidR="00B7561C" w:rsidRDefault="00B7561C" w:rsidP="00050579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decimal"/>
      <w:suff w:val="space"/>
      <w:lvlText w:val="%1 -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suff w:val="space"/>
      <w:lvlText w:val="%1.%2.%3 -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suff w:val="space"/>
      <w:lvlText w:val="%1.%2.%3.%4 -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6B73F3D"/>
    <w:multiLevelType w:val="hybridMultilevel"/>
    <w:tmpl w:val="8332BC9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A501674"/>
    <w:multiLevelType w:val="hybridMultilevel"/>
    <w:tmpl w:val="B6B0FE70"/>
    <w:lvl w:ilvl="0" w:tplc="F99EB6CE">
      <w:start w:val="1"/>
      <w:numFmt w:val="decimal"/>
      <w:pStyle w:val="Titre2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5E70CF"/>
    <w:multiLevelType w:val="hybridMultilevel"/>
    <w:tmpl w:val="FE0480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DD5712"/>
    <w:multiLevelType w:val="hybridMultilevel"/>
    <w:tmpl w:val="10B8DE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5775F5"/>
    <w:multiLevelType w:val="hybridMultilevel"/>
    <w:tmpl w:val="F5D0B0A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47B03CC"/>
    <w:multiLevelType w:val="hybridMultilevel"/>
    <w:tmpl w:val="A4B09502"/>
    <w:lvl w:ilvl="0" w:tplc="040C0013">
      <w:start w:val="1"/>
      <w:numFmt w:val="upperRoman"/>
      <w:lvlText w:val="%1."/>
      <w:lvlJc w:val="right"/>
      <w:pPr>
        <w:ind w:left="502" w:hanging="360"/>
      </w:p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65E3140A"/>
    <w:multiLevelType w:val="hybridMultilevel"/>
    <w:tmpl w:val="E69456FA"/>
    <w:lvl w:ilvl="0" w:tplc="0716563C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>
    <w:nsid w:val="6DE65522"/>
    <w:multiLevelType w:val="hybridMultilevel"/>
    <w:tmpl w:val="B0EA6ED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0B5C73"/>
    <w:multiLevelType w:val="hybridMultilevel"/>
    <w:tmpl w:val="DE96AA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3"/>
  </w:num>
  <w:num w:numId="5">
    <w:abstractNumId w:val="5"/>
  </w:num>
  <w:num w:numId="6">
    <w:abstractNumId w:val="1"/>
  </w:num>
  <w:num w:numId="7">
    <w:abstractNumId w:val="2"/>
  </w:num>
  <w:num w:numId="8">
    <w:abstractNumId w:val="4"/>
  </w:num>
  <w:num w:numId="9">
    <w:abstractNumId w:val="0"/>
  </w:num>
  <w:num w:numId="10">
    <w:abstractNumId w:val="6"/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/>
  <w:rsids>
    <w:rsidRoot w:val="00A63B5C"/>
    <w:rsid w:val="000115A4"/>
    <w:rsid w:val="00013E3A"/>
    <w:rsid w:val="0002651B"/>
    <w:rsid w:val="00050579"/>
    <w:rsid w:val="000505A5"/>
    <w:rsid w:val="00052CEC"/>
    <w:rsid w:val="000672E5"/>
    <w:rsid w:val="000B6E2B"/>
    <w:rsid w:val="000E2697"/>
    <w:rsid w:val="000F3265"/>
    <w:rsid w:val="000F48C6"/>
    <w:rsid w:val="00100ECF"/>
    <w:rsid w:val="00111221"/>
    <w:rsid w:val="00122686"/>
    <w:rsid w:val="0013112D"/>
    <w:rsid w:val="00177814"/>
    <w:rsid w:val="001A6C81"/>
    <w:rsid w:val="001A7D8A"/>
    <w:rsid w:val="001B54FD"/>
    <w:rsid w:val="001D4497"/>
    <w:rsid w:val="001D7620"/>
    <w:rsid w:val="001E1828"/>
    <w:rsid w:val="00200A7E"/>
    <w:rsid w:val="002024C0"/>
    <w:rsid w:val="002533DE"/>
    <w:rsid w:val="0025742F"/>
    <w:rsid w:val="00291AE1"/>
    <w:rsid w:val="002B6271"/>
    <w:rsid w:val="0031381B"/>
    <w:rsid w:val="00320325"/>
    <w:rsid w:val="00340368"/>
    <w:rsid w:val="00365172"/>
    <w:rsid w:val="003651EE"/>
    <w:rsid w:val="00370FF5"/>
    <w:rsid w:val="003775F6"/>
    <w:rsid w:val="003B5F0D"/>
    <w:rsid w:val="003C0FAF"/>
    <w:rsid w:val="003D0D68"/>
    <w:rsid w:val="003D1747"/>
    <w:rsid w:val="003E0D03"/>
    <w:rsid w:val="003E50F2"/>
    <w:rsid w:val="003F734A"/>
    <w:rsid w:val="00450927"/>
    <w:rsid w:val="00460576"/>
    <w:rsid w:val="00471CD0"/>
    <w:rsid w:val="00475880"/>
    <w:rsid w:val="004849F9"/>
    <w:rsid w:val="00484B0C"/>
    <w:rsid w:val="00496BAB"/>
    <w:rsid w:val="004A28C2"/>
    <w:rsid w:val="004B18A6"/>
    <w:rsid w:val="004C18A8"/>
    <w:rsid w:val="004C2C34"/>
    <w:rsid w:val="004E53B5"/>
    <w:rsid w:val="004E7634"/>
    <w:rsid w:val="004F582F"/>
    <w:rsid w:val="004F6D8D"/>
    <w:rsid w:val="00514992"/>
    <w:rsid w:val="00547011"/>
    <w:rsid w:val="0055507D"/>
    <w:rsid w:val="00577596"/>
    <w:rsid w:val="005A2D2E"/>
    <w:rsid w:val="005C560F"/>
    <w:rsid w:val="005C62F1"/>
    <w:rsid w:val="005D2A47"/>
    <w:rsid w:val="005D4D7E"/>
    <w:rsid w:val="005E7F28"/>
    <w:rsid w:val="00603D31"/>
    <w:rsid w:val="006208BC"/>
    <w:rsid w:val="00632C2A"/>
    <w:rsid w:val="00661A15"/>
    <w:rsid w:val="006652C8"/>
    <w:rsid w:val="00671E6E"/>
    <w:rsid w:val="006966F3"/>
    <w:rsid w:val="006C768C"/>
    <w:rsid w:val="007209AC"/>
    <w:rsid w:val="00776B4C"/>
    <w:rsid w:val="00787CA7"/>
    <w:rsid w:val="00793E8D"/>
    <w:rsid w:val="007C06A6"/>
    <w:rsid w:val="007C3119"/>
    <w:rsid w:val="007D487C"/>
    <w:rsid w:val="007E43F7"/>
    <w:rsid w:val="0082033A"/>
    <w:rsid w:val="00826F42"/>
    <w:rsid w:val="008407FE"/>
    <w:rsid w:val="00857172"/>
    <w:rsid w:val="00865E36"/>
    <w:rsid w:val="0087323A"/>
    <w:rsid w:val="008A28A0"/>
    <w:rsid w:val="008A7A36"/>
    <w:rsid w:val="008B2AEC"/>
    <w:rsid w:val="008C31D8"/>
    <w:rsid w:val="008C422A"/>
    <w:rsid w:val="008D29A6"/>
    <w:rsid w:val="008D3BC0"/>
    <w:rsid w:val="008E13CF"/>
    <w:rsid w:val="008E7E4B"/>
    <w:rsid w:val="00903BF6"/>
    <w:rsid w:val="00922E8A"/>
    <w:rsid w:val="0094703A"/>
    <w:rsid w:val="00982703"/>
    <w:rsid w:val="009916B6"/>
    <w:rsid w:val="009A4731"/>
    <w:rsid w:val="009A5C21"/>
    <w:rsid w:val="009D4F1B"/>
    <w:rsid w:val="009E2BB8"/>
    <w:rsid w:val="009F23A8"/>
    <w:rsid w:val="009F347A"/>
    <w:rsid w:val="00A00562"/>
    <w:rsid w:val="00A40B0C"/>
    <w:rsid w:val="00A45AD9"/>
    <w:rsid w:val="00A63B5C"/>
    <w:rsid w:val="00AA2D0E"/>
    <w:rsid w:val="00AE1E7B"/>
    <w:rsid w:val="00AE280D"/>
    <w:rsid w:val="00AF4420"/>
    <w:rsid w:val="00AF5F03"/>
    <w:rsid w:val="00B20998"/>
    <w:rsid w:val="00B3332C"/>
    <w:rsid w:val="00B3530B"/>
    <w:rsid w:val="00B53594"/>
    <w:rsid w:val="00B54EEE"/>
    <w:rsid w:val="00B6482B"/>
    <w:rsid w:val="00B72301"/>
    <w:rsid w:val="00B7561C"/>
    <w:rsid w:val="00B8674E"/>
    <w:rsid w:val="00B878E7"/>
    <w:rsid w:val="00B927C8"/>
    <w:rsid w:val="00B93B08"/>
    <w:rsid w:val="00B96DDC"/>
    <w:rsid w:val="00B97BD6"/>
    <w:rsid w:val="00BA63BC"/>
    <w:rsid w:val="00BD14F4"/>
    <w:rsid w:val="00BD6C47"/>
    <w:rsid w:val="00C103BE"/>
    <w:rsid w:val="00C41214"/>
    <w:rsid w:val="00C8040F"/>
    <w:rsid w:val="00C95AEA"/>
    <w:rsid w:val="00CC426B"/>
    <w:rsid w:val="00CD47BD"/>
    <w:rsid w:val="00CE28FA"/>
    <w:rsid w:val="00CE55C5"/>
    <w:rsid w:val="00CE5869"/>
    <w:rsid w:val="00CE75A2"/>
    <w:rsid w:val="00CF0446"/>
    <w:rsid w:val="00CF192B"/>
    <w:rsid w:val="00D02285"/>
    <w:rsid w:val="00D2146C"/>
    <w:rsid w:val="00D22A6E"/>
    <w:rsid w:val="00D27F6F"/>
    <w:rsid w:val="00D4627B"/>
    <w:rsid w:val="00D51CA2"/>
    <w:rsid w:val="00D603E2"/>
    <w:rsid w:val="00D82B58"/>
    <w:rsid w:val="00D9637A"/>
    <w:rsid w:val="00DB1DA2"/>
    <w:rsid w:val="00DC1249"/>
    <w:rsid w:val="00DE2A7E"/>
    <w:rsid w:val="00DF6074"/>
    <w:rsid w:val="00E12D3F"/>
    <w:rsid w:val="00E238D0"/>
    <w:rsid w:val="00E2786E"/>
    <w:rsid w:val="00E63A0A"/>
    <w:rsid w:val="00EA567B"/>
    <w:rsid w:val="00EB27E6"/>
    <w:rsid w:val="00EC5F17"/>
    <w:rsid w:val="00EE5B4C"/>
    <w:rsid w:val="00F14B88"/>
    <w:rsid w:val="00F264EE"/>
    <w:rsid w:val="00F31159"/>
    <w:rsid w:val="00F42FA2"/>
    <w:rsid w:val="00F50229"/>
    <w:rsid w:val="00F55B15"/>
    <w:rsid w:val="00F640ED"/>
    <w:rsid w:val="00F70D2F"/>
    <w:rsid w:val="00F84A49"/>
    <w:rsid w:val="00F8619B"/>
    <w:rsid w:val="00FA47FA"/>
    <w:rsid w:val="00FB0D56"/>
    <w:rsid w:val="00FD59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9A6"/>
  </w:style>
  <w:style w:type="paragraph" w:styleId="Titre1">
    <w:name w:val="heading 1"/>
    <w:basedOn w:val="Normal"/>
    <w:next w:val="Normal"/>
    <w:link w:val="Titre1Car"/>
    <w:uiPriority w:val="9"/>
    <w:qFormat/>
    <w:rsid w:val="008407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50579"/>
    <w:pPr>
      <w:keepNext/>
      <w:keepLines/>
      <w:numPr>
        <w:numId w:val="7"/>
      </w:numPr>
      <w:spacing w:before="200" w:after="0"/>
      <w:outlineLvl w:val="1"/>
    </w:pPr>
    <w:rPr>
      <w:rFonts w:ascii="Times New Roman" w:eastAsiaTheme="majorEastAsia" w:hAnsi="Times New Roman" w:cs="Times New Roman"/>
      <w:b/>
      <w:bCs/>
      <w:sz w:val="26"/>
      <w:szCs w:val="26"/>
      <w:u w:val="single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407F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63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63B5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407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407FE"/>
  </w:style>
  <w:style w:type="paragraph" w:styleId="Pieddepage">
    <w:name w:val="footer"/>
    <w:basedOn w:val="Normal"/>
    <w:link w:val="PieddepageCar"/>
    <w:unhideWhenUsed/>
    <w:rsid w:val="008407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407FE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407FE"/>
    <w:pPr>
      <w:outlineLvl w:val="9"/>
    </w:pPr>
  </w:style>
  <w:style w:type="paragraph" w:styleId="Paragraphedeliste">
    <w:name w:val="List Paragraph"/>
    <w:basedOn w:val="Normal"/>
    <w:uiPriority w:val="34"/>
    <w:qFormat/>
    <w:rsid w:val="008407FE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B3530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14B88"/>
    <w:pPr>
      <w:tabs>
        <w:tab w:val="left" w:pos="660"/>
        <w:tab w:val="right" w:leader="dot" w:pos="9062"/>
      </w:tabs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3530B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B3530B"/>
    <w:rPr>
      <w:color w:val="0000FF" w:themeColor="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B927C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D4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Contenudecadre">
    <w:name w:val="Contenu de cadre"/>
    <w:basedOn w:val="Corpsdetexte"/>
    <w:rsid w:val="005E7F28"/>
  </w:style>
  <w:style w:type="paragraph" w:styleId="Corpsdetexte">
    <w:name w:val="Body Text"/>
    <w:basedOn w:val="Normal"/>
    <w:link w:val="CorpsdetexteCar"/>
    <w:uiPriority w:val="99"/>
    <w:semiHidden/>
    <w:unhideWhenUsed/>
    <w:rsid w:val="005E7F28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5E7F28"/>
  </w:style>
  <w:style w:type="character" w:customStyle="1" w:styleId="Titre2Car">
    <w:name w:val="Titre 2 Car"/>
    <w:basedOn w:val="Policepardfaut"/>
    <w:link w:val="Titre2"/>
    <w:uiPriority w:val="9"/>
    <w:rsid w:val="00050579"/>
    <w:rPr>
      <w:rFonts w:ascii="Times New Roman" w:eastAsiaTheme="majorEastAsia" w:hAnsi="Times New Roman" w:cs="Times New Roman"/>
      <w:b/>
      <w:bCs/>
      <w:sz w:val="26"/>
      <w:szCs w:val="26"/>
      <w:u w:val="single"/>
    </w:rPr>
  </w:style>
  <w:style w:type="paragraph" w:customStyle="1" w:styleId="Contenudetableau">
    <w:name w:val="Contenu de tableau"/>
    <w:basedOn w:val="Normal"/>
    <w:rsid w:val="00F55B15"/>
    <w:pPr>
      <w:widowControl w:val="0"/>
      <w:suppressLineNumbers/>
      <w:suppressAutoHyphens/>
      <w:spacing w:after="0" w:line="240" w:lineRule="auto"/>
    </w:pPr>
    <w:rPr>
      <w:rFonts w:ascii="Open Sans" w:eastAsia="Source Han Sans CN Regular" w:hAnsi="Open Sans" w:cs="Lohit Devanagari"/>
      <w:kern w:val="1"/>
      <w:szCs w:val="24"/>
      <w:lang w:val="en-GB" w:eastAsia="zh-CN" w:bidi="hi-IN"/>
    </w:rPr>
  </w:style>
  <w:style w:type="paragraph" w:customStyle="1" w:styleId="Tableauentte">
    <w:name w:val="Tableau entête"/>
    <w:basedOn w:val="Contenudetableau"/>
    <w:rsid w:val="00F55B15"/>
    <w:rPr>
      <w:b/>
      <w:color w:val="FFCC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0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552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7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701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61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46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787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67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890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74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96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19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004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74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30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27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202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678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63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44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47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27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6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65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08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9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22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4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455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67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43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45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14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6048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29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65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80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63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604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65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612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22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96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72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136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541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86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958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435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585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22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0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498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2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848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919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46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691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276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7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29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82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7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75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13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39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617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4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43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025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817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487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698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105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06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76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34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83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68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95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0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50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68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79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51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8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278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87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4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32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24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31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07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50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578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84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6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11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93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60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152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2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303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21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88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29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14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37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64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3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8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586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30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962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55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512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46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70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47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66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365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04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21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262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257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243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753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6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09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560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25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89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72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534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33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631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272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762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2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79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5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399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693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05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56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16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79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337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7071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83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108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18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981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5142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2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564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73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6159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70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68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191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90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5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635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496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6291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30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46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2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11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67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27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923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534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74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162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9858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271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56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525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254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4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368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67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7881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91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38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914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70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254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800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57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41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27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655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468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6459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29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465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42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28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117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93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72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25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017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549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251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68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43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19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33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74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230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7749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95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8896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541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207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441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43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65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141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52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49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4.xml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footer" Target="footer4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header" Target="header5.xml"/><Relationship Id="rId30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ource Han Sans CN Regular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Lohit Devanagari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pen Sans Condensed Light">
    <w:altName w:val="Times New Roman"/>
    <w:charset w:val="01"/>
    <w:family w:val="auto"/>
    <w:pitch w:val="variable"/>
    <w:sig w:usb0="00000000" w:usb1="00000000" w:usb2="00000000" w:usb3="00000000" w:csb0="0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6E278B"/>
    <w:rsid w:val="006E27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A64937062C5499CB22B51D48F46B8CF">
    <w:name w:val="2A64937062C5499CB22B51D48F46B8CF"/>
    <w:rsid w:val="006E278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A10C83-39CE-434E-A8ED-A8447087C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13</Pages>
  <Words>1209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aehline F.</dc:creator>
  <cp:lastModifiedBy>aehline F.</cp:lastModifiedBy>
  <cp:revision>16</cp:revision>
  <cp:lastPrinted>2019-09-09T08:57:00Z</cp:lastPrinted>
  <dcterms:created xsi:type="dcterms:W3CDTF">2019-09-09T08:14:00Z</dcterms:created>
  <dcterms:modified xsi:type="dcterms:W3CDTF">2019-09-20T18:44:00Z</dcterms:modified>
</cp:coreProperties>
</file>