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7D3B1" w14:textId="39AC29CD" w:rsidR="00003682" w:rsidRPr="00266882" w:rsidRDefault="00E80032">
      <w:pPr>
        <w:rPr>
          <w:rFonts w:cstheme="minorHAnsi"/>
          <w:sz w:val="24"/>
          <w:szCs w:val="24"/>
        </w:rPr>
      </w:pPr>
      <w:r w:rsidRPr="00266882">
        <w:rPr>
          <w:rFonts w:cstheme="minorHAnsi"/>
          <w:sz w:val="24"/>
          <w:szCs w:val="24"/>
        </w:rPr>
        <w:t xml:space="preserve">Chad, </w:t>
      </w:r>
      <w:proofErr w:type="gramStart"/>
      <w:r w:rsidRPr="00266882">
        <w:rPr>
          <w:rFonts w:cstheme="minorHAnsi"/>
          <w:sz w:val="24"/>
          <w:szCs w:val="24"/>
        </w:rPr>
        <w:t>We</w:t>
      </w:r>
      <w:proofErr w:type="gramEnd"/>
      <w:r w:rsidRPr="00266882">
        <w:rPr>
          <w:rFonts w:cstheme="minorHAnsi"/>
          <w:sz w:val="24"/>
          <w:szCs w:val="24"/>
        </w:rPr>
        <w:t xml:space="preserve"> are going to create an annotate bibliography as part of the process of researching for our literature review. The first article we will read is by Newman in 2001.  </w:t>
      </w:r>
      <w:r w:rsidR="0098483F" w:rsidRPr="00266882">
        <w:rPr>
          <w:rFonts w:cstheme="minorHAnsi"/>
          <w:sz w:val="24"/>
          <w:szCs w:val="24"/>
        </w:rPr>
        <w:t xml:space="preserve">I will paste sections of this paper in the chat box. </w:t>
      </w:r>
      <w:r w:rsidR="00773876" w:rsidRPr="00266882">
        <w:rPr>
          <w:rFonts w:cstheme="minorHAnsi"/>
          <w:sz w:val="24"/>
          <w:szCs w:val="24"/>
        </w:rPr>
        <w:t xml:space="preserve">Please </w:t>
      </w:r>
      <w:r w:rsidR="006F58AE" w:rsidRPr="00266882">
        <w:rPr>
          <w:rFonts w:cstheme="minorHAnsi"/>
          <w:sz w:val="24"/>
          <w:szCs w:val="24"/>
        </w:rPr>
        <w:t xml:space="preserve">read this </w:t>
      </w:r>
      <w:r w:rsidR="0098483F" w:rsidRPr="00266882">
        <w:rPr>
          <w:rFonts w:cstheme="minorHAnsi"/>
          <w:sz w:val="24"/>
          <w:szCs w:val="24"/>
        </w:rPr>
        <w:t xml:space="preserve">and </w:t>
      </w:r>
      <w:r w:rsidR="006F58AE" w:rsidRPr="00266882">
        <w:rPr>
          <w:rFonts w:cstheme="minorHAnsi"/>
          <w:sz w:val="24"/>
          <w:szCs w:val="24"/>
        </w:rPr>
        <w:t xml:space="preserve">reply with </w:t>
      </w:r>
      <w:proofErr w:type="gramStart"/>
      <w:r w:rsidR="006F58AE" w:rsidRPr="00266882">
        <w:rPr>
          <w:rFonts w:cstheme="minorHAnsi"/>
          <w:sz w:val="24"/>
          <w:szCs w:val="24"/>
        </w:rPr>
        <w:t>a brief summary</w:t>
      </w:r>
      <w:proofErr w:type="gramEnd"/>
      <w:r w:rsidR="006F58AE" w:rsidRPr="00266882">
        <w:rPr>
          <w:rFonts w:cstheme="minorHAnsi"/>
          <w:sz w:val="24"/>
          <w:szCs w:val="24"/>
        </w:rPr>
        <w:t xml:space="preserve"> of your readings, including in</w:t>
      </w:r>
      <w:r w:rsidR="00F73064" w:rsidRPr="00266882">
        <w:rPr>
          <w:rFonts w:cstheme="minorHAnsi"/>
          <w:sz w:val="24"/>
          <w:szCs w:val="24"/>
        </w:rPr>
        <w:t>-</w:t>
      </w:r>
      <w:r w:rsidR="006F58AE" w:rsidRPr="00266882">
        <w:rPr>
          <w:rFonts w:cstheme="minorHAnsi"/>
          <w:sz w:val="24"/>
          <w:szCs w:val="24"/>
        </w:rPr>
        <w:t xml:space="preserve">text citations </w:t>
      </w:r>
      <w:r w:rsidR="00F73064" w:rsidRPr="00266882">
        <w:rPr>
          <w:rFonts w:cstheme="minorHAnsi"/>
          <w:sz w:val="24"/>
          <w:szCs w:val="24"/>
        </w:rPr>
        <w:t xml:space="preserve">with page numbers. </w:t>
      </w:r>
      <w:r w:rsidR="00773876" w:rsidRPr="00266882">
        <w:rPr>
          <w:rFonts w:cstheme="minorHAnsi"/>
          <w:sz w:val="24"/>
          <w:szCs w:val="24"/>
        </w:rPr>
        <w:t xml:space="preserve">We will want to focus </w:t>
      </w:r>
      <w:r w:rsidR="00FB249E" w:rsidRPr="00266882">
        <w:rPr>
          <w:rFonts w:cstheme="minorHAnsi"/>
          <w:sz w:val="24"/>
          <w:szCs w:val="24"/>
        </w:rPr>
        <w:t xml:space="preserve">on areas that </w:t>
      </w:r>
      <w:r w:rsidR="00205B5C" w:rsidRPr="00266882">
        <w:rPr>
          <w:rFonts w:cstheme="minorHAnsi"/>
          <w:sz w:val="24"/>
          <w:szCs w:val="24"/>
        </w:rPr>
        <w:t xml:space="preserve">relate to our research </w:t>
      </w:r>
      <w:r w:rsidR="00F73064" w:rsidRPr="00266882">
        <w:rPr>
          <w:rFonts w:cstheme="minorHAnsi"/>
          <w:sz w:val="24"/>
          <w:szCs w:val="24"/>
        </w:rPr>
        <w:t>[</w:t>
      </w:r>
      <w:r w:rsidR="00205B5C" w:rsidRPr="00266882">
        <w:rPr>
          <w:rFonts w:cstheme="minorHAnsi"/>
          <w:sz w:val="24"/>
          <w:szCs w:val="24"/>
        </w:rPr>
        <w:t>as we discussed above in this cha</w:t>
      </w:r>
      <w:r w:rsidR="00F73064" w:rsidRPr="00266882">
        <w:rPr>
          <w:rFonts w:cstheme="minorHAnsi"/>
          <w:sz w:val="24"/>
          <w:szCs w:val="24"/>
        </w:rPr>
        <w:t>t]</w:t>
      </w:r>
      <w:r w:rsidR="00205B5C" w:rsidRPr="00266882">
        <w:rPr>
          <w:rFonts w:cstheme="minorHAnsi"/>
          <w:sz w:val="24"/>
          <w:szCs w:val="24"/>
        </w:rPr>
        <w:t xml:space="preserve">. </w:t>
      </w:r>
      <w:r w:rsidR="0029611A" w:rsidRPr="00266882">
        <w:rPr>
          <w:rFonts w:cstheme="minorHAnsi"/>
          <w:sz w:val="24"/>
          <w:szCs w:val="24"/>
        </w:rPr>
        <w:t>Include descriptive and evaluative comments</w:t>
      </w:r>
      <w:r w:rsidR="00AC4E93" w:rsidRPr="00266882">
        <w:rPr>
          <w:rFonts w:cstheme="minorHAnsi"/>
          <w:sz w:val="24"/>
          <w:szCs w:val="24"/>
        </w:rPr>
        <w:t xml:space="preserve"> when appropriate. </w:t>
      </w:r>
    </w:p>
    <w:sdt>
      <w:sdtPr>
        <w:rPr>
          <w:rFonts w:cstheme="minorHAnsi"/>
          <w:sz w:val="24"/>
          <w:szCs w:val="24"/>
        </w:rPr>
        <w:tag w:val="MENDELEY_BIBLIOGRAPHY"/>
        <w:id w:val="1320307873"/>
        <w:placeholder>
          <w:docPart w:val="DefaultPlaceholder_-1854013440"/>
        </w:placeholder>
      </w:sdtPr>
      <w:sdtContent>
        <w:p w14:paraId="0F1E73C7" w14:textId="77777777" w:rsidR="00FB47FC" w:rsidRPr="00266882" w:rsidRDefault="00FB47FC">
          <w:pPr>
            <w:autoSpaceDE w:val="0"/>
            <w:autoSpaceDN w:val="0"/>
            <w:ind w:hanging="480"/>
            <w:divId w:val="305621246"/>
            <w:rPr>
              <w:rFonts w:eastAsia="Times New Roman" w:cstheme="minorHAnsi"/>
              <w:kern w:val="0"/>
              <w:sz w:val="24"/>
              <w:szCs w:val="24"/>
              <w14:ligatures w14:val="none"/>
            </w:rPr>
          </w:pPr>
          <w:r w:rsidRPr="00266882">
            <w:rPr>
              <w:rFonts w:eastAsia="Times New Roman" w:cstheme="minorHAnsi"/>
              <w:sz w:val="24"/>
              <w:szCs w:val="24"/>
            </w:rPr>
            <w:t xml:space="preserve">Newman, M. E. J. (2001). The structure of scientific collaboration networks. </w:t>
          </w:r>
          <w:r w:rsidRPr="00266882">
            <w:rPr>
              <w:rFonts w:eastAsia="Times New Roman" w:cstheme="minorHAnsi"/>
              <w:i/>
              <w:iCs/>
              <w:sz w:val="24"/>
              <w:szCs w:val="24"/>
            </w:rPr>
            <w:t>Proceedings of the National Academy of Sciences of the United States of America</w:t>
          </w:r>
          <w:r w:rsidRPr="00266882">
            <w:rPr>
              <w:rFonts w:eastAsia="Times New Roman" w:cstheme="minorHAnsi"/>
              <w:sz w:val="24"/>
              <w:szCs w:val="24"/>
            </w:rPr>
            <w:t xml:space="preserve">, </w:t>
          </w:r>
          <w:r w:rsidRPr="00266882">
            <w:rPr>
              <w:rFonts w:eastAsia="Times New Roman" w:cstheme="minorHAnsi"/>
              <w:i/>
              <w:iCs/>
              <w:sz w:val="24"/>
              <w:szCs w:val="24"/>
            </w:rPr>
            <w:t>98</w:t>
          </w:r>
          <w:r w:rsidRPr="00266882">
            <w:rPr>
              <w:rFonts w:eastAsia="Times New Roman" w:cstheme="minorHAnsi"/>
              <w:sz w:val="24"/>
              <w:szCs w:val="24"/>
            </w:rPr>
            <w:t>(2), 404–409. https://doi.org/10.1073/PNAS.98.2.404</w:t>
          </w:r>
        </w:p>
        <w:p w14:paraId="7CA1004A" w14:textId="1E4C614D" w:rsidR="00FB47FC" w:rsidRPr="00266882" w:rsidRDefault="00FB47FC">
          <w:pPr>
            <w:rPr>
              <w:rFonts w:cstheme="minorHAnsi"/>
              <w:sz w:val="24"/>
              <w:szCs w:val="24"/>
            </w:rPr>
          </w:pPr>
          <w:r w:rsidRPr="00266882">
            <w:rPr>
              <w:rFonts w:eastAsia="Times New Roman" w:cstheme="minorHAnsi"/>
              <w:sz w:val="24"/>
              <w:szCs w:val="24"/>
            </w:rPr>
            <w:t> </w:t>
          </w:r>
        </w:p>
      </w:sdtContent>
    </w:sdt>
    <w:p w14:paraId="02652696" w14:textId="5231F854" w:rsidR="00266882" w:rsidRPr="00266882" w:rsidRDefault="00266882" w:rsidP="00266882">
      <w:r w:rsidRPr="00266882">
        <w:t>In the seminal paper by Newman (2001), the author undertakes a comprehensive study of social networks with a specific focus on scientific collaborations. Departing from traditional social network studies that were often limited by the size and subjectivity of their methodology, Newman leverages co-authorship of scientific papers as an unbiased and scalable measure for mapping social connections within the scientific community.</w:t>
      </w:r>
    </w:p>
    <w:p w14:paraId="7D85ECD4" w14:textId="77777777" w:rsidR="00266882" w:rsidRPr="00266882" w:rsidRDefault="00266882" w:rsidP="00266882">
      <w:r w:rsidRPr="00266882">
        <w:t>The study is based on data gathered from multiple scientific databases, such as MEDLINE and the Los Alamos e-Print Archive, within a five-year window (1995-1999). Newman posits that this approach allows for a more objective and rigorous understanding of human interactions, particularly in academic settings (Newman, 2001, pp. 404-405). Furthermore, the paper critically evaluates earlier works in the field, including Milgram's famous "Six Degrees of Separation" study, noting that while such studies provide insights into the average number of connections, they lack depth in understanding the structure of the networks, which is critical for phenomena like information or disease spread (Newman, 2001, p. 404).</w:t>
      </w:r>
    </w:p>
    <w:p w14:paraId="15DB84E5" w14:textId="7286C209" w:rsidR="00266882" w:rsidRPr="00266882" w:rsidRDefault="00266882" w:rsidP="00266882">
      <w:r w:rsidRPr="00266882">
        <w:t>A set of key metrics and patterns are outlined to address challenges and improve precision in estimating the number of authors. Among these metrics are the mean number of papers per author and the average number of authors per paper, which serve as vital indicators of collaboration dynamics within academic disciplines (Newman, 2001, p. 405).</w:t>
      </w:r>
      <w:r w:rsidR="005E2343">
        <w:t xml:space="preserve"> </w:t>
      </w:r>
    </w:p>
    <w:p w14:paraId="218603C2" w14:textId="77777777" w:rsidR="00266882" w:rsidRPr="00266882" w:rsidRDefault="00266882" w:rsidP="00266882">
      <w:r w:rsidRPr="00266882">
        <w:t xml:space="preserve">Newman's analysis uncovers several pivotal elements that shape the nature of collaborations within scientific communities. The data indicate variations in the number of collaborators by subject and do not strictly follow a power-law distribution, suggesting limitations due to either the finite time frame of the study or the working lifetime of a scientist (Newman, 2001, p. 407). Further, the text highlights the phenomena of "the Giant Component" and "Average Degrees of Separation," revealing that </w:t>
      </w:r>
      <w:proofErr w:type="gramStart"/>
      <w:r w:rsidRPr="00266882">
        <w:t>the majority of</w:t>
      </w:r>
      <w:proofErr w:type="gramEnd"/>
      <w:r w:rsidRPr="00266882">
        <w:t xml:space="preserve"> scientists in most databases are connected and that the average degree of separation between scientists mirrors the broader 'six degrees of separation' theory (Newman, 2001, pp. 407-408).</w:t>
      </w:r>
    </w:p>
    <w:p w14:paraId="2D4AF6A7" w14:textId="77777777" w:rsidR="00266882" w:rsidRPr="00266882" w:rsidRDefault="00266882" w:rsidP="00266882">
      <w:r w:rsidRPr="00266882">
        <w:t>Additionally, the study observes notable discrepancies in clustering coefficients across disciplines, with the MEDLINE database for biomedicine displaying a significantly lower clustering coefficient compared to hard sciences like physics or computer science (Newman, 2001, p. 408).</w:t>
      </w:r>
    </w:p>
    <w:p w14:paraId="2FE541F4" w14:textId="77777777" w:rsidR="00266882" w:rsidRPr="00266882" w:rsidRDefault="00266882" w:rsidP="00266882">
      <w:r w:rsidRPr="00266882">
        <w:t xml:space="preserve">In conclusion, Newman's work serves as a foundational text for social network analysis, offering an innovative methodology based on scientific collaboration as an indicator of human interaction. It </w:t>
      </w:r>
      <w:r w:rsidRPr="00266882">
        <w:lastRenderedPageBreak/>
        <w:t xml:space="preserve">addresses previous limitations in the field, provides key metrics for analysis, and explores intricate patterns and structures within academic communities (Newman, 2001, pp. 407-408). This comprehensive examination enriches our understanding of the underlying dynamics of scientific </w:t>
      </w:r>
      <w:proofErr w:type="gramStart"/>
      <w:r w:rsidRPr="00266882">
        <w:t>collaborations, and</w:t>
      </w:r>
      <w:proofErr w:type="gramEnd"/>
      <w:r w:rsidRPr="00266882">
        <w:t xml:space="preserve"> opens up avenues for future research in social network analysis.</w:t>
      </w:r>
    </w:p>
    <w:p w14:paraId="07875F37" w14:textId="697C4D6C" w:rsidR="00BB0B73" w:rsidRPr="00266882" w:rsidRDefault="00BB0B73" w:rsidP="00266882"/>
    <w:sectPr w:rsidR="00BB0B73" w:rsidRPr="00266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7FC"/>
    <w:rsid w:val="00003682"/>
    <w:rsid w:val="000452B3"/>
    <w:rsid w:val="000933F2"/>
    <w:rsid w:val="00205B5C"/>
    <w:rsid w:val="00240089"/>
    <w:rsid w:val="00266882"/>
    <w:rsid w:val="0029611A"/>
    <w:rsid w:val="003103BC"/>
    <w:rsid w:val="0040315A"/>
    <w:rsid w:val="005925E3"/>
    <w:rsid w:val="005E2343"/>
    <w:rsid w:val="00645FE3"/>
    <w:rsid w:val="006F58AE"/>
    <w:rsid w:val="00773876"/>
    <w:rsid w:val="0077584D"/>
    <w:rsid w:val="00810FC9"/>
    <w:rsid w:val="0098483F"/>
    <w:rsid w:val="00AC4E93"/>
    <w:rsid w:val="00AE0F9D"/>
    <w:rsid w:val="00AF78DC"/>
    <w:rsid w:val="00B24B9E"/>
    <w:rsid w:val="00B24F93"/>
    <w:rsid w:val="00BB0B73"/>
    <w:rsid w:val="00CA441D"/>
    <w:rsid w:val="00CE1BCD"/>
    <w:rsid w:val="00DA411A"/>
    <w:rsid w:val="00E01C1B"/>
    <w:rsid w:val="00E80032"/>
    <w:rsid w:val="00ED2E5D"/>
    <w:rsid w:val="00EE4C63"/>
    <w:rsid w:val="00F73064"/>
    <w:rsid w:val="00FB249E"/>
    <w:rsid w:val="00FB4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D137"/>
  <w15:chartTrackingRefBased/>
  <w15:docId w15:val="{A48F1A63-FB0D-4BB1-A823-43699129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47FC"/>
    <w:rPr>
      <w:color w:val="808080"/>
    </w:rPr>
  </w:style>
  <w:style w:type="paragraph" w:styleId="NormalWeb">
    <w:name w:val="Normal (Web)"/>
    <w:basedOn w:val="Normal"/>
    <w:uiPriority w:val="99"/>
    <w:semiHidden/>
    <w:unhideWhenUsed/>
    <w:rsid w:val="002668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9518">
      <w:bodyDiv w:val="1"/>
      <w:marLeft w:val="0"/>
      <w:marRight w:val="0"/>
      <w:marTop w:val="0"/>
      <w:marBottom w:val="0"/>
      <w:divBdr>
        <w:top w:val="none" w:sz="0" w:space="0" w:color="auto"/>
        <w:left w:val="none" w:sz="0" w:space="0" w:color="auto"/>
        <w:bottom w:val="none" w:sz="0" w:space="0" w:color="auto"/>
        <w:right w:val="none" w:sz="0" w:space="0" w:color="auto"/>
      </w:divBdr>
      <w:divsChild>
        <w:div w:id="305621246">
          <w:marLeft w:val="480"/>
          <w:marRight w:val="0"/>
          <w:marTop w:val="0"/>
          <w:marBottom w:val="0"/>
          <w:divBdr>
            <w:top w:val="none" w:sz="0" w:space="0" w:color="auto"/>
            <w:left w:val="none" w:sz="0" w:space="0" w:color="auto"/>
            <w:bottom w:val="none" w:sz="0" w:space="0" w:color="auto"/>
            <w:right w:val="none" w:sz="0" w:space="0" w:color="auto"/>
          </w:divBdr>
        </w:div>
      </w:divsChild>
    </w:div>
    <w:div w:id="121458169">
      <w:bodyDiv w:val="1"/>
      <w:marLeft w:val="0"/>
      <w:marRight w:val="0"/>
      <w:marTop w:val="0"/>
      <w:marBottom w:val="0"/>
      <w:divBdr>
        <w:top w:val="none" w:sz="0" w:space="0" w:color="auto"/>
        <w:left w:val="none" w:sz="0" w:space="0" w:color="auto"/>
        <w:bottom w:val="none" w:sz="0" w:space="0" w:color="auto"/>
        <w:right w:val="none" w:sz="0" w:space="0" w:color="auto"/>
      </w:divBdr>
    </w:div>
    <w:div w:id="977027332">
      <w:bodyDiv w:val="1"/>
      <w:marLeft w:val="0"/>
      <w:marRight w:val="0"/>
      <w:marTop w:val="0"/>
      <w:marBottom w:val="0"/>
      <w:divBdr>
        <w:top w:val="none" w:sz="0" w:space="0" w:color="auto"/>
        <w:left w:val="none" w:sz="0" w:space="0" w:color="auto"/>
        <w:bottom w:val="none" w:sz="0" w:space="0" w:color="auto"/>
        <w:right w:val="none" w:sz="0" w:space="0" w:color="auto"/>
      </w:divBdr>
    </w:div>
    <w:div w:id="1707637462">
      <w:bodyDiv w:val="1"/>
      <w:marLeft w:val="0"/>
      <w:marRight w:val="0"/>
      <w:marTop w:val="0"/>
      <w:marBottom w:val="0"/>
      <w:divBdr>
        <w:top w:val="none" w:sz="0" w:space="0" w:color="auto"/>
        <w:left w:val="none" w:sz="0" w:space="0" w:color="auto"/>
        <w:bottom w:val="none" w:sz="0" w:space="0" w:color="auto"/>
        <w:right w:val="none" w:sz="0" w:space="0" w:color="auto"/>
      </w:divBdr>
    </w:div>
    <w:div w:id="1961253903">
      <w:bodyDiv w:val="1"/>
      <w:marLeft w:val="0"/>
      <w:marRight w:val="0"/>
      <w:marTop w:val="0"/>
      <w:marBottom w:val="0"/>
      <w:divBdr>
        <w:top w:val="none" w:sz="0" w:space="0" w:color="auto"/>
        <w:left w:val="none" w:sz="0" w:space="0" w:color="auto"/>
        <w:bottom w:val="none" w:sz="0" w:space="0" w:color="auto"/>
        <w:right w:val="none" w:sz="0" w:space="0" w:color="auto"/>
      </w:divBdr>
    </w:div>
    <w:div w:id="198727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F030CCC-EAFD-4187-908C-969C0F871EA0}"/>
      </w:docPartPr>
      <w:docPartBody>
        <w:p w:rsidR="00000000" w:rsidRDefault="00CD21A0">
          <w:r w:rsidRPr="00585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1A0"/>
    <w:rsid w:val="00BD2165"/>
    <w:rsid w:val="00CD2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21A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99B502B-D49A-476D-8280-AD47615E7E1A}">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7AE8C-D8EE-4898-A058-A6DC34430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Pages>
  <Words>637</Words>
  <Characters>3124</Characters>
  <Application>Microsoft Office Word</Application>
  <DocSecurity>0</DocSecurity>
  <Lines>63</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30</cp:revision>
  <dcterms:created xsi:type="dcterms:W3CDTF">2023-09-11T18:11:00Z</dcterms:created>
  <dcterms:modified xsi:type="dcterms:W3CDTF">2023-09-11T19:28:00Z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ff4cb5b8-9a5d-4a11-8e6c-56702849f186</vt:lpwstr>
  </property>
</Properties>
</file>