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41DCD9E" wp14:paraId="2C078E63" wp14:textId="6A0D8144">
      <w:pPr>
        <w:ind w:left="720" w:hanging="720"/>
      </w:pPr>
      <w:r w:rsidR="641DCD9E">
        <w:rPr/>
        <w:t xml:space="preserve">The Center for Research and Creative Activity. (2024, January 9). Grand Challenges Overview. </w:t>
      </w:r>
      <w:r w:rsidR="641DCD9E">
        <w:rPr/>
        <w:t>Boise State University.</w:t>
      </w:r>
      <w:r w:rsidR="641DCD9E">
        <w:rPr/>
        <w:t xml:space="preserve"> Retrieved from </w:t>
      </w:r>
      <w:hyperlink r:id="Rc77e9a764d654aa6">
        <w:r w:rsidRPr="641DCD9E" w:rsidR="641DCD9E">
          <w:rPr>
            <w:rStyle w:val="Hyperlink"/>
          </w:rPr>
          <w:t>https://www.boisestate.edu/crca/grand-challenges-overview/</w:t>
        </w:r>
      </w:hyperlink>
    </w:p>
    <w:p w:rsidR="641DCD9E" w:rsidP="641DCD9E" w:rsidRDefault="641DCD9E" w14:paraId="1C1A1D7C" w14:textId="4120D702">
      <w:pPr>
        <w:pStyle w:val="Normal"/>
      </w:pPr>
      <w:r w:rsidR="641DCD9E">
        <w:rPr/>
        <w:t xml:space="preserve">The Grand Challenges initiative at Boise State University aims to address complex societal issues through transdisciplinary collaboration and partnerships. It focuses on adding value to scholarly work and enhancing the university's </w:t>
      </w:r>
      <w:r w:rsidR="641DCD9E">
        <w:rPr/>
        <w:t>capacity</w:t>
      </w:r>
      <w:r w:rsidR="641DCD9E">
        <w:rPr/>
        <w:t xml:space="preserve"> for research and creative activity. Two primary challenges have been </w:t>
      </w:r>
      <w:r w:rsidR="641DCD9E">
        <w:rPr/>
        <w:t>identified</w:t>
      </w:r>
      <w:r w:rsidR="641DCD9E">
        <w:rPr/>
        <w:t>: "Resource Nexus for Sustainability" and "Healthy Idaho". These challenges are intended to guide Boise State's strategic goals and initiatives, fostering an innovative ecosystem, furthering the educational mission through research, addressing pressing issues of the time, and producing impactful graduates.</w:t>
      </w:r>
    </w:p>
    <w:p w:rsidR="641DCD9E" w:rsidP="641DCD9E" w:rsidRDefault="641DCD9E" w14:paraId="1B843C9F" w14:textId="18F1DEB4">
      <w:pPr>
        <w:pStyle w:val="Normal"/>
      </w:pPr>
    </w:p>
    <w:p w:rsidR="641DCD9E" w:rsidP="641DCD9E" w:rsidRDefault="641DCD9E" w14:paraId="0F3C0C03" w14:textId="501B7161">
      <w:pPr>
        <w:pStyle w:val="Normal"/>
        <w:ind w:left="720" w:hanging="720"/>
      </w:pPr>
      <w:r w:rsidR="641DCD9E">
        <w:rPr/>
        <w:t xml:space="preserve">The Center for Research and Creative Activity. (2024, January 9). Grand Challenges Vision. Boise State University. Retrieved from </w:t>
      </w:r>
      <w:hyperlink r:id="Rbc78e05bb57d428b">
        <w:r w:rsidRPr="641DCD9E" w:rsidR="641DCD9E">
          <w:rPr>
            <w:rStyle w:val="Hyperlink"/>
          </w:rPr>
          <w:t>https://www.boisestate.edu/crca/2023/02/09/grand-challenges-vision/</w:t>
        </w:r>
      </w:hyperlink>
    </w:p>
    <w:p w:rsidR="641DCD9E" w:rsidP="641DCD9E" w:rsidRDefault="641DCD9E" w14:paraId="1F113799" w14:textId="080F9474">
      <w:pPr>
        <w:pStyle w:val="Normal"/>
      </w:pPr>
      <w:r w:rsidR="641DCD9E">
        <w:rPr/>
        <w:t>The Grand Challenges Vision at Boise State University is centered around continuing and expanding its innovative ecosystem, enhancing educational missions through research, and contributing to solving pressing global issues. This vision aims to produce graduates equipped to make a significant difference in the world.</w:t>
      </w:r>
    </w:p>
    <w:p w:rsidR="641DCD9E" w:rsidP="641DCD9E" w:rsidRDefault="641DCD9E" w14:paraId="0AA0FCF7" w14:textId="36034956">
      <w:pPr>
        <w:pStyle w:val="Normal"/>
      </w:pPr>
    </w:p>
    <w:p w:rsidR="641DCD9E" w:rsidP="641DCD9E" w:rsidRDefault="641DCD9E" w14:paraId="36E9A07C" w14:textId="3B212008">
      <w:pPr>
        <w:pStyle w:val="Normal"/>
        <w:ind w:left="720" w:hanging="720"/>
      </w:pPr>
      <w:r w:rsidR="641DCD9E">
        <w:rPr/>
        <w:t xml:space="preserve">The Center for Research and Creative Activity. (2024, January 9). Grand Challenge Initiatives. Boise State University. Retrieved from </w:t>
      </w:r>
      <w:hyperlink r:id="R1d99eb92cf9e4b62">
        <w:r w:rsidRPr="641DCD9E" w:rsidR="641DCD9E">
          <w:rPr>
            <w:rStyle w:val="Hyperlink"/>
          </w:rPr>
          <w:t>https://www.boisestate.edu/crca/grand-challenges-overview/grand-challenge-initiatives/</w:t>
        </w:r>
      </w:hyperlink>
    </w:p>
    <w:p w:rsidR="641DCD9E" w:rsidP="641DCD9E" w:rsidRDefault="641DCD9E" w14:paraId="198E2A4E" w14:textId="15286950">
      <w:pPr>
        <w:pStyle w:val="Normal"/>
      </w:pPr>
      <w:r w:rsidR="641DCD9E">
        <w:rPr/>
        <w:t xml:space="preserve">The "Resource Nexus for Sustainability" Grand Challenge at Boise State University focuses on fostering sustainable communities and resources. It aims to integrate various scholarly disciplines and stakeholders to build resilient urban and rural systems. The initiative </w:t>
      </w:r>
      <w:r w:rsidR="641DCD9E">
        <w:rPr/>
        <w:t>seeks</w:t>
      </w:r>
      <w:r w:rsidR="641DCD9E">
        <w:rPr/>
        <w:t xml:space="preserve"> to connect existing research groups and support multidisciplinary, community-engaged research financially and through policy promotion. </w:t>
      </w:r>
    </w:p>
    <w:p w:rsidR="641DCD9E" w:rsidP="641DCD9E" w:rsidRDefault="641DCD9E" w14:paraId="42E068BE" w14:textId="3764ED12">
      <w:pPr>
        <w:pStyle w:val="Normal"/>
      </w:pPr>
    </w:p>
    <w:p w:rsidR="641DCD9E" w:rsidP="641DCD9E" w:rsidRDefault="641DCD9E" w14:paraId="67D0F468" w14:textId="2B014E49">
      <w:pPr>
        <w:pStyle w:val="Normal"/>
        <w:ind w:left="720" w:hanging="720"/>
      </w:pPr>
      <w:r w:rsidR="641DCD9E">
        <w:rPr/>
        <w:t xml:space="preserve">The Center for Research and Creative Activity. (2024, January 9). Resource Nexus for Sustainability. Boise State University. Retrieved from </w:t>
      </w:r>
      <w:hyperlink r:id="R199e0dece0884d63">
        <w:r w:rsidRPr="641DCD9E" w:rsidR="641DCD9E">
          <w:rPr>
            <w:rStyle w:val="Hyperlink"/>
          </w:rPr>
          <w:t>https://www.boisestate.edu/crca/grand-challenges-overview/the-resource-nexus-for-sustainability-grand-challenges/</w:t>
        </w:r>
      </w:hyperlink>
    </w:p>
    <w:p w:rsidR="641DCD9E" w:rsidP="641DCD9E" w:rsidRDefault="641DCD9E" w14:paraId="5798E308" w14:textId="13F91E3C">
      <w:pPr>
        <w:pStyle w:val="Normal"/>
      </w:pPr>
      <w:r w:rsidR="641DCD9E">
        <w:rPr/>
        <w:t>The Resource Nexus for Sustainability Grand Challenge at Boise State University addresses resilience and sustainability to create more resilient urban and rural systems. It involves a collaborative nexus of scholars and practitioners exploring interactions between the built and natural environment.</w:t>
      </w:r>
    </w:p>
    <w:p w:rsidR="641DCD9E" w:rsidP="641DCD9E" w:rsidRDefault="641DCD9E" w14:paraId="268B6BDA" w14:textId="7DF14905">
      <w:pPr>
        <w:pStyle w:val="Normal"/>
      </w:pPr>
    </w:p>
    <w:p w:rsidR="641DCD9E" w:rsidP="641DCD9E" w:rsidRDefault="641DCD9E" w14:paraId="61A0EB75" w14:textId="220C3CEE">
      <w:pPr>
        <w:pStyle w:val="Normal"/>
        <w:ind w:left="720" w:hanging="720"/>
      </w:pPr>
      <w:r w:rsidR="641DCD9E">
        <w:rPr/>
        <w:t xml:space="preserve">The Center for Research and Creative Activity. (2024, January 9). Resources Nexus for Healthy Idaho. Boise State University. Retrieved from </w:t>
      </w:r>
      <w:hyperlink r:id="R2eb8bf78d2e54137">
        <w:r w:rsidRPr="641DCD9E" w:rsidR="641DCD9E">
          <w:rPr>
            <w:rStyle w:val="Hyperlink"/>
          </w:rPr>
          <w:t>https://www.boisestate.edu/crca/grand-challenges-overview/resources-nexus-for-healthy-idaho/</w:t>
        </w:r>
      </w:hyperlink>
    </w:p>
    <w:p w:rsidR="641DCD9E" w:rsidP="641DCD9E" w:rsidRDefault="641DCD9E" w14:paraId="75FE0C04" w14:textId="009F5C1C">
      <w:pPr>
        <w:pStyle w:val="Normal"/>
      </w:pPr>
      <w:r w:rsidR="641DCD9E">
        <w:rPr/>
        <w:t>The Healthy Idaho Grand Challenge at Boise State University focuses on improving physical and social conditions to foster healthier communities throughout Idaho. This initiative is part of the university's commitment to solution-oriented work addressing state challenges, offering funding to teams working on relevant solutions.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1418E8"/>
    <w:rsid w:val="571418E8"/>
    <w:rsid w:val="641DC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18E8"/>
  <w15:chartTrackingRefBased/>
  <w15:docId w15:val="{0ABB4C5D-45F4-4863-A2BA-E14B04386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oisestate.edu/crca/grand-challenges-overview/" TargetMode="External" Id="Rc77e9a764d654aa6" /><Relationship Type="http://schemas.openxmlformats.org/officeDocument/2006/relationships/hyperlink" Target="https://www.boisestate.edu/crca/2023/02/09/grand-challenges-vision/" TargetMode="External" Id="Rbc78e05bb57d428b" /><Relationship Type="http://schemas.openxmlformats.org/officeDocument/2006/relationships/hyperlink" Target="https://www.boisestate.edu/crca/grand-challenges-overview/grand-challenge-initiatives/" TargetMode="External" Id="R1d99eb92cf9e4b62" /><Relationship Type="http://schemas.openxmlformats.org/officeDocument/2006/relationships/hyperlink" Target="https://www.boisestate.edu/crca/grand-challenges-overview/the-resource-nexus-for-sustainability-grand-challenges/" TargetMode="External" Id="R199e0dece0884d63" /><Relationship Type="http://schemas.openxmlformats.org/officeDocument/2006/relationships/hyperlink" Target="https://www.boisestate.edu/crca/grand-challenges-overview/resources-nexus-for-healthy-idaho/" TargetMode="External" Id="R2eb8bf78d2e541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2024-01-09T18:52:20.4717649Z</dcterms:created>
  <dcterms:modified xsi:type="dcterms:W3CDTF">2024-01-09T18:55:47.1935889Z</dcterms:modified>
  <dc:creator>Eva Lorraine Gaudio</dc:creator>
  <lastModifiedBy>Eva Lorraine Gaudio</lastModifiedBy>
</coreProperties>
</file>