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73041"/>
          <w:sz w:val="40"/>
        </w:rPr>
        <w:t>LORRAINE GAUDIO</w:t>
      </w:r>
    </w:p>
    <w:p>
      <w:pPr>
        <w:spacing w:after="20" w:line="240" w:lineRule="auto"/>
        <w:jc w:val="center"/>
      </w:pPr>
      <w:r>
        <w:rPr>
          <w:rFonts w:ascii="Calibri" w:hAnsi="Calibri"/>
          <w:color w:val="5C6870"/>
          <w:sz w:val="19"/>
        </w:rPr>
        <w:t xml:space="preserve">Boise, Idaho | </w:t>
      </w:r>
      <w:hyperlink r:id="rId10">
        <w:r>
          <w:rPr>
            <w:rFonts w:ascii="Calibri" w:hAnsi="Calibri"/>
            <w:color w:val="3E7286"/>
            <w:sz w:val="19"/>
            <w:u w:val="single"/>
          </w:rPr>
          <w:t>lorrainegaudio@boisestate.edu</w:t>
        </w:r>
      </w:hyperlink>
      <w:r>
        <w:rPr>
          <w:rFonts w:ascii="Calibri" w:hAnsi="Calibri"/>
          <w:color w:val="5C6870"/>
          <w:sz w:val="19"/>
        </w:rPr>
        <w:t xml:space="preserve"> | </w:t>
      </w:r>
      <w:hyperlink r:id="rId11">
        <w:r>
          <w:rPr>
            <w:rFonts w:ascii="Calibri" w:hAnsi="Calibri"/>
            <w:color w:val="3E7286"/>
            <w:sz w:val="19"/>
            <w:u w:val="single"/>
          </w:rPr>
          <w:t>lorrainegaudio.github.io</w:t>
        </w:r>
      </w:hyperlink>
    </w:p>
    <w:p>
      <w:pPr>
        <w:spacing w:after="100" w:line="240" w:lineRule="auto"/>
        <w:jc w:val="center"/>
      </w:pPr>
      <w:hyperlink r:id="rId12">
        <w:r>
          <w:rPr>
            <w:rFonts w:ascii="Calibri" w:hAnsi="Calibri"/>
            <w:color w:val="3E7286"/>
            <w:sz w:val="19"/>
            <w:u w:val="single"/>
          </w:rPr>
          <w:t>LinkedIn</w:t>
        </w:r>
      </w:hyperlink>
      <w:r>
        <w:rPr>
          <w:rFonts w:ascii="Calibri" w:hAnsi="Calibri"/>
          <w:color w:val="5C6870"/>
          <w:sz w:val="19"/>
        </w:rPr>
        <w:t xml:space="preserve"> | </w:t>
      </w:r>
      <w:hyperlink r:id="rId13">
        <w:r>
          <w:rPr>
            <w:rFonts w:ascii="Calibri" w:hAnsi="Calibri"/>
            <w:color w:val="3E7286"/>
            <w:sz w:val="19"/>
            <w:u w:val="single"/>
          </w:rPr>
          <w:t>ORCID 0009-0000-2170-7310</w:t>
        </w:r>
      </w:hyperlink>
    </w:p>
    <w:p>
      <w:pPr>
        <w:pStyle w:val="Heading1"/>
        <w:keepNext/>
      </w:pPr>
      <w:r>
        <w:t>RESEARCH PROFILE</w:t>
      </w:r>
    </w:p>
    <w:p>
      <w:pPr>
        <w:pStyle w:val="CVBodyCompact"/>
      </w:pPr>
      <w:r>
        <w:rPr>
          <w:rFonts w:ascii="Calibri" w:hAnsi="Calibri"/>
          <w:color w:val="1C2226"/>
          <w:sz w:val="20"/>
        </w:rPr>
        <w:t>I study how AI is reshaping knowledge creation and decision-making in research and learning communities. My work draws on data analytics, social network analysis, and mixed methods, and I am developing computational and agent-based modeling approaches to human-AI systems.</w:t>
      </w:r>
    </w:p>
    <w:p>
      <w:pPr>
        <w:pStyle w:val="CVBodyCompact"/>
      </w:pPr>
      <w:r>
        <w:rPr>
          <w:rFonts w:ascii="Calibri" w:hAnsi="Calibri"/>
          <w:b/>
          <w:color w:val="173041"/>
          <w:sz w:val="20"/>
        </w:rPr>
        <w:t xml:space="preserve">Research interests: </w:t>
      </w:r>
      <w:r>
        <w:rPr>
          <w:rFonts w:ascii="Calibri" w:hAnsi="Calibri"/>
          <w:color w:val="1C2226"/>
          <w:sz w:val="20"/>
        </w:rPr>
        <w:t>AI-mediated knowledge systems; human-AI collaboration; trust and verification; collective intelligence; knowledge diffusion; scientific integrity; computational social science</w:t>
      </w:r>
    </w:p>
    <w:p>
      <w:pPr>
        <w:pStyle w:val="Heading1"/>
        <w:keepNext/>
      </w:pPr>
      <w:r>
        <w:t>EDUCATION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Doctor of Philosophy in Computing, Data Science Emphasis</w:t>
      </w:r>
      <w:r>
        <w:tab/>
      </w:r>
      <w:r>
        <w:rPr>
          <w:rFonts w:ascii="Calibri" w:hAnsi="Calibri"/>
          <w:color w:val="1C2226"/>
          <w:sz w:val="20"/>
        </w:rPr>
        <w:t>2026-Present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Boise State University, Boise, Idaho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Master of Arts in Anthropology</w:t>
      </w:r>
      <w:r>
        <w:tab/>
      </w:r>
      <w:r>
        <w:rPr>
          <w:rFonts w:ascii="Calibri" w:hAnsi="Calibri"/>
          <w:color w:val="1C2226"/>
          <w:sz w:val="20"/>
        </w:rPr>
        <w:t>2024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Boise State University, Boise, Idaho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Bachelor of Science in Biology, Ecology, Evolution, and Behavior Emphasis</w:t>
      </w:r>
      <w:r>
        <w:tab/>
      </w:r>
      <w:r>
        <w:rPr>
          <w:rFonts w:ascii="Calibri" w:hAnsi="Calibri"/>
          <w:color w:val="1C2226"/>
          <w:sz w:val="20"/>
        </w:rPr>
        <w:t>2021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Boise State University, Boise, Idaho | Summa Cum Laude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Associate of Science Degrees in Biology, Chemistry, and Psychology</w:t>
      </w:r>
      <w:r>
        <w:tab/>
      </w:r>
      <w:r>
        <w:rPr>
          <w:rFonts w:ascii="Calibri" w:hAnsi="Calibri"/>
          <w:color w:val="1C2226"/>
          <w:sz w:val="20"/>
        </w:rPr>
        <w:t>2020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Salt Lake Community College, Salt Lake City, Utah | High Honors</w:t>
      </w:r>
    </w:p>
    <w:p>
      <w:pPr>
        <w:pStyle w:val="Heading1"/>
        <w:keepNext/>
      </w:pPr>
      <w:r>
        <w:t>RESEARCH METHODS AND TECHNICAL SKILLS</w:t>
      </w:r>
    </w:p>
    <w:p>
      <w:pPr>
        <w:pStyle w:val="CVBodyCompact"/>
      </w:pPr>
      <w:r>
        <w:rPr>
          <w:rFonts w:ascii="Calibri" w:hAnsi="Calibri"/>
          <w:b/>
          <w:color w:val="173041"/>
          <w:sz w:val="20"/>
        </w:rPr>
        <w:t xml:space="preserve">Research methods: </w:t>
      </w:r>
      <w:r>
        <w:rPr>
          <w:rFonts w:ascii="Calibri" w:hAnsi="Calibri"/>
          <w:color w:val="1C2226"/>
          <w:sz w:val="20"/>
        </w:rPr>
        <w:t>social network analysis; exponential random graph models (ERGMs); survey design; semi-structured interviews; focus groups; thematic analysis; mixed methods; exploratory psychometric analysis</w:t>
      </w:r>
    </w:p>
    <w:p>
      <w:pPr>
        <w:pStyle w:val="CVBodyCompact"/>
      </w:pPr>
      <w:r>
        <w:rPr>
          <w:rFonts w:ascii="Calibri" w:hAnsi="Calibri"/>
          <w:b/>
          <w:color w:val="173041"/>
          <w:sz w:val="20"/>
        </w:rPr>
        <w:t xml:space="preserve">Data and research computing: </w:t>
      </w:r>
      <w:r>
        <w:rPr>
          <w:rFonts w:ascii="Calibri" w:hAnsi="Calibri"/>
          <w:color w:val="1C2226"/>
          <w:sz w:val="20"/>
        </w:rPr>
        <w:t>R; RStudio; Qualtrics; Quarto; R Markdown; Git; GitHub; data visualization; reproducible PDF and HTML reporting; HTML/CSS; LaTeX</w:t>
      </w:r>
    </w:p>
    <w:p>
      <w:pPr>
        <w:pStyle w:val="Heading1"/>
        <w:keepNext/>
      </w:pPr>
      <w:r>
        <w:t>RESEARCH EXPERIENCE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NSF RISE Research Trainee | Boise State University</w:t>
      </w:r>
      <w:r>
        <w:tab/>
      </w:r>
      <w:r>
        <w:rPr>
          <w:rFonts w:ascii="Calibri" w:hAnsi="Calibri"/>
          <w:color w:val="1C2226"/>
          <w:sz w:val="20"/>
        </w:rPr>
        <w:t>2026-Present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Selected for a one-year NSF Research Traineeship supporting doctoral research and interdisciplinary training in responsible innovation, stakeholder engagement, and the societal impacts of AI.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Participate in RISE coursework, bootcamp, roundtables, and Social Impacts of Computing activities focused on human values and human flourishing.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Research Analyst | Social Impacts of Computing Workshop Evaluation</w:t>
      </w:r>
      <w:r>
        <w:tab/>
      </w:r>
      <w:r>
        <w:rPr>
          <w:rFonts w:ascii="Calibri" w:hAnsi="Calibri"/>
          <w:color w:val="1C2226"/>
          <w:sz w:val="20"/>
        </w:rPr>
        <w:t>2025-Present</w:t>
      </w:r>
    </w:p>
    <w:p>
      <w:pPr>
        <w:pStyle w:val="CVContext"/>
        <w:keepNext/>
      </w:pPr>
      <w:r>
        <w:rPr>
          <w:rFonts w:ascii="Calibri" w:hAnsi="Calibri"/>
          <w:i/>
          <w:color w:val="5C6870"/>
          <w:sz w:val="20"/>
        </w:rPr>
        <w:t>Boise State University, School of Computing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Analyzed registration, attendance, pre-workshop responses, post-workshop feedback, and participant-generated notes from a 71-participant cross-sector workshop.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Used thematic and network analysis to examine how participants connected values and concerns, producing a public event summary, value-network analysis, and recommendations for future programming.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Preparing a comparable evaluation of the September 2026 workshop to examine changes in participant priorities and experiences over time.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Data Analyst | Office of the Provost</w:t>
      </w:r>
      <w:r>
        <w:tab/>
      </w:r>
      <w:r>
        <w:rPr>
          <w:rFonts w:ascii="Calibri" w:hAnsi="Calibri"/>
          <w:color w:val="1C2226"/>
          <w:sz w:val="20"/>
        </w:rPr>
        <w:t>June 2024-August 2026</w:t>
      </w:r>
    </w:p>
    <w:p>
      <w:pPr>
        <w:pStyle w:val="CVContext"/>
        <w:keepNext/>
      </w:pPr>
      <w:r>
        <w:rPr>
          <w:rFonts w:ascii="Calibri" w:hAnsi="Calibri"/>
          <w:i/>
          <w:color w:val="5C6870"/>
          <w:sz w:val="20"/>
        </w:rPr>
        <w:t>Boise State University | Acting on Data to Advance Teaching and Student Success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Created dynamic PDF and HTML planning reports, visualizations, descriptive statistics, and reproducibility documentation for internal student-success analysis.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Used R, R Markdown, JavaScript, HTML, and LaTeX in reproducible reporting workflows.</w:t>
      </w:r>
    </w:p>
    <w:p>
      <w:r>
        <w:br w:type="page"/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Data Analyst | AI Institute for Teaching and Learning Evaluation</w:t>
      </w:r>
      <w:r>
        <w:tab/>
      </w:r>
      <w:r>
        <w:rPr>
          <w:rFonts w:ascii="Calibri" w:hAnsi="Calibri"/>
          <w:color w:val="1C2226"/>
          <w:sz w:val="20"/>
        </w:rPr>
        <w:t>2025</w:t>
      </w:r>
    </w:p>
    <w:p>
      <w:pPr>
        <w:pStyle w:val="CVContext"/>
        <w:keepNext/>
      </w:pPr>
      <w:r>
        <w:rPr>
          <w:rFonts w:ascii="Calibri" w:hAnsi="Calibri"/>
          <w:i/>
          <w:color w:val="5C6870"/>
          <w:sz w:val="20"/>
        </w:rPr>
        <w:t>Boise State University, College for the Digital Future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Helped design an IRB-approved mixed-methods evaluation of a three-day faculty-development institute and develop pre- and post-institute surveys informed by the UNESCO AI Competency Framework for Teachers.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Analyzed registration, survey, observation, and focus-group data, including exploratory reliability, dimensionality, item-redundancy, and composite-measure analyses.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Documented findings in an internal report and contributed to a white paper and AAC&amp;U presentation.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Data Analyst and Research Collaborator | AIROE</w:t>
      </w:r>
      <w:r>
        <w:tab/>
      </w:r>
      <w:r>
        <w:rPr>
          <w:rFonts w:ascii="Calibri" w:hAnsi="Calibri"/>
          <w:color w:val="1C2226"/>
          <w:sz w:val="20"/>
        </w:rPr>
        <w:t>2024-2025</w:t>
      </w:r>
    </w:p>
    <w:p>
      <w:pPr>
        <w:pStyle w:val="CVContext"/>
        <w:keepNext/>
      </w:pPr>
      <w:r>
        <w:rPr>
          <w:rFonts w:ascii="Calibri" w:hAnsi="Calibri"/>
          <w:i/>
          <w:color w:val="5C6870"/>
          <w:sz w:val="20"/>
        </w:rPr>
        <w:t>Boise State University | AI in Research Optimized Ethically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Contributed to team formation, research design, internal and NSF proposal writing, project planning, and undergraduate research mentoring.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Transcribed and thematically analyzed semi-structured faculty interviews about generative AI, research practices, values, and concerns, then contributed to reporting and presentations.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Research Assistant | Department of Research and Economic Development</w:t>
      </w:r>
      <w:r>
        <w:tab/>
      </w:r>
      <w:r>
        <w:rPr>
          <w:rFonts w:ascii="Calibri" w:hAnsi="Calibri"/>
          <w:color w:val="1C2226"/>
          <w:sz w:val="20"/>
        </w:rPr>
        <w:t>2022-2024</w:t>
      </w:r>
    </w:p>
    <w:p>
      <w:pPr>
        <w:pStyle w:val="CVContext"/>
        <w:keepNext/>
      </w:pPr>
      <w:r>
        <w:rPr>
          <w:rFonts w:ascii="Calibri" w:hAnsi="Calibri"/>
          <w:i/>
          <w:color w:val="5C6870"/>
          <w:sz w:val="20"/>
        </w:rPr>
        <w:t>Boise State University | Social Network Analysis Project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Analyzed collaboration networks using whole-network measures and ERGMs, alongside survey data and semi-structured interviews.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Created reproducible R Markdown documentation, network visualizations, descriptive tables, and GitHub-based project records.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Research Intern | The Peregrine Fund</w:t>
      </w:r>
      <w:r>
        <w:tab/>
      </w:r>
      <w:r>
        <w:rPr>
          <w:rFonts w:ascii="Calibri" w:hAnsi="Calibri"/>
          <w:color w:val="1C2226"/>
          <w:sz w:val="20"/>
        </w:rPr>
        <w:t>2020-2021</w:t>
      </w:r>
    </w:p>
    <w:p>
      <w:pPr>
        <w:pStyle w:val="CVContext"/>
        <w:keepNext/>
      </w:pPr>
      <w:r>
        <w:rPr>
          <w:rFonts w:ascii="Calibri" w:hAnsi="Calibri"/>
          <w:i/>
          <w:color w:val="5C6870"/>
          <w:sz w:val="20"/>
        </w:rPr>
        <w:t>World Center for Birds of Prey, Boise, Idaho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Digitized and documented historical Mountain Bluebird research records and contributed to research reporting.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Research Team Member | Idaho Institute for Human-Centered AI</w:t>
      </w:r>
      <w:r>
        <w:tab/>
      </w:r>
      <w:r>
        <w:rPr>
          <w:rFonts w:ascii="Calibri" w:hAnsi="Calibri"/>
          <w:color w:val="1C2226"/>
          <w:sz w:val="20"/>
        </w:rPr>
        <w:t>2025-Present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Community-engaged inquiry into AI impacts, humanistic values, and well-being</w:t>
      </w:r>
    </w:p>
    <w:p>
      <w:pPr>
        <w:pStyle w:val="Heading1"/>
        <w:keepNext/>
      </w:pPr>
      <w:r>
        <w:t>PUBLICATIONS AND THESIS</w:t>
      </w:r>
    </w:p>
    <w:p>
      <w:pPr>
        <w:pStyle w:val="Heading2"/>
        <w:keepNext/>
      </w:pPr>
      <w:r>
        <w:t>Forthcoming Book Chapter</w:t>
      </w:r>
    </w:p>
    <w:p>
      <w:pPr>
        <w:pStyle w:val="CVCitation"/>
      </w:pPr>
      <w:r>
        <w:rPr>
          <w:rFonts w:ascii="Calibri" w:hAnsi="Calibri"/>
          <w:b/>
          <w:color w:val="1C2226"/>
          <w:sz w:val="20"/>
        </w:rPr>
        <w:t xml:space="preserve">Gaudio, L., &amp; Ziker, J. P. </w:t>
      </w:r>
      <w:r>
        <w:rPr>
          <w:rFonts w:ascii="Calibri" w:hAnsi="Calibri"/>
          <w:color w:val="1C2226"/>
          <w:sz w:val="20"/>
        </w:rPr>
        <w:t xml:space="preserve">(forthcoming). </w:t>
      </w:r>
      <w:r>
        <w:rPr>
          <w:rFonts w:ascii="Calibri" w:hAnsi="Calibri"/>
          <w:i/>
          <w:color w:val="1C2226"/>
          <w:sz w:val="20"/>
        </w:rPr>
        <w:t>The social ecology of food-sharing in the Arctic.</w:t>
      </w:r>
      <w:r>
        <w:rPr>
          <w:rFonts w:ascii="Calibri" w:hAnsi="Calibri"/>
          <w:color w:val="1C2226"/>
          <w:sz w:val="20"/>
        </w:rPr>
        <w:t xml:space="preserve"> In Arctic Anthropology Handbook. Springer.</w:t>
      </w:r>
    </w:p>
    <w:p>
      <w:pPr>
        <w:pStyle w:val="Heading2"/>
        <w:keepNext/>
      </w:pPr>
      <w:r>
        <w:t>Peer-Reviewed Journal Article</w:t>
      </w:r>
    </w:p>
    <w:p>
      <w:pPr>
        <w:pStyle w:val="CVCitation"/>
      </w:pPr>
      <w:r>
        <w:rPr>
          <w:rFonts w:ascii="Calibri" w:hAnsi="Calibri"/>
          <w:b/>
          <w:color w:val="1C2226"/>
          <w:sz w:val="20"/>
        </w:rPr>
        <w:t xml:space="preserve">Gaudio, L., Larson, A., Dunn, L., &amp; McClure, C. J. W. </w:t>
      </w:r>
      <w:r>
        <w:rPr>
          <w:rFonts w:ascii="Calibri" w:hAnsi="Calibri"/>
          <w:color w:val="1C2226"/>
          <w:sz w:val="20"/>
        </w:rPr>
        <w:t xml:space="preserve">(2023). </w:t>
      </w:r>
      <w:hyperlink r:id="rId14">
        <w:r>
          <w:rPr>
            <w:rFonts w:ascii="Calibri" w:hAnsi="Calibri"/>
            <w:color w:val="3E7286"/>
            <w:sz w:val="19"/>
            <w:u w:val="single"/>
            <w:i/>
          </w:rPr>
          <w:t>Temperature changes are associated with the breeding phenology of Mountain Bluebirds (Sialia currucoides) in southern Idaho.</w:t>
        </w:r>
      </w:hyperlink>
      <w:r>
        <w:rPr>
          <w:rFonts w:ascii="Calibri" w:hAnsi="Calibri"/>
          <w:color w:val="1C2226"/>
          <w:sz w:val="20"/>
        </w:rPr>
        <w:t xml:space="preserve"> The Wilson Journal of Ornithology, 135(3), 420-425.</w:t>
      </w:r>
    </w:p>
    <w:p>
      <w:pPr>
        <w:pStyle w:val="Heading2"/>
        <w:keepNext/>
      </w:pPr>
      <w:r>
        <w:t>Master's Thesis</w:t>
      </w:r>
    </w:p>
    <w:p>
      <w:pPr>
        <w:pStyle w:val="CVCitation"/>
      </w:pPr>
      <w:r>
        <w:rPr>
          <w:rFonts w:ascii="Calibri" w:hAnsi="Calibri"/>
          <w:b/>
          <w:color w:val="1C2226"/>
          <w:sz w:val="20"/>
        </w:rPr>
        <w:t xml:space="preserve">Gaudio, E. L. </w:t>
      </w:r>
      <w:r>
        <w:rPr>
          <w:rFonts w:ascii="Calibri" w:hAnsi="Calibri"/>
          <w:color w:val="1C2226"/>
          <w:sz w:val="20"/>
        </w:rPr>
        <w:t xml:space="preserve">(2024). </w:t>
      </w:r>
      <w:hyperlink r:id="rId15">
        <w:r>
          <w:rPr>
            <w:rFonts w:ascii="Calibri" w:hAnsi="Calibri"/>
            <w:color w:val="3E7286"/>
            <w:sz w:val="19"/>
            <w:u w:val="single"/>
            <w:i/>
          </w:rPr>
          <w:t>The dawn of advanced collaborative practices: Charting transdisciplinary synergies through thematic and social network analysis within Boise State's Grand Challenges initiative.</w:t>
        </w:r>
      </w:hyperlink>
      <w:r>
        <w:rPr>
          <w:rFonts w:ascii="Calibri" w:hAnsi="Calibri"/>
          <w:color w:val="1C2226"/>
          <w:sz w:val="20"/>
        </w:rPr>
        <w:t xml:space="preserve"> Boise State University Theses and Dissertations.</w:t>
      </w:r>
    </w:p>
    <w:p>
      <w:pPr>
        <w:pStyle w:val="Heading1"/>
        <w:keepNext/>
      </w:pPr>
      <w:r>
        <w:t>FELLOWSHIPS, GRANTS, AND AWARDS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RISE NSF Research Traineeship | Funded Trainee</w:t>
      </w:r>
      <w:r>
        <w:tab/>
      </w:r>
      <w:r>
        <w:rPr>
          <w:rFonts w:ascii="Calibri" w:hAnsi="Calibri"/>
          <w:color w:val="1C2226"/>
          <w:sz w:val="20"/>
        </w:rPr>
        <w:t>2026-2027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Boise State University | One-year $37,000 stipend plus tuition, health insurance, travel, and professional-development support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Humanities and Social Sciences Initiative Grant | I2HCAI | $4,000</w:t>
      </w:r>
      <w:r>
        <w:tab/>
      </w:r>
      <w:r>
        <w:rPr>
          <w:rFonts w:ascii="Calibri" w:hAnsi="Calibri"/>
          <w:color w:val="1C2226"/>
          <w:sz w:val="20"/>
        </w:rPr>
        <w:t>2025-2026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Boise State University | Collaborative project award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Scholarship of Teaching and Learning Grant | $1,000</w:t>
      </w:r>
      <w:r>
        <w:tab/>
      </w:r>
      <w:r>
        <w:rPr>
          <w:rFonts w:ascii="Calibri" w:hAnsi="Calibri"/>
          <w:color w:val="1C2226"/>
          <w:sz w:val="20"/>
        </w:rPr>
        <w:t>2025-2026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Boise State University, Center for Teaching and Learning | Grant recipient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Gem Transfer Scholarship | $15,000 per year</w:t>
      </w:r>
      <w:r>
        <w:tab/>
      </w:r>
      <w:r>
        <w:rPr>
          <w:rFonts w:ascii="Calibri" w:hAnsi="Calibri"/>
          <w:color w:val="1C2226"/>
          <w:sz w:val="20"/>
        </w:rPr>
        <w:t>2020-2021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Boise State University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Impact Fund Scholarship | Full tuition</w:t>
      </w:r>
      <w:r>
        <w:tab/>
      </w:r>
      <w:r>
        <w:rPr>
          <w:rFonts w:ascii="Calibri" w:hAnsi="Calibri"/>
          <w:color w:val="1C2226"/>
          <w:sz w:val="20"/>
        </w:rPr>
        <w:t>2019-2020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Salt Lake Community College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Costa Rica Study Abroad Scholarship | $500</w:t>
      </w:r>
      <w:r>
        <w:tab/>
      </w:r>
      <w:r>
        <w:rPr>
          <w:rFonts w:ascii="Calibri" w:hAnsi="Calibri"/>
          <w:color w:val="1C2226"/>
          <w:sz w:val="20"/>
        </w:rPr>
        <w:t>2020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Salt Lake Community College</w:t>
      </w:r>
    </w:p>
    <w:p>
      <w:pPr>
        <w:pStyle w:val="Heading1"/>
        <w:keepNext/>
      </w:pPr>
      <w:r>
        <w:t>TEACHING EXPERIENCE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Adjunct Instructor | Department of Anthropology</w:t>
      </w:r>
      <w:r>
        <w:tab/>
      </w:r>
      <w:r>
        <w:rPr>
          <w:rFonts w:ascii="Calibri" w:hAnsi="Calibri"/>
          <w:color w:val="1C2226"/>
          <w:sz w:val="20"/>
        </w:rPr>
        <w:t>2025-Present</w:t>
      </w:r>
    </w:p>
    <w:p>
      <w:pPr>
        <w:pStyle w:val="CVContext"/>
        <w:keepNext/>
      </w:pPr>
      <w:r>
        <w:rPr>
          <w:rFonts w:ascii="Calibri" w:hAnsi="Calibri"/>
          <w:i/>
          <w:color w:val="5C6870"/>
          <w:sz w:val="20"/>
        </w:rPr>
        <w:t>Boise State University | DATA-R155: Introduction to R Programming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Redesigned a compressed, specifications-graded introductory R course around explainable code, reproducible workflows, student choice, and guided approaches to learning with AI.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Authored a public living OER and built the Canvas learning environment, including applied R activities, assessments, self-regulated learning routines, and transparent AI-use practices.</w:t>
      </w:r>
    </w:p>
    <w:p>
      <w:pPr>
        <w:pStyle w:val="CVBullet"/>
      </w:pPr>
      <w:r>
        <w:rPr>
          <w:rFonts w:ascii="Calibri" w:hAnsi="Calibri"/>
          <w:color w:val="1C2226"/>
          <w:sz w:val="20"/>
        </w:rPr>
        <w:t>Developed an IRB-approved Scholarship of Teaching and Learning study of course performance, student experience, learning practices, and progression into later R coursework.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Teaching Assistant | Department of Anthropology</w:t>
      </w:r>
      <w:r>
        <w:tab/>
      </w:r>
      <w:r>
        <w:rPr>
          <w:rFonts w:ascii="Calibri" w:hAnsi="Calibri"/>
          <w:color w:val="1C2226"/>
          <w:sz w:val="20"/>
        </w:rPr>
        <w:t>2022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Boise State University | University Foundations: Love, Sex, and Evolution</w:t>
      </w:r>
    </w:p>
    <w:p>
      <w:pPr>
        <w:pStyle w:val="Heading1"/>
        <w:keepNext/>
      </w:pPr>
      <w:r>
        <w:t>SELECTED PRESENTATIONS AND WORKSHOPS</w:t>
      </w:r>
    </w:p>
    <w:p>
      <w:pPr>
        <w:pStyle w:val="CVCitation"/>
      </w:pPr>
      <w:r>
        <w:rPr>
          <w:rFonts w:ascii="Calibri" w:hAnsi="Calibri"/>
          <w:b/>
          <w:color w:val="1C2226"/>
          <w:sz w:val="20"/>
        </w:rPr>
        <w:t xml:space="preserve">Gaudio, L. </w:t>
      </w:r>
      <w:r>
        <w:rPr>
          <w:rFonts w:ascii="Calibri" w:hAnsi="Calibri"/>
          <w:color w:val="1C2226"/>
          <w:sz w:val="20"/>
        </w:rPr>
        <w:t xml:space="preserve">(2026, May 7). </w:t>
      </w:r>
      <w:r>
        <w:rPr>
          <w:rFonts w:ascii="Calibri" w:hAnsi="Calibri"/>
          <w:i/>
          <w:color w:val="1C2226"/>
          <w:sz w:val="20"/>
        </w:rPr>
        <w:t>Beyond boundaries: Map interdisciplinary networks</w:t>
      </w:r>
      <w:r>
        <w:rPr>
          <w:rFonts w:ascii="Calibri" w:hAnsi="Calibri"/>
          <w:color w:val="1C2226"/>
          <w:sz w:val="20"/>
        </w:rPr>
        <w:t xml:space="preserve"> [Workshop presentation]. CRCA Beyond Boundaries: Network Mapping and Mobilization, Boise State University.</w:t>
      </w:r>
    </w:p>
    <w:p>
      <w:pPr>
        <w:pStyle w:val="CVCitation"/>
      </w:pPr>
      <w:r>
        <w:rPr>
          <w:rFonts w:ascii="Calibri" w:hAnsi="Calibri"/>
          <w:b/>
          <w:color w:val="1C2226"/>
          <w:sz w:val="20"/>
        </w:rPr>
        <w:t xml:space="preserve">Arispe, K., Gaudio, L., &amp; Blomquist, J. </w:t>
      </w:r>
      <w:r>
        <w:rPr>
          <w:rFonts w:ascii="Calibri" w:hAnsi="Calibri"/>
          <w:color w:val="1C2226"/>
          <w:sz w:val="20"/>
        </w:rPr>
        <w:t xml:space="preserve">(2026, April 16-18). </w:t>
      </w:r>
      <w:r>
        <w:rPr>
          <w:rFonts w:ascii="Calibri" w:hAnsi="Calibri"/>
          <w:i/>
          <w:color w:val="1C2226"/>
          <w:sz w:val="20"/>
        </w:rPr>
        <w:t>Deshaming AI in education: Practicing courageous care in faculty AI development</w:t>
      </w:r>
      <w:r>
        <w:rPr>
          <w:rFonts w:ascii="Calibri" w:hAnsi="Calibri"/>
          <w:color w:val="1C2226"/>
          <w:sz w:val="20"/>
        </w:rPr>
        <w:t xml:space="preserve"> [Theory-to-practice session]. AAC&amp;U Conference on Learning and Student Success, Tucson, Arizona.</w:t>
      </w:r>
      <w:r>
        <w:rPr>
          <w:rFonts w:ascii="Calibri" w:hAnsi="Calibri"/>
          <w:i/>
          <w:color w:val="5C6870"/>
          <w:sz w:val="19"/>
        </w:rPr>
        <w:t xml:space="preserve"> Presentation developed collaboratively and delivered by J. Blomquist.</w:t>
      </w:r>
    </w:p>
    <w:p>
      <w:pPr>
        <w:pStyle w:val="CVCitation"/>
      </w:pPr>
      <w:r>
        <w:rPr>
          <w:rFonts w:ascii="Calibri" w:hAnsi="Calibri"/>
          <w:b/>
          <w:color w:val="1C2226"/>
          <w:sz w:val="20"/>
        </w:rPr>
        <w:t xml:space="preserve">Gaudio, L. </w:t>
      </w:r>
      <w:r>
        <w:rPr>
          <w:rFonts w:ascii="Calibri" w:hAnsi="Calibri"/>
          <w:color w:val="1C2226"/>
          <w:sz w:val="20"/>
        </w:rPr>
        <w:t xml:space="preserve">(2026, April 10). </w:t>
      </w:r>
      <w:hyperlink r:id="rId16">
        <w:r>
          <w:rPr>
            <w:rFonts w:ascii="Calibri" w:hAnsi="Calibri"/>
            <w:color w:val="3E7286"/>
            <w:sz w:val="19"/>
            <w:u w:val="single"/>
            <w:i/>
          </w:rPr>
          <w:t>Designing for productive learning struggles with AI</w:t>
        </w:r>
      </w:hyperlink>
      <w:r>
        <w:rPr>
          <w:rFonts w:ascii="Calibri" w:hAnsi="Calibri"/>
          <w:color w:val="1C2226"/>
          <w:sz w:val="20"/>
        </w:rPr>
        <w:t xml:space="preserve"> [Lightning talk]. Innovate Idaho 2026: AI &amp; Open Education Symposium (virtual).</w:t>
      </w:r>
    </w:p>
    <w:p>
      <w:pPr>
        <w:pStyle w:val="CVCitation"/>
      </w:pPr>
      <w:r>
        <w:rPr>
          <w:rFonts w:ascii="Calibri" w:hAnsi="Calibri"/>
          <w:b/>
          <w:color w:val="1C2226"/>
          <w:sz w:val="20"/>
        </w:rPr>
        <w:t xml:space="preserve">Gaudio, L. </w:t>
      </w:r>
      <w:r>
        <w:rPr>
          <w:rFonts w:ascii="Calibri" w:hAnsi="Calibri"/>
          <w:color w:val="1C2226"/>
          <w:sz w:val="20"/>
        </w:rPr>
        <w:t xml:space="preserve">(2026, March 27). </w:t>
      </w:r>
      <w:r>
        <w:rPr>
          <w:rFonts w:ascii="Calibri" w:hAnsi="Calibri"/>
          <w:i/>
          <w:color w:val="1C2226"/>
          <w:sz w:val="20"/>
        </w:rPr>
        <w:t>Redesigning DATA-R155 for the AI era</w:t>
      </w:r>
      <w:r>
        <w:rPr>
          <w:rFonts w:ascii="Calibri" w:hAnsi="Calibri"/>
          <w:color w:val="1C2226"/>
          <w:sz w:val="20"/>
        </w:rPr>
        <w:t xml:space="preserve"> [Poster]. Great Ideas for Teaching and Learning Summit, Boise State University, Boise, Idaho.</w:t>
      </w:r>
    </w:p>
    <w:p>
      <w:pPr>
        <w:pStyle w:val="CVCitation"/>
      </w:pPr>
      <w:r>
        <w:rPr>
          <w:rFonts w:ascii="Calibri" w:hAnsi="Calibri"/>
          <w:b/>
          <w:color w:val="1C2226"/>
          <w:sz w:val="20"/>
        </w:rPr>
        <w:t xml:space="preserve">Gaudio, L., &amp; Shimel, M. </w:t>
      </w:r>
      <w:r>
        <w:rPr>
          <w:rFonts w:ascii="Calibri" w:hAnsi="Calibri"/>
          <w:color w:val="1C2226"/>
          <w:sz w:val="20"/>
        </w:rPr>
        <w:t xml:space="preserve">(2025, June 10). </w:t>
      </w:r>
      <w:r>
        <w:rPr>
          <w:rFonts w:ascii="Calibri" w:hAnsi="Calibri"/>
          <w:i/>
          <w:color w:val="1C2226"/>
          <w:sz w:val="20"/>
        </w:rPr>
        <w:t>Using AI ethically: Aligning values and attribution in writing</w:t>
      </w:r>
      <w:r>
        <w:rPr>
          <w:rFonts w:ascii="Calibri" w:hAnsi="Calibri"/>
          <w:color w:val="1C2226"/>
          <w:sz w:val="20"/>
        </w:rPr>
        <w:t xml:space="preserve"> [Staff AI Brownbag presentation]. Learning Technology Solutions, Boise State University.</w:t>
      </w:r>
    </w:p>
    <w:p>
      <w:pPr>
        <w:pStyle w:val="CVCitation"/>
      </w:pPr>
      <w:r>
        <w:rPr>
          <w:rFonts w:ascii="Calibri" w:hAnsi="Calibri"/>
          <w:b/>
          <w:color w:val="1C2226"/>
          <w:sz w:val="20"/>
        </w:rPr>
        <w:t xml:space="preserve">Gaudio, L. </w:t>
      </w:r>
      <w:r>
        <w:rPr>
          <w:rFonts w:ascii="Calibri" w:hAnsi="Calibri"/>
          <w:color w:val="1C2226"/>
          <w:sz w:val="20"/>
        </w:rPr>
        <w:t xml:space="preserve">(2025, April 13). </w:t>
      </w:r>
      <w:r>
        <w:rPr>
          <w:rFonts w:ascii="Calibri" w:hAnsi="Calibri"/>
          <w:i/>
          <w:color w:val="1C2226"/>
          <w:sz w:val="20"/>
        </w:rPr>
        <w:t>Ethics in AI</w:t>
      </w:r>
      <w:r>
        <w:rPr>
          <w:rFonts w:ascii="Calibri" w:hAnsi="Calibri"/>
          <w:color w:val="1C2226"/>
          <w:sz w:val="20"/>
        </w:rPr>
        <w:t xml:space="preserve"> [Graduate and postdoctoral workshop]. Think BIG! Boise State University.</w:t>
      </w:r>
    </w:p>
    <w:p>
      <w:pPr>
        <w:pStyle w:val="CVCitation"/>
      </w:pPr>
      <w:r>
        <w:rPr>
          <w:rFonts w:ascii="Calibri" w:hAnsi="Calibri"/>
          <w:b/>
          <w:color w:val="1C2226"/>
          <w:sz w:val="20"/>
        </w:rPr>
        <w:t xml:space="preserve">Jobe, A., Winters, N., Gaudio, E. L., &amp; Hillis, V. </w:t>
      </w:r>
      <w:r>
        <w:rPr>
          <w:rFonts w:ascii="Calibri" w:hAnsi="Calibri"/>
          <w:color w:val="1C2226"/>
          <w:sz w:val="20"/>
        </w:rPr>
        <w:t xml:space="preserve">(2025, April 3). </w:t>
      </w:r>
      <w:hyperlink r:id="rId17">
        <w:r>
          <w:rPr>
            <w:rFonts w:ascii="Calibri" w:hAnsi="Calibri"/>
            <w:color w:val="3E7286"/>
            <w:sz w:val="19"/>
            <w:u w:val="single"/>
            <w:i/>
          </w:rPr>
          <w:t>Bridging ethical divides: Investigating disciplinary values in the adoption of generative AI in research</w:t>
        </w:r>
      </w:hyperlink>
      <w:r>
        <w:rPr>
          <w:rFonts w:ascii="Calibri" w:hAnsi="Calibri"/>
          <w:color w:val="1C2226"/>
          <w:sz w:val="20"/>
        </w:rPr>
        <w:t xml:space="preserve"> [Symposium presentation]. Innovate Idaho: Teaching and Learning with AI Symposium.</w:t>
      </w:r>
    </w:p>
    <w:p>
      <w:pPr>
        <w:pStyle w:val="CVCitation"/>
      </w:pPr>
      <w:r>
        <w:rPr>
          <w:rFonts w:ascii="Calibri" w:hAnsi="Calibri"/>
          <w:b/>
          <w:color w:val="1C2226"/>
          <w:sz w:val="20"/>
        </w:rPr>
        <w:t xml:space="preserve">Gaudio, L. </w:t>
      </w:r>
      <w:r>
        <w:rPr>
          <w:rFonts w:ascii="Calibri" w:hAnsi="Calibri"/>
          <w:color w:val="1C2226"/>
          <w:sz w:val="20"/>
        </w:rPr>
        <w:t xml:space="preserve">(2024, October 18). </w:t>
      </w:r>
      <w:r>
        <w:rPr>
          <w:rFonts w:ascii="Calibri" w:hAnsi="Calibri"/>
          <w:i/>
          <w:color w:val="1C2226"/>
          <w:sz w:val="20"/>
        </w:rPr>
        <w:t>OHRP's workshop: The evolving landscape of human research with AI</w:t>
      </w:r>
      <w:r>
        <w:rPr>
          <w:rFonts w:ascii="Calibri" w:hAnsi="Calibri"/>
          <w:color w:val="1C2226"/>
          <w:sz w:val="20"/>
        </w:rPr>
        <w:t xml:space="preserve"> [Invited discussion]. AI Brown Bag Discussions, Boise State University.</w:t>
      </w:r>
    </w:p>
    <w:p>
      <w:pPr>
        <w:pStyle w:val="Heading1"/>
        <w:keepNext/>
      </w:pPr>
      <w:r>
        <w:t>LEADERSHIP AND SERVICE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Planning and Evaluation Team Member | Social Impacts of Computing</w:t>
      </w:r>
      <w:r>
        <w:tab/>
      </w:r>
      <w:r>
        <w:rPr>
          <w:rFonts w:ascii="Calibri" w:hAnsi="Calibri"/>
          <w:color w:val="1C2226"/>
          <w:sz w:val="20"/>
        </w:rPr>
        <w:t>2024-Present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Boise State University, School of Computing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Member | AI in Research and Scholarship</w:t>
      </w:r>
      <w:r>
        <w:tab/>
      </w:r>
      <w:r>
        <w:rPr>
          <w:rFonts w:ascii="Calibri" w:hAnsi="Calibri"/>
          <w:color w:val="1C2226"/>
          <w:sz w:val="20"/>
        </w:rPr>
        <w:t>2024-2025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Boise State University, Division of Research and Economic Development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Graduate Ambassador</w:t>
      </w:r>
      <w:r>
        <w:tab/>
      </w:r>
      <w:r>
        <w:rPr>
          <w:rFonts w:ascii="Calibri" w:hAnsi="Calibri"/>
          <w:color w:val="1C2226"/>
          <w:sz w:val="20"/>
        </w:rPr>
        <w:t>2023-2024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Boise State University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Graduate Student Mentor | Graduate Peer Support</w:t>
      </w:r>
      <w:r>
        <w:tab/>
      </w:r>
      <w:r>
        <w:rPr>
          <w:rFonts w:ascii="Calibri" w:hAnsi="Calibri"/>
          <w:color w:val="1C2226"/>
          <w:sz w:val="20"/>
        </w:rPr>
        <w:t>2023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Boise State University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Financial Officer | Lambda Alpha</w:t>
      </w:r>
      <w:r>
        <w:tab/>
      </w:r>
      <w:r>
        <w:rPr>
          <w:rFonts w:ascii="Calibri" w:hAnsi="Calibri"/>
          <w:color w:val="1C2226"/>
          <w:sz w:val="20"/>
        </w:rPr>
        <w:t>2023-2024</w:t>
      </w:r>
    </w:p>
    <w:p>
      <w:pPr>
        <w:pStyle w:val="CVContext"/>
        <w:keepNext w:val="0"/>
      </w:pPr>
      <w:r>
        <w:rPr>
          <w:rFonts w:ascii="Calibri" w:hAnsi="Calibri"/>
          <w:i/>
          <w:color w:val="5C6870"/>
          <w:sz w:val="20"/>
        </w:rPr>
        <w:t>Boise State University</w:t>
      </w:r>
    </w:p>
    <w:p>
      <w:pPr>
        <w:pStyle w:val="Heading1"/>
        <w:keepNext/>
      </w:pPr>
      <w:r>
        <w:t>PROFESSIONAL DEVELOPMENT AND CERTIFICATES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Intermediate Online Teaching | eCampus Center, Boise State University</w:t>
      </w:r>
      <w:r>
        <w:tab/>
      </w:r>
      <w:r>
        <w:rPr>
          <w:rFonts w:ascii="Calibri" w:hAnsi="Calibri"/>
          <w:color w:val="1C2226"/>
          <w:sz w:val="20"/>
        </w:rPr>
        <w:t>February 2026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Basic Online Teaching | eCampus Center, Boise State University</w:t>
      </w:r>
      <w:r>
        <w:tab/>
      </w:r>
      <w:r>
        <w:rPr>
          <w:rFonts w:ascii="Calibri" w:hAnsi="Calibri"/>
          <w:color w:val="1C2226"/>
          <w:sz w:val="20"/>
        </w:rPr>
        <w:t>November 2024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Hands-on Training in Applied AI and Machine Learning | Idaho State University</w:t>
      </w:r>
      <w:r>
        <w:tab/>
      </w:r>
      <w:r>
        <w:rPr>
          <w:rFonts w:ascii="Calibri" w:hAnsi="Calibri"/>
          <w:color w:val="1C2226"/>
          <w:sz w:val="20"/>
        </w:rPr>
        <w:t>November 2024</w:t>
      </w:r>
    </w:p>
    <w:p>
      <w:pPr>
        <w:pStyle w:val="CVEntryHeading"/>
        <w:keepNext/>
      </w:pPr>
      <w:r>
        <w:rPr>
          <w:rFonts w:ascii="Calibri" w:hAnsi="Calibri"/>
          <w:b/>
          <w:color w:val="173041"/>
          <w:sz w:val="21"/>
        </w:rPr>
        <w:t>Teaching and Learning in Higher Education | Boise State University</w:t>
      </w:r>
      <w:r>
        <w:tab/>
      </w:r>
      <w:r>
        <w:rPr>
          <w:rFonts w:ascii="Calibri" w:hAnsi="Calibri"/>
          <w:color w:val="1C2226"/>
          <w:sz w:val="20"/>
        </w:rPr>
        <w:t>August 2023</w:t>
      </w:r>
    </w:p>
    <w:sectPr w:rsidR="00FC693F" w:rsidRPr="0006063C" w:rsidSect="00034616">
      <w:footerReference w:type="default" r:id="rId9"/>
      <w:pgSz w:w="12240" w:h="15840"/>
      <w:pgMar w:top="1037" w:right="1080" w:bottom="979" w:left="1080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  <w:spacing w:before="0" w:after="0"/>
      <w:jc w:val="left"/>
    </w:pPr>
    <w:r>
      <w:rPr>
        <w:rFonts w:ascii="Calibri" w:hAnsi="Calibri"/>
        <w:color w:val="5C6870"/>
        <w:sz w:val="16"/>
      </w:rPr>
      <w:t>Lorraine Gaudio | Curriculum Vitae | Updated August 2026</w:t>
    </w:r>
    <w:r>
      <w:tab/>
    </w:r>
    <w:r>
      <w:rPr>
        <w:rFonts w:ascii="Calibri" w:hAnsi="Calibri"/>
        <w:color w:val="5C6870"/>
        <w:sz w:val="16"/>
      </w:rPr>
      <w:t xml:space="preserve">Page </w:t>
    </w:r>
    <w:r>
      <w:rPr>
        <w:rFonts w:ascii="Calibri" w:hAnsi="Calibri"/>
        <w:sz w:val="16"/>
        <w:color w:val="5C6870"/>
      </w:rPr>
      <w:fldChar w:fldCharType="begin"/>
    </w:r>
    <w:r>
      <w:rPr>
        <w:rFonts w:ascii="Calibri" w:hAnsi="Calibri"/>
        <w:sz w:val="16"/>
        <w:color w:val="5C6870"/>
      </w:rPr>
      <w:instrText xml:space="preserve"> PAGE </w:instrText>
    </w:r>
    <w:r>
      <w:rPr>
        <w:rFonts w:ascii="Calibri" w:hAnsi="Calibri"/>
        <w:sz w:val="16"/>
        <w:color w:val="5C6870"/>
      </w:rPr>
      <w:fldChar w:fldCharType="separate"/>
    </w:r>
    <w:r>
      <w:rPr>
        <w:rFonts w:ascii="Calibri" w:hAnsi="Calibri"/>
        <w:sz w:val="16"/>
        <w:color w:val="5C6870"/>
      </w:rPr>
      <w:t>1</w:t>
    </w:r>
    <w:r>
      <w:rPr>
        <w:rFonts w:ascii="Calibri" w:hAnsi="Calibri"/>
        <w:sz w:val="16"/>
        <w:color w:val="5C687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52" w:lineRule="auto"/>
    </w:pPr>
    <w:rPr>
      <w:rFonts w:ascii="Calibri" w:hAnsi="Calibri"/>
      <w:color w:val="1C22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3E7286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7304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EntryHeading">
    <w:name w:val="CV Entry Heading"/>
    <w:basedOn w:val="Normal"/>
    <w:pPr>
      <w:keepNext/>
      <w:tabs>
        <w:tab w:pos="10080" w:val="right"/>
      </w:tabs>
      <w:spacing w:before="70" w:after="0" w:line="240" w:lineRule="auto"/>
    </w:pPr>
  </w:style>
  <w:style w:type="paragraph" w:customStyle="1" w:styleId="CVContext">
    <w:name w:val="CV Context"/>
    <w:basedOn w:val="Normal"/>
    <w:pPr>
      <w:keepNext w:val="0"/>
      <w:spacing w:before="0" w:after="30" w:line="240" w:lineRule="auto"/>
    </w:pPr>
  </w:style>
  <w:style w:type="paragraph" w:customStyle="1" w:styleId="CVBodyCompact">
    <w:name w:val="CV Body Compact"/>
    <w:basedOn w:val="Normal"/>
    <w:pPr>
      <w:spacing w:before="0" w:after="40" w:line="252" w:lineRule="auto"/>
    </w:pPr>
  </w:style>
  <w:style w:type="paragraph" w:customStyle="1" w:styleId="CVBullet">
    <w:name w:val="CV Bullet"/>
    <w:basedOn w:val="ListBullet"/>
    <w:pPr>
      <w:spacing w:before="0" w:after="20" w:line="245" w:lineRule="auto"/>
      <w:ind w:left="403" w:hanging="230"/>
    </w:pPr>
    <w:rPr>
      <w:rFonts w:ascii="Calibri" w:hAnsi="Calibri"/>
      <w:sz w:val="20"/>
    </w:rPr>
  </w:style>
  <w:style w:type="paragraph" w:customStyle="1" w:styleId="CVCitation">
    <w:name w:val="CV Citation"/>
    <w:basedOn w:val="Normal"/>
    <w:pPr>
      <w:spacing w:before="0" w:after="64" w:line="252" w:lineRule="auto"/>
      <w:ind w:left="288" w:hanging="28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lorrainegaudio@boisestate.edu" TargetMode="External"/><Relationship Id="rId11" Type="http://schemas.openxmlformats.org/officeDocument/2006/relationships/hyperlink" Target="https://lorrainegaudio.github.io/" TargetMode="External"/><Relationship Id="rId12" Type="http://schemas.openxmlformats.org/officeDocument/2006/relationships/hyperlink" Target="https://www.linkedin.com/in/lorraine-gaudio/" TargetMode="External"/><Relationship Id="rId13" Type="http://schemas.openxmlformats.org/officeDocument/2006/relationships/hyperlink" Target="https://orcid.org/0009-0000-2170-7310" TargetMode="External"/><Relationship Id="rId14" Type="http://schemas.openxmlformats.org/officeDocument/2006/relationships/hyperlink" Target="https://doi.org/10.1676/22-00112" TargetMode="External"/><Relationship Id="rId15" Type="http://schemas.openxmlformats.org/officeDocument/2006/relationships/hyperlink" Target="https://doi.org/10.18122/td.2143.boisestate" TargetMode="External"/><Relationship Id="rId16" Type="http://schemas.openxmlformats.org/officeDocument/2006/relationships/hyperlink" Target="https://event.fourwaves.com/innovateidaho/abstracts/c5eb621e-24fe-43d0-a540-f3e666ed6ff7" TargetMode="External"/><Relationship Id="rId17" Type="http://schemas.openxmlformats.org/officeDocument/2006/relationships/hyperlink" Target="https://event.fourwaves.com/innovateid25/abstracts/b0546989-8e2b-49af-a869-db7ce6b66fc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Lorraine Gaudio</dc:title>
  <dc:subject>Academic curriculum vitae</dc:subject>
  <dc:creator>Eva Lorraine Gaudio</dc:creator>
  <cp:keywords>Computing, Data Science, Human-AI Systems, Social Network Analysis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