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FE083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  <w:r w:rsidRPr="00EC2648">
        <w:rPr>
          <w:rFonts w:ascii="Arial" w:hAnsi="Arial" w:cs="Arial"/>
          <w:b/>
          <w:bCs/>
          <w:sz w:val="28"/>
          <w:szCs w:val="28"/>
        </w:rPr>
        <w:t>UNP – UNIVERSIDADE POTIGUAR</w:t>
      </w:r>
    </w:p>
    <w:p w14:paraId="5754DEE0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  <w:r w:rsidRPr="00697659">
        <w:rPr>
          <w:rFonts w:ascii="Arial" w:hAnsi="Arial" w:cs="Arial"/>
          <w:b/>
          <w:bCs/>
        </w:rPr>
        <w:t>Curso de Sistemas de Informação</w:t>
      </w:r>
    </w:p>
    <w:p w14:paraId="6DF716AE" w14:textId="77777777" w:rsidR="007464DB" w:rsidRDefault="007464DB" w:rsidP="007464DB">
      <w:pPr>
        <w:spacing w:after="0"/>
        <w:jc w:val="center"/>
        <w:rPr>
          <w:rFonts w:ascii="Arial" w:hAnsi="Arial" w:cs="Arial"/>
        </w:rPr>
      </w:pPr>
    </w:p>
    <w:p w14:paraId="3B2E1336" w14:textId="77777777" w:rsidR="007464DB" w:rsidRDefault="007464DB" w:rsidP="007464DB">
      <w:pPr>
        <w:spacing w:after="0"/>
        <w:jc w:val="center"/>
        <w:rPr>
          <w:rFonts w:ascii="Arial" w:hAnsi="Arial" w:cs="Arial"/>
        </w:rPr>
      </w:pPr>
    </w:p>
    <w:p w14:paraId="71A3DE26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</w:p>
    <w:p w14:paraId="368E4859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Lorraine Mayane Gomes de Morais</w:t>
      </w:r>
    </w:p>
    <w:p w14:paraId="0B7A5195" w14:textId="5B3EC073" w:rsidR="007464DB" w:rsidRPr="004313EF" w:rsidRDefault="004313EF" w:rsidP="007464DB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4313EF">
        <w:t xml:space="preserve"> </w:t>
      </w:r>
      <w:r w:rsidRPr="004313EF">
        <w:rPr>
          <w:rFonts w:ascii="Arial" w:hAnsi="Arial" w:cs="Arial"/>
        </w:rPr>
        <w:t>12823140238</w:t>
      </w:r>
    </w:p>
    <w:p w14:paraId="6E986D09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</w:p>
    <w:p w14:paraId="689BDD0A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</w:p>
    <w:p w14:paraId="3E7BC2B1" w14:textId="77777777" w:rsidR="007464DB" w:rsidRPr="007B7B4D" w:rsidRDefault="007464DB" w:rsidP="007464DB">
      <w:pPr>
        <w:spacing w:after="0"/>
        <w:jc w:val="center"/>
        <w:rPr>
          <w:rFonts w:ascii="Arial" w:hAnsi="Arial" w:cs="Arial"/>
          <w:u w:val="single"/>
        </w:rPr>
      </w:pPr>
    </w:p>
    <w:p w14:paraId="2CE8D605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</w:p>
    <w:p w14:paraId="7B674FDC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</w:p>
    <w:p w14:paraId="456FA727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</w:p>
    <w:p w14:paraId="676C634D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</w:p>
    <w:p w14:paraId="442A5C89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</w:p>
    <w:p w14:paraId="282CCC43" w14:textId="77777777" w:rsidR="007464DB" w:rsidRPr="00542309" w:rsidRDefault="007464DB" w:rsidP="007464DB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59A4EDAC" w14:textId="77777777" w:rsidR="007464DB" w:rsidRPr="00542309" w:rsidRDefault="007464DB" w:rsidP="007464DB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73EB654" w14:textId="77777777" w:rsidR="007464DB" w:rsidRPr="00330DB3" w:rsidRDefault="007464DB" w:rsidP="007464DB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2BE57C00" w14:textId="77777777" w:rsidR="007464DB" w:rsidRPr="000C4AAE" w:rsidRDefault="007464DB" w:rsidP="007464DB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DD2CA6B" w14:textId="77777777" w:rsidR="007464DB" w:rsidRPr="00542309" w:rsidRDefault="007464DB" w:rsidP="007464DB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AAC2A1C" w14:textId="77777777" w:rsidR="007464DB" w:rsidRPr="00542309" w:rsidRDefault="007464DB" w:rsidP="007464DB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9D859B2" w14:textId="77777777" w:rsidR="007464DB" w:rsidRPr="00542309" w:rsidRDefault="007464DB" w:rsidP="007464DB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BF60695" w14:textId="77777777" w:rsidR="007464DB" w:rsidRPr="00542309" w:rsidRDefault="007464DB" w:rsidP="007464DB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758B91C" w14:textId="1F0B3AD5" w:rsidR="007464DB" w:rsidRPr="00542309" w:rsidRDefault="007464DB" w:rsidP="007464DB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Entrega 3</w:t>
      </w:r>
    </w:p>
    <w:p w14:paraId="11C2255E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  <w:r w:rsidRPr="00D04B92">
        <w:t xml:space="preserve"> </w:t>
      </w:r>
      <w:r w:rsidRPr="00D04B92">
        <w:rPr>
          <w:rFonts w:ascii="Arial" w:hAnsi="Arial" w:cs="Arial"/>
        </w:rPr>
        <w:t>Projeto +Esporte: Aplicativo para Atividades Esportivas Municipais</w:t>
      </w:r>
    </w:p>
    <w:p w14:paraId="6020317B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</w:p>
    <w:p w14:paraId="4E172D93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</w:p>
    <w:p w14:paraId="6A3C3DD6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</w:p>
    <w:p w14:paraId="241D27FD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</w:p>
    <w:p w14:paraId="0D93E84F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</w:p>
    <w:p w14:paraId="7E43D88A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</w:p>
    <w:p w14:paraId="0BD72F08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</w:p>
    <w:p w14:paraId="5933F3FC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</w:p>
    <w:p w14:paraId="3923FF96" w14:textId="77777777" w:rsidR="007464DB" w:rsidRPr="00542309" w:rsidRDefault="007464DB" w:rsidP="007464DB">
      <w:pPr>
        <w:spacing w:after="0"/>
        <w:jc w:val="center"/>
        <w:rPr>
          <w:rFonts w:ascii="Arial" w:hAnsi="Arial" w:cs="Arial"/>
        </w:rPr>
      </w:pPr>
    </w:p>
    <w:p w14:paraId="3510ECB1" w14:textId="77777777" w:rsidR="007464DB" w:rsidRPr="00542309" w:rsidRDefault="007464DB" w:rsidP="007464DB">
      <w:pPr>
        <w:spacing w:after="0" w:line="240" w:lineRule="auto"/>
        <w:jc w:val="center"/>
        <w:rPr>
          <w:rFonts w:ascii="Arial" w:hAnsi="Arial" w:cs="Arial"/>
        </w:rPr>
      </w:pPr>
    </w:p>
    <w:p w14:paraId="65551BEA" w14:textId="77777777" w:rsidR="007464DB" w:rsidRPr="00542309" w:rsidRDefault="007464DB" w:rsidP="007464DB">
      <w:pPr>
        <w:spacing w:after="0" w:line="240" w:lineRule="auto"/>
        <w:jc w:val="center"/>
        <w:rPr>
          <w:rFonts w:ascii="Arial" w:hAnsi="Arial" w:cs="Arial"/>
        </w:rPr>
      </w:pPr>
    </w:p>
    <w:p w14:paraId="0D1CC324" w14:textId="77777777" w:rsidR="007464DB" w:rsidRPr="00542309" w:rsidRDefault="007464DB" w:rsidP="007464DB">
      <w:pPr>
        <w:spacing w:after="0" w:line="240" w:lineRule="auto"/>
        <w:jc w:val="center"/>
        <w:rPr>
          <w:rFonts w:ascii="Arial" w:hAnsi="Arial" w:cs="Arial"/>
        </w:rPr>
      </w:pPr>
    </w:p>
    <w:p w14:paraId="2376FB78" w14:textId="77777777" w:rsidR="007464DB" w:rsidRPr="00542309" w:rsidRDefault="007464DB" w:rsidP="007464DB">
      <w:pPr>
        <w:spacing w:after="0" w:line="240" w:lineRule="auto"/>
        <w:jc w:val="center"/>
        <w:rPr>
          <w:rFonts w:ascii="Arial" w:hAnsi="Arial" w:cs="Arial"/>
        </w:rPr>
      </w:pPr>
    </w:p>
    <w:p w14:paraId="2699F7B2" w14:textId="77777777" w:rsidR="007464DB" w:rsidRPr="00542309" w:rsidRDefault="007464DB" w:rsidP="007464DB">
      <w:pPr>
        <w:spacing w:after="0" w:line="240" w:lineRule="auto"/>
        <w:jc w:val="center"/>
        <w:rPr>
          <w:rFonts w:ascii="Arial" w:hAnsi="Arial" w:cs="Arial"/>
        </w:rPr>
      </w:pPr>
    </w:p>
    <w:p w14:paraId="7BC03DFA" w14:textId="77777777" w:rsidR="007464DB" w:rsidRPr="00513AD0" w:rsidRDefault="007464DB" w:rsidP="007464DB">
      <w:pPr>
        <w:spacing w:after="0" w:line="240" w:lineRule="auto"/>
        <w:jc w:val="center"/>
        <w:rPr>
          <w:rFonts w:ascii="Arial" w:hAnsi="Arial" w:cs="Arial"/>
          <w:u w:val="single"/>
        </w:rPr>
      </w:pPr>
    </w:p>
    <w:p w14:paraId="1916A99E" w14:textId="77777777" w:rsidR="007464DB" w:rsidRDefault="007464DB" w:rsidP="007464DB">
      <w:pPr>
        <w:spacing w:after="0" w:line="240" w:lineRule="auto"/>
        <w:jc w:val="center"/>
        <w:rPr>
          <w:rFonts w:ascii="Arial" w:hAnsi="Arial" w:cs="Arial"/>
        </w:rPr>
      </w:pPr>
      <w:r w:rsidRPr="007651EB">
        <w:t xml:space="preserve"> </w:t>
      </w:r>
      <w:r w:rsidRPr="007651EB">
        <w:rPr>
          <w:rFonts w:ascii="Arial" w:hAnsi="Arial" w:cs="Arial"/>
        </w:rPr>
        <w:t>Natal – RN</w:t>
      </w:r>
      <w:r w:rsidRPr="007651EB">
        <w:rPr>
          <w:rFonts w:ascii="Arial" w:hAnsi="Arial" w:cs="Arial"/>
        </w:rPr>
        <w:br/>
      </w:r>
      <w:proofErr w:type="gramStart"/>
      <w:r w:rsidRPr="007651EB">
        <w:rPr>
          <w:rFonts w:ascii="Arial" w:hAnsi="Arial" w:cs="Arial"/>
        </w:rPr>
        <w:t>Outubro</w:t>
      </w:r>
      <w:proofErr w:type="gramEnd"/>
      <w:r w:rsidRPr="007651EB">
        <w:rPr>
          <w:rFonts w:ascii="Arial" w:hAnsi="Arial" w:cs="Arial"/>
        </w:rPr>
        <w:t xml:space="preserve"> – 2025</w:t>
      </w:r>
    </w:p>
    <w:p w14:paraId="0987F296" w14:textId="77777777" w:rsidR="007464DB" w:rsidRPr="007651EB" w:rsidRDefault="007464DB" w:rsidP="007464DB">
      <w:pPr>
        <w:spacing w:after="0" w:line="240" w:lineRule="auto"/>
        <w:jc w:val="center"/>
        <w:rPr>
          <w:rFonts w:ascii="Arial" w:hAnsi="Arial" w:cs="Arial"/>
        </w:rPr>
      </w:pPr>
    </w:p>
    <w:p w14:paraId="4C07873B" w14:textId="7FF8F3E5" w:rsidR="00151659" w:rsidRPr="007520E4" w:rsidRDefault="007464DB" w:rsidP="007B7B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/>
      </w:r>
      <w:r w:rsidR="00151659" w:rsidRPr="00151659">
        <w:rPr>
          <w:rFonts w:ascii="Times New Roman" w:hAnsi="Times New Roman" w:cs="Times New Roman"/>
          <w:b/>
          <w:bCs/>
        </w:rPr>
        <w:t>3. Implementação do Protótipo</w:t>
      </w:r>
    </w:p>
    <w:p w14:paraId="182C0219" w14:textId="0056005E" w:rsidR="00FF05D9" w:rsidRPr="00151659" w:rsidRDefault="007520E4" w:rsidP="007B7B4D">
      <w:pPr>
        <w:spacing w:line="360" w:lineRule="auto"/>
        <w:jc w:val="both"/>
        <w:rPr>
          <w:rFonts w:ascii="Times New Roman" w:hAnsi="Times New Roman" w:cs="Times New Roman"/>
        </w:rPr>
      </w:pPr>
      <w:r w:rsidRPr="007520E4">
        <w:rPr>
          <w:rFonts w:ascii="Times New Roman" w:hAnsi="Times New Roman" w:cs="Times New Roman"/>
        </w:rPr>
        <w:t>Esta entrega apresenta a prototipação de parte do sistema Esporte+, desenvolvida a partir dos requisitos e casos de uso definidos nas Entregas 1 e 2. O objetivo é demonstrar visualmente o funcionamento das principais telas e validar a coerência com os requisitos e padrões de qualidade adotados.</w:t>
      </w:r>
    </w:p>
    <w:p w14:paraId="24681461" w14:textId="77777777" w:rsidR="00151659" w:rsidRPr="007520E4" w:rsidRDefault="00151659" w:rsidP="007B7B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51659">
        <w:rPr>
          <w:rFonts w:ascii="Times New Roman" w:hAnsi="Times New Roman" w:cs="Times New Roman"/>
          <w:b/>
          <w:bCs/>
        </w:rPr>
        <w:t>3.1 Tela de Cadastro de Usuário</w:t>
      </w:r>
    </w:p>
    <w:p w14:paraId="2EF18416" w14:textId="1D5C92B0" w:rsidR="00FF05D9" w:rsidRPr="00151659" w:rsidRDefault="00C719AF" w:rsidP="007B7B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520E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42366F" wp14:editId="1E763821">
            <wp:extent cx="5400040" cy="2421890"/>
            <wp:effectExtent l="0" t="0" r="0" b="0"/>
            <wp:docPr id="1016987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87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E383" w14:textId="77777777" w:rsidR="00151659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Descrição:</w:t>
      </w:r>
      <w:r w:rsidRPr="00151659">
        <w:rPr>
          <w:rFonts w:ascii="Times New Roman" w:hAnsi="Times New Roman" w:cs="Times New Roman"/>
        </w:rPr>
        <w:t xml:space="preserve"> Esta tela permite que um novo cidadão crie sua conta no aplicativo +Esporte. O design busca ser simples e direto, alinhando-se ao requisito não funcional de interface intuitiva (RNF-01).</w:t>
      </w:r>
    </w:p>
    <w:p w14:paraId="57E4ED08" w14:textId="77777777" w:rsidR="00151659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Requisitos e Casos de Uso atendidos:</w:t>
      </w:r>
    </w:p>
    <w:p w14:paraId="046640F3" w14:textId="77777777" w:rsidR="00151659" w:rsidRPr="00596B69" w:rsidRDefault="00151659" w:rsidP="007B7B4D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596B69">
        <w:rPr>
          <w:rFonts w:ascii="Times New Roman" w:hAnsi="Times New Roman" w:cs="Times New Roman"/>
          <w:b/>
          <w:bCs/>
        </w:rPr>
        <w:t>RF-01 (Usuário):</w:t>
      </w:r>
      <w:r w:rsidRPr="00596B69">
        <w:rPr>
          <w:rFonts w:ascii="Times New Roman" w:hAnsi="Times New Roman" w:cs="Times New Roman"/>
        </w:rPr>
        <w:t xml:space="preserve"> "O sistema deve permitir o cadastro de usuários com nome, e-mail e senha." </w:t>
      </w:r>
    </w:p>
    <w:p w14:paraId="61D6531D" w14:textId="77777777" w:rsidR="00151659" w:rsidRDefault="00151659" w:rsidP="007B7B4D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596B69">
        <w:rPr>
          <w:rFonts w:ascii="Times New Roman" w:hAnsi="Times New Roman" w:cs="Times New Roman"/>
          <w:b/>
          <w:bCs/>
        </w:rPr>
        <w:t>UC 6 – Cadastro de Usuário:</w:t>
      </w:r>
      <w:r w:rsidRPr="00596B69">
        <w:rPr>
          <w:rFonts w:ascii="Times New Roman" w:hAnsi="Times New Roman" w:cs="Times New Roman"/>
        </w:rPr>
        <w:t xml:space="preserve"> A tela implementa o fluxo principal deste caso de uso, onde o sistema solicita nome, e-mail e senha e o usuário preenche os campos e confirma.</w:t>
      </w:r>
    </w:p>
    <w:p w14:paraId="15F8D9A2" w14:textId="77777777" w:rsidR="00E114B2" w:rsidRDefault="00E114B2" w:rsidP="00E114B2">
      <w:pPr>
        <w:spacing w:line="360" w:lineRule="auto"/>
        <w:rPr>
          <w:rFonts w:ascii="Times New Roman" w:hAnsi="Times New Roman" w:cs="Times New Roman"/>
        </w:rPr>
      </w:pPr>
    </w:p>
    <w:p w14:paraId="219F7C9D" w14:textId="77777777" w:rsidR="00E114B2" w:rsidRDefault="00E114B2" w:rsidP="00E114B2">
      <w:pPr>
        <w:spacing w:line="360" w:lineRule="auto"/>
        <w:rPr>
          <w:rFonts w:ascii="Times New Roman" w:hAnsi="Times New Roman" w:cs="Times New Roman"/>
        </w:rPr>
      </w:pPr>
    </w:p>
    <w:p w14:paraId="0358E25B" w14:textId="77777777" w:rsidR="00E114B2" w:rsidRDefault="00E114B2" w:rsidP="00E114B2">
      <w:pPr>
        <w:spacing w:line="360" w:lineRule="auto"/>
        <w:rPr>
          <w:rFonts w:ascii="Times New Roman" w:hAnsi="Times New Roman" w:cs="Times New Roman"/>
        </w:rPr>
      </w:pPr>
    </w:p>
    <w:p w14:paraId="3BEBB47E" w14:textId="77777777" w:rsidR="00E114B2" w:rsidRPr="00E114B2" w:rsidRDefault="00E114B2" w:rsidP="00E114B2">
      <w:pPr>
        <w:spacing w:line="360" w:lineRule="auto"/>
        <w:rPr>
          <w:rFonts w:ascii="Times New Roman" w:hAnsi="Times New Roman" w:cs="Times New Roman"/>
        </w:rPr>
      </w:pPr>
    </w:p>
    <w:p w14:paraId="763F5925" w14:textId="77777777" w:rsidR="00151659" w:rsidRPr="007520E4" w:rsidRDefault="00151659" w:rsidP="00151659">
      <w:pPr>
        <w:spacing w:line="360" w:lineRule="auto"/>
        <w:rPr>
          <w:rFonts w:ascii="Times New Roman" w:hAnsi="Times New Roman" w:cs="Times New Roman"/>
          <w:b/>
          <w:bCs/>
        </w:rPr>
      </w:pPr>
      <w:r w:rsidRPr="00151659">
        <w:rPr>
          <w:rFonts w:ascii="Times New Roman" w:hAnsi="Times New Roman" w:cs="Times New Roman"/>
          <w:b/>
          <w:bCs/>
        </w:rPr>
        <w:lastRenderedPageBreak/>
        <w:t>3.2 Tela de Login</w:t>
      </w:r>
    </w:p>
    <w:p w14:paraId="7AC3FEE9" w14:textId="4E95CF2E" w:rsidR="00151659" w:rsidRPr="00151659" w:rsidRDefault="00D132D5" w:rsidP="0015165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520E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39F25F" wp14:editId="4B9F0083">
            <wp:extent cx="5400040" cy="2428875"/>
            <wp:effectExtent l="0" t="0" r="0" b="9525"/>
            <wp:docPr id="11572985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98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5BA7" w14:textId="77777777" w:rsidR="00151659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Descrição:</w:t>
      </w:r>
      <w:r w:rsidRPr="00151659">
        <w:rPr>
          <w:rFonts w:ascii="Times New Roman" w:hAnsi="Times New Roman" w:cs="Times New Roman"/>
        </w:rPr>
        <w:t xml:space="preserve"> A tela de login permite que um usuário já cadastrado acesse o sistema. Ela é a porta de entrada para todas as funcionalidades restritas do aplicativo.</w:t>
      </w:r>
    </w:p>
    <w:p w14:paraId="437AE9D0" w14:textId="77777777" w:rsidR="00151659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Requisitos e Casos de Uso atendidos:</w:t>
      </w:r>
    </w:p>
    <w:p w14:paraId="5D68A9BA" w14:textId="77777777" w:rsidR="00151659" w:rsidRPr="00E114B2" w:rsidRDefault="00151659" w:rsidP="007B7B4D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E114B2">
        <w:rPr>
          <w:rFonts w:ascii="Times New Roman" w:hAnsi="Times New Roman" w:cs="Times New Roman"/>
          <w:b/>
          <w:bCs/>
        </w:rPr>
        <w:t>RF-02 (Usuário):</w:t>
      </w:r>
      <w:r w:rsidRPr="00E114B2">
        <w:rPr>
          <w:rFonts w:ascii="Times New Roman" w:hAnsi="Times New Roman" w:cs="Times New Roman"/>
        </w:rPr>
        <w:t xml:space="preserve"> "O sistema deve permitir login seguro com autenticação." </w:t>
      </w:r>
    </w:p>
    <w:p w14:paraId="13442442" w14:textId="77777777" w:rsidR="00151659" w:rsidRDefault="00151659" w:rsidP="007B7B4D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E114B2">
        <w:rPr>
          <w:rFonts w:ascii="Times New Roman" w:hAnsi="Times New Roman" w:cs="Times New Roman"/>
          <w:b/>
          <w:bCs/>
        </w:rPr>
        <w:t>Pré-condição (UC 1, UC 2, UC 3):</w:t>
      </w:r>
      <w:r w:rsidRPr="00E114B2">
        <w:rPr>
          <w:rFonts w:ascii="Times New Roman" w:hAnsi="Times New Roman" w:cs="Times New Roman"/>
        </w:rPr>
        <w:t xml:space="preserve"> Esta tela é o ponto de verificação da pré-condição "O usuário deve estar cadastrado e logado", exigida para realizar inscrições, reservar espaços e avaliar locais.</w:t>
      </w:r>
    </w:p>
    <w:p w14:paraId="05003721" w14:textId="77777777" w:rsidR="00E114B2" w:rsidRPr="00E114B2" w:rsidRDefault="00E114B2" w:rsidP="007B7B4D">
      <w:pPr>
        <w:pStyle w:val="PargrafodaLista"/>
        <w:spacing w:line="360" w:lineRule="auto"/>
        <w:jc w:val="both"/>
        <w:rPr>
          <w:rFonts w:ascii="Times New Roman" w:hAnsi="Times New Roman" w:cs="Times New Roman"/>
        </w:rPr>
      </w:pPr>
    </w:p>
    <w:p w14:paraId="382FA9BB" w14:textId="77777777" w:rsidR="00151659" w:rsidRPr="007520E4" w:rsidRDefault="00151659" w:rsidP="007B7B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51659">
        <w:rPr>
          <w:rFonts w:ascii="Times New Roman" w:hAnsi="Times New Roman" w:cs="Times New Roman"/>
          <w:b/>
          <w:bCs/>
        </w:rPr>
        <w:t>3.3 Tela de Calendário de Eventos</w:t>
      </w:r>
    </w:p>
    <w:p w14:paraId="17D08EFF" w14:textId="370A7A92" w:rsidR="00151659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520E4">
        <w:rPr>
          <w:rFonts w:ascii="Times New Roman" w:hAnsi="Times New Roman" w:cs="Times New Roman"/>
          <w:noProof/>
        </w:rPr>
        <w:drawing>
          <wp:inline distT="0" distB="0" distL="0" distR="0" wp14:anchorId="280CF3C7" wp14:editId="0DA539C8">
            <wp:extent cx="5400040" cy="2511425"/>
            <wp:effectExtent l="0" t="0" r="0" b="3175"/>
            <wp:docPr id="11138389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38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9440" w14:textId="3A1A5AE7" w:rsidR="00A12B3A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lastRenderedPageBreak/>
        <w:t>Descrição:</w:t>
      </w:r>
      <w:r w:rsidRPr="00151659">
        <w:rPr>
          <w:rFonts w:ascii="Times New Roman" w:hAnsi="Times New Roman" w:cs="Times New Roman"/>
        </w:rPr>
        <w:t xml:space="preserve"> Esta é a tela principal de interação do usuário com as atividades oferecidas. Ela exibe os eventos esportivos disponíveis, permitindo que o usuário navegue e escolha uma atividade.</w:t>
      </w:r>
    </w:p>
    <w:p w14:paraId="21CF0034" w14:textId="77777777" w:rsidR="00151659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Requisitos e Casos de Uso atendidos:</w:t>
      </w:r>
    </w:p>
    <w:p w14:paraId="1D479AFE" w14:textId="77777777" w:rsidR="00151659" w:rsidRPr="00A12B3A" w:rsidRDefault="00151659" w:rsidP="007B7B4D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A12B3A">
        <w:rPr>
          <w:rFonts w:ascii="Times New Roman" w:hAnsi="Times New Roman" w:cs="Times New Roman"/>
          <w:b/>
          <w:bCs/>
        </w:rPr>
        <w:t>RF-03 (Usuário):</w:t>
      </w:r>
      <w:r w:rsidRPr="00A12B3A">
        <w:rPr>
          <w:rFonts w:ascii="Times New Roman" w:hAnsi="Times New Roman" w:cs="Times New Roman"/>
        </w:rPr>
        <w:t xml:space="preserve"> "O usuário deve visualizar o calendário de eventos esportivos." </w:t>
      </w:r>
    </w:p>
    <w:p w14:paraId="5F11BC6B" w14:textId="77777777" w:rsidR="00151659" w:rsidRPr="00A12B3A" w:rsidRDefault="00151659" w:rsidP="007B7B4D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A12B3A">
        <w:rPr>
          <w:rFonts w:ascii="Times New Roman" w:hAnsi="Times New Roman" w:cs="Times New Roman"/>
          <w:b/>
          <w:bCs/>
        </w:rPr>
        <w:t>UC 1 – Realizar Inscrição em Atividade Esportiva:</w:t>
      </w:r>
      <w:r w:rsidRPr="00A12B3A">
        <w:rPr>
          <w:rFonts w:ascii="Times New Roman" w:hAnsi="Times New Roman" w:cs="Times New Roman"/>
        </w:rPr>
        <w:t xml:space="preserve"> A tela implementa os passos 2 ("O usuário seleciona a aba 'Eventos'") e 3 ("O sistema exibe o calendário com as atividades disponíveis") do fluxo principal deste caso de uso.</w:t>
      </w:r>
    </w:p>
    <w:p w14:paraId="46762CE9" w14:textId="77777777" w:rsidR="00151659" w:rsidRPr="007520E4" w:rsidRDefault="00151659" w:rsidP="007B7B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51659">
        <w:rPr>
          <w:rFonts w:ascii="Times New Roman" w:hAnsi="Times New Roman" w:cs="Times New Roman"/>
          <w:b/>
          <w:bCs/>
        </w:rPr>
        <w:t>3.4 Tela de Confirmação de Inscrição</w:t>
      </w:r>
    </w:p>
    <w:p w14:paraId="3ABCC69F" w14:textId="771C9634" w:rsidR="00151659" w:rsidRDefault="00151659" w:rsidP="007B7B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520E4">
        <w:rPr>
          <w:rFonts w:ascii="Times New Roman" w:hAnsi="Times New Roman" w:cs="Times New Roman"/>
          <w:noProof/>
        </w:rPr>
        <w:drawing>
          <wp:inline distT="0" distB="0" distL="0" distR="0" wp14:anchorId="1EBB3DEE" wp14:editId="65DA9C9D">
            <wp:extent cx="5048250" cy="2912110"/>
            <wp:effectExtent l="0" t="0" r="0" b="2540"/>
            <wp:docPr id="1234511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11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3647" cy="292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E5E5" w14:textId="2EFAE678" w:rsidR="00150721" w:rsidRPr="00150721" w:rsidRDefault="00150721" w:rsidP="00150721">
      <w:pPr>
        <w:spacing w:line="360" w:lineRule="auto"/>
        <w:rPr>
          <w:rFonts w:ascii="Times New Roman" w:hAnsi="Times New Roman" w:cs="Times New Roman"/>
        </w:rPr>
      </w:pPr>
      <w:r w:rsidRPr="00150721">
        <w:rPr>
          <w:rFonts w:ascii="Times New Roman" w:hAnsi="Times New Roman" w:cs="Times New Roman"/>
          <w:b/>
          <w:bCs/>
        </w:rPr>
        <w:t xml:space="preserve"> Descrição</w:t>
      </w:r>
      <w:r w:rsidRPr="00150721">
        <w:rPr>
          <w:rFonts w:ascii="Times New Roman" w:hAnsi="Times New Roman" w:cs="Times New Roman"/>
        </w:rPr>
        <w:t>: Esta tela é exibida após o usuário clicar em "Inscrever-se" em um evento. Ela serve como a confirmação final da inscrição, exibindo os detalhes da atividade ("Corrida de Rua") e os dados do inscrito, e informa a efetivação da vaga.</w:t>
      </w:r>
    </w:p>
    <w:p w14:paraId="4A964494" w14:textId="41A46C08" w:rsidR="00150721" w:rsidRPr="00150721" w:rsidRDefault="00150721" w:rsidP="00150721">
      <w:pPr>
        <w:spacing w:line="360" w:lineRule="auto"/>
        <w:rPr>
          <w:rFonts w:ascii="Times New Roman" w:hAnsi="Times New Roman" w:cs="Times New Roman"/>
          <w:b/>
          <w:bCs/>
        </w:rPr>
      </w:pPr>
      <w:r w:rsidRPr="00150721">
        <w:rPr>
          <w:rFonts w:ascii="Times New Roman" w:hAnsi="Times New Roman" w:cs="Times New Roman"/>
          <w:b/>
          <w:bCs/>
        </w:rPr>
        <w:t xml:space="preserve"> Requisitos e Casos de Uso Atendidos:</w:t>
      </w:r>
    </w:p>
    <w:p w14:paraId="01D1B910" w14:textId="77777777" w:rsidR="00150721" w:rsidRPr="00150721" w:rsidRDefault="00150721" w:rsidP="00150721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150721">
        <w:rPr>
          <w:rFonts w:ascii="Times New Roman" w:hAnsi="Times New Roman" w:cs="Times New Roman"/>
        </w:rPr>
        <w:t>UC 1 – Realizar Inscrição em Atividade Esportiva: Atende ao passo 5 ("O sistema confirma a inscrição") e à Pós-condição ("...pode visualizar a confirmação no aplicativo").</w:t>
      </w:r>
    </w:p>
    <w:p w14:paraId="6CE43933" w14:textId="77777777" w:rsidR="00725635" w:rsidRDefault="00725635" w:rsidP="00F378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3B1F992" w14:textId="77777777" w:rsidR="003C292F" w:rsidRPr="00151659" w:rsidRDefault="003C292F" w:rsidP="00F378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F3095BF" w14:textId="77777777" w:rsidR="00151659" w:rsidRPr="007520E4" w:rsidRDefault="00151659" w:rsidP="007B7B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51659">
        <w:rPr>
          <w:rFonts w:ascii="Times New Roman" w:hAnsi="Times New Roman" w:cs="Times New Roman"/>
          <w:b/>
          <w:bCs/>
        </w:rPr>
        <w:lastRenderedPageBreak/>
        <w:t>3.5 Tela de Espaços Esportivos (Mapa)</w:t>
      </w:r>
    </w:p>
    <w:p w14:paraId="7C92ADB6" w14:textId="221F0CD0" w:rsidR="00151659" w:rsidRDefault="00151659" w:rsidP="007B7B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520E4">
        <w:rPr>
          <w:rFonts w:ascii="Times New Roman" w:hAnsi="Times New Roman" w:cs="Times New Roman"/>
          <w:noProof/>
        </w:rPr>
        <w:drawing>
          <wp:inline distT="0" distB="0" distL="0" distR="0" wp14:anchorId="1C3B5E68" wp14:editId="76EF6767">
            <wp:extent cx="5400040" cy="2459355"/>
            <wp:effectExtent l="0" t="0" r="0" b="0"/>
            <wp:docPr id="500985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85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6CCC" w14:textId="77777777" w:rsidR="00E114B2" w:rsidRPr="00151659" w:rsidRDefault="00E114B2" w:rsidP="007B7B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2ABFCCB" w14:textId="23198A62" w:rsidR="00E114B2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Descrição:</w:t>
      </w:r>
      <w:r w:rsidRPr="00151659">
        <w:rPr>
          <w:rFonts w:ascii="Times New Roman" w:hAnsi="Times New Roman" w:cs="Times New Roman"/>
        </w:rPr>
        <w:t xml:space="preserve"> Esta tela apresenta o mapa interativo da cidade, exibindo os locais esportivos cadastrados pela prefeitura. Ela é o ponto de partida para o usuário encontrar um local para reservar ou avaliar.</w:t>
      </w:r>
    </w:p>
    <w:p w14:paraId="1F61DA16" w14:textId="70D9F784" w:rsidR="00A12B3A" w:rsidRPr="00F37860" w:rsidRDefault="00F37860" w:rsidP="007B7B4D">
      <w:pPr>
        <w:spacing w:line="360" w:lineRule="auto"/>
        <w:jc w:val="both"/>
        <w:rPr>
          <w:rFonts w:ascii="Times New Roman" w:hAnsi="Times New Roman" w:cs="Times New Roman"/>
        </w:rPr>
      </w:pPr>
      <w:r w:rsidRPr="00F37860">
        <w:rPr>
          <w:rFonts w:ascii="Times New Roman" w:hAnsi="Times New Roman" w:cs="Times New Roman"/>
          <w:b/>
          <w:bCs/>
        </w:rPr>
        <w:t>Requisitos e Casos de Uso Atendidos:</w:t>
      </w:r>
      <w:r w:rsidRPr="00F37860">
        <w:rPr>
          <w:rFonts w:ascii="Times New Roman" w:hAnsi="Times New Roman" w:cs="Times New Roman"/>
        </w:rPr>
        <w:t xml:space="preserve"> RF04 e UC2 – Avaliar Espaço Esportivo.</w:t>
      </w:r>
    </w:p>
    <w:p w14:paraId="5AE7D5DB" w14:textId="77777777" w:rsidR="00151659" w:rsidRPr="007520E4" w:rsidRDefault="00151659" w:rsidP="007B7B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51659">
        <w:rPr>
          <w:rFonts w:ascii="Times New Roman" w:hAnsi="Times New Roman" w:cs="Times New Roman"/>
          <w:b/>
          <w:bCs/>
        </w:rPr>
        <w:t>3.6 Tela de Detalhes do Espaço e Avaliações</w:t>
      </w:r>
    </w:p>
    <w:p w14:paraId="58AA45C4" w14:textId="17434300" w:rsidR="00151659" w:rsidRDefault="00151659" w:rsidP="007B7B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520E4">
        <w:rPr>
          <w:rFonts w:ascii="Times New Roman" w:hAnsi="Times New Roman" w:cs="Times New Roman"/>
          <w:noProof/>
        </w:rPr>
        <w:drawing>
          <wp:inline distT="0" distB="0" distL="0" distR="0" wp14:anchorId="0A6E25D4" wp14:editId="3A981E4E">
            <wp:extent cx="5114925" cy="2899098"/>
            <wp:effectExtent l="0" t="0" r="0" b="0"/>
            <wp:docPr id="14416572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57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904" cy="292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4668" w14:textId="77777777" w:rsidR="00A12B3A" w:rsidRPr="00151659" w:rsidRDefault="00A12B3A" w:rsidP="007B7B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7E8F95F" w14:textId="17F3BB7B" w:rsidR="00151659" w:rsidRPr="00151659" w:rsidRDefault="00151659" w:rsidP="007B7B4D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lastRenderedPageBreak/>
        <w:t>Descrição:</w:t>
      </w:r>
      <w:r w:rsidRPr="00151659">
        <w:rPr>
          <w:rFonts w:ascii="Times New Roman" w:hAnsi="Times New Roman" w:cs="Times New Roman"/>
        </w:rPr>
        <w:t xml:space="preserve"> Ao selecionar um local no mapa (passo anterior), o usuário acessa esta tela. Ela exibe informações detalhadas do espaço e, crucialmente, as avaliações de outros usuários.</w:t>
      </w:r>
    </w:p>
    <w:p w14:paraId="7FB37C23" w14:textId="77777777" w:rsidR="00151659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Requisitos e Casos de Uso atendidos:</w:t>
      </w:r>
    </w:p>
    <w:p w14:paraId="23AE479F" w14:textId="77777777" w:rsidR="00151659" w:rsidRPr="00F37860" w:rsidRDefault="00151659" w:rsidP="007B7B4D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F37860">
        <w:rPr>
          <w:rFonts w:ascii="Times New Roman" w:hAnsi="Times New Roman" w:cs="Times New Roman"/>
          <w:b/>
          <w:bCs/>
        </w:rPr>
        <w:t>RF-06 (Usuário):</w:t>
      </w:r>
      <w:r w:rsidRPr="00F37860">
        <w:rPr>
          <w:rFonts w:ascii="Times New Roman" w:hAnsi="Times New Roman" w:cs="Times New Roman"/>
        </w:rPr>
        <w:t xml:space="preserve"> Atende diretamente ao requisito "O usuário deve visualizar avaliações de outros participantes".</w:t>
      </w:r>
    </w:p>
    <w:p w14:paraId="6FFE70CE" w14:textId="77777777" w:rsidR="00151659" w:rsidRPr="00F37860" w:rsidRDefault="00151659" w:rsidP="007B7B4D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F37860">
        <w:rPr>
          <w:rFonts w:ascii="Times New Roman" w:hAnsi="Times New Roman" w:cs="Times New Roman"/>
          <w:b/>
          <w:bCs/>
        </w:rPr>
        <w:t>UC 3 – Avaliar Espaço Esportivo:</w:t>
      </w:r>
      <w:r w:rsidRPr="00F37860">
        <w:rPr>
          <w:rFonts w:ascii="Times New Roman" w:hAnsi="Times New Roman" w:cs="Times New Roman"/>
        </w:rPr>
        <w:t xml:space="preserve"> Implementa o passo 4 do fluxo principal: "O sistema exibe as informações do local e as avaliações existentes". O botão "Avaliar este espaço" inicia o passo 5.</w:t>
      </w:r>
    </w:p>
    <w:p w14:paraId="0F3A8B12" w14:textId="77777777" w:rsidR="00151659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51659">
        <w:rPr>
          <w:rFonts w:ascii="Times New Roman" w:hAnsi="Times New Roman" w:cs="Times New Roman"/>
          <w:b/>
          <w:bCs/>
        </w:rPr>
        <w:t>3.7 Tela de Avaliação</w:t>
      </w:r>
    </w:p>
    <w:p w14:paraId="17E605EE" w14:textId="23D7FEB2" w:rsidR="00151659" w:rsidRPr="007520E4" w:rsidRDefault="00C00802" w:rsidP="007B7B4D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7520E4">
        <w:rPr>
          <w:rFonts w:ascii="Times New Roman" w:hAnsi="Times New Roman" w:cs="Times New Roman"/>
          <w:noProof/>
        </w:rPr>
        <w:drawing>
          <wp:inline distT="0" distB="0" distL="0" distR="0" wp14:anchorId="3052A8D7" wp14:editId="7904E6CC">
            <wp:extent cx="5400040" cy="2430780"/>
            <wp:effectExtent l="0" t="0" r="0" b="7620"/>
            <wp:docPr id="10411293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29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1144" w14:textId="32162DC1" w:rsidR="00151659" w:rsidRPr="00151659" w:rsidRDefault="00151659" w:rsidP="007B7B4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Descrição:</w:t>
      </w:r>
      <w:r w:rsidRPr="00151659">
        <w:rPr>
          <w:rFonts w:ascii="Times New Roman" w:hAnsi="Times New Roman" w:cs="Times New Roman"/>
        </w:rPr>
        <w:t xml:space="preserve"> Esta tela aparece após o usuário clicar no botão "Avaliar este espaço". Aqui, ele pode inserir sua nota (estrelas) e um comentário.</w:t>
      </w:r>
    </w:p>
    <w:p w14:paraId="6D100FD4" w14:textId="77777777" w:rsidR="00151659" w:rsidRPr="00151659" w:rsidRDefault="00151659" w:rsidP="007B7B4D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Requisitos e Casos de Uso atendidos:</w:t>
      </w:r>
    </w:p>
    <w:p w14:paraId="1C3C25B7" w14:textId="43077242" w:rsidR="00151659" w:rsidRPr="00F37860" w:rsidRDefault="00151659" w:rsidP="007B7B4D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F37860">
        <w:rPr>
          <w:rFonts w:ascii="Times New Roman" w:hAnsi="Times New Roman" w:cs="Times New Roman"/>
          <w:b/>
          <w:bCs/>
        </w:rPr>
        <w:t>RF-05 (Usuário):</w:t>
      </w:r>
      <w:r w:rsidRPr="00F37860">
        <w:rPr>
          <w:rFonts w:ascii="Times New Roman" w:hAnsi="Times New Roman" w:cs="Times New Roman"/>
        </w:rPr>
        <w:t xml:space="preserve"> Implementa o requisito "O usuário deve avaliar os espaços esportivos com nota e comentário".</w:t>
      </w:r>
    </w:p>
    <w:p w14:paraId="4A7F8DF5" w14:textId="77777777" w:rsidR="00151659" w:rsidRDefault="00151659" w:rsidP="007B7B4D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F37860">
        <w:rPr>
          <w:rFonts w:ascii="Times New Roman" w:hAnsi="Times New Roman" w:cs="Times New Roman"/>
          <w:b/>
          <w:bCs/>
        </w:rPr>
        <w:t>UC 3 – Avaliar Espaço Esportivo:</w:t>
      </w:r>
      <w:r w:rsidRPr="00F37860">
        <w:rPr>
          <w:rFonts w:ascii="Times New Roman" w:hAnsi="Times New Roman" w:cs="Times New Roman"/>
        </w:rPr>
        <w:t xml:space="preserve"> Implementa os passos 5 ("O usuário clica em 'Avaliar' e insere uma nota e um comentário") e 6 ("O </w:t>
      </w:r>
      <w:proofErr w:type="gramStart"/>
      <w:r w:rsidRPr="00F37860">
        <w:rPr>
          <w:rFonts w:ascii="Times New Roman" w:hAnsi="Times New Roman" w:cs="Times New Roman"/>
        </w:rPr>
        <w:t>sistema salva</w:t>
      </w:r>
      <w:proofErr w:type="gramEnd"/>
      <w:r w:rsidRPr="00F37860">
        <w:rPr>
          <w:rFonts w:ascii="Times New Roman" w:hAnsi="Times New Roman" w:cs="Times New Roman"/>
        </w:rPr>
        <w:t xml:space="preserve"> a avaliação").</w:t>
      </w:r>
    </w:p>
    <w:p w14:paraId="7F1D39BD" w14:textId="77777777" w:rsidR="00F37860" w:rsidRDefault="00F37860" w:rsidP="007B7B4D">
      <w:pPr>
        <w:spacing w:line="360" w:lineRule="auto"/>
        <w:rPr>
          <w:rFonts w:ascii="Times New Roman" w:hAnsi="Times New Roman" w:cs="Times New Roman"/>
        </w:rPr>
      </w:pPr>
    </w:p>
    <w:p w14:paraId="792C9EC7" w14:textId="77777777" w:rsidR="007B7B4D" w:rsidRDefault="007B7B4D" w:rsidP="007B7B4D">
      <w:pPr>
        <w:spacing w:line="360" w:lineRule="auto"/>
        <w:rPr>
          <w:rFonts w:ascii="Times New Roman" w:hAnsi="Times New Roman" w:cs="Times New Roman"/>
        </w:rPr>
      </w:pPr>
    </w:p>
    <w:p w14:paraId="4C572892" w14:textId="77777777" w:rsidR="007B7B4D" w:rsidRDefault="007B7B4D" w:rsidP="007B7B4D">
      <w:pPr>
        <w:spacing w:line="360" w:lineRule="auto"/>
        <w:rPr>
          <w:rFonts w:ascii="Times New Roman" w:hAnsi="Times New Roman" w:cs="Times New Roman"/>
        </w:rPr>
      </w:pPr>
    </w:p>
    <w:p w14:paraId="41DF8692" w14:textId="77777777" w:rsidR="007B7B4D" w:rsidRDefault="007B7B4D" w:rsidP="007B7B4D">
      <w:pPr>
        <w:spacing w:line="360" w:lineRule="auto"/>
        <w:rPr>
          <w:rFonts w:ascii="Times New Roman" w:hAnsi="Times New Roman" w:cs="Times New Roman"/>
        </w:rPr>
      </w:pPr>
    </w:p>
    <w:p w14:paraId="57072F36" w14:textId="77777777" w:rsidR="007B7B4D" w:rsidRPr="007B7B4D" w:rsidRDefault="007B7B4D" w:rsidP="007B7B4D">
      <w:pPr>
        <w:spacing w:line="360" w:lineRule="auto"/>
        <w:rPr>
          <w:rFonts w:ascii="Times New Roman" w:hAnsi="Times New Roman" w:cs="Times New Roman"/>
        </w:rPr>
      </w:pPr>
    </w:p>
    <w:p w14:paraId="1A75DDDA" w14:textId="77777777" w:rsidR="00151659" w:rsidRPr="007520E4" w:rsidRDefault="00151659" w:rsidP="00151659">
      <w:pPr>
        <w:spacing w:line="360" w:lineRule="auto"/>
        <w:rPr>
          <w:rFonts w:ascii="Times New Roman" w:hAnsi="Times New Roman" w:cs="Times New Roman"/>
          <w:b/>
          <w:bCs/>
        </w:rPr>
      </w:pPr>
      <w:r w:rsidRPr="00151659">
        <w:rPr>
          <w:rFonts w:ascii="Times New Roman" w:hAnsi="Times New Roman" w:cs="Times New Roman"/>
          <w:b/>
          <w:bCs/>
        </w:rPr>
        <w:t>3.8 Tela de Login Administrativo</w:t>
      </w:r>
    </w:p>
    <w:p w14:paraId="7D3A8E6E" w14:textId="613B7F24" w:rsidR="00151659" w:rsidRPr="00151659" w:rsidRDefault="00151659" w:rsidP="00151659">
      <w:pPr>
        <w:spacing w:line="360" w:lineRule="auto"/>
        <w:rPr>
          <w:rFonts w:ascii="Times New Roman" w:hAnsi="Times New Roman" w:cs="Times New Roman"/>
          <w:b/>
          <w:bCs/>
        </w:rPr>
      </w:pPr>
      <w:r w:rsidRPr="007520E4">
        <w:rPr>
          <w:rFonts w:ascii="Times New Roman" w:hAnsi="Times New Roman" w:cs="Times New Roman"/>
          <w:noProof/>
        </w:rPr>
        <w:drawing>
          <wp:inline distT="0" distB="0" distL="0" distR="0" wp14:anchorId="42896776" wp14:editId="4AE18B5B">
            <wp:extent cx="5400040" cy="2506345"/>
            <wp:effectExtent l="0" t="0" r="0" b="8255"/>
            <wp:docPr id="14128519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51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F046" w14:textId="77777777" w:rsidR="00151659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Descrição:</w:t>
      </w:r>
      <w:r w:rsidRPr="00151659">
        <w:rPr>
          <w:rFonts w:ascii="Times New Roman" w:hAnsi="Times New Roman" w:cs="Times New Roman"/>
        </w:rPr>
        <w:t xml:space="preserve"> Esta tela é o protótipo do acesso restrito para os funcionários da prefeitura. Ela demonstra o cumprimento de um requisito não funcional de segurança.</w:t>
      </w:r>
    </w:p>
    <w:p w14:paraId="4DCA92F5" w14:textId="77777777" w:rsidR="00151659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Requisitos e Casos de Uso atendidos:</w:t>
      </w:r>
    </w:p>
    <w:p w14:paraId="6F749F90" w14:textId="77777777" w:rsidR="00151659" w:rsidRPr="00725635" w:rsidRDefault="00151659" w:rsidP="007B7B4D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725635">
        <w:rPr>
          <w:rFonts w:ascii="Times New Roman" w:hAnsi="Times New Roman" w:cs="Times New Roman"/>
          <w:b/>
          <w:bCs/>
        </w:rPr>
        <w:t>RNF-01 (Funcionário):</w:t>
      </w:r>
      <w:r w:rsidRPr="00725635">
        <w:rPr>
          <w:rFonts w:ascii="Times New Roman" w:hAnsi="Times New Roman" w:cs="Times New Roman"/>
        </w:rPr>
        <w:t xml:space="preserve"> Atende ao requisito de segurança "O acesso ao painel administrativo deve exigir autenticação com múltiplos fatores", como evidenciado pelo campo "Código MFA".</w:t>
      </w:r>
    </w:p>
    <w:p w14:paraId="681A39FE" w14:textId="13C3A558" w:rsidR="00151659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</w:rPr>
      </w:pPr>
    </w:p>
    <w:p w14:paraId="512FA7A7" w14:textId="77777777" w:rsidR="00151659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51659">
        <w:rPr>
          <w:rFonts w:ascii="Times New Roman" w:hAnsi="Times New Roman" w:cs="Times New Roman"/>
          <w:b/>
          <w:bCs/>
        </w:rPr>
        <w:t>4. Especificação de Testes do Sistema</w:t>
      </w:r>
    </w:p>
    <w:p w14:paraId="2C3F9E77" w14:textId="5CEA823E" w:rsidR="00151659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</w:rPr>
        <w:t>Esta seção</w:t>
      </w:r>
      <w:r w:rsidR="00725635">
        <w:rPr>
          <w:rFonts w:ascii="Times New Roman" w:hAnsi="Times New Roman" w:cs="Times New Roman"/>
        </w:rPr>
        <w:t xml:space="preserve"> trata-se</w:t>
      </w:r>
      <w:r w:rsidRPr="00151659">
        <w:rPr>
          <w:rFonts w:ascii="Times New Roman" w:hAnsi="Times New Roman" w:cs="Times New Roman"/>
        </w:rPr>
        <w:t xml:space="preserve"> </w:t>
      </w:r>
      <w:r w:rsidR="000016B8">
        <w:rPr>
          <w:rFonts w:ascii="Times New Roman" w:hAnsi="Times New Roman" w:cs="Times New Roman"/>
        </w:rPr>
        <w:t xml:space="preserve">do </w:t>
      </w:r>
      <w:r w:rsidRPr="00151659">
        <w:rPr>
          <w:rFonts w:ascii="Times New Roman" w:hAnsi="Times New Roman" w:cs="Times New Roman"/>
        </w:rPr>
        <w:t xml:space="preserve">detalhando </w:t>
      </w:r>
      <w:r w:rsidR="000016B8">
        <w:rPr>
          <w:rFonts w:ascii="Times New Roman" w:hAnsi="Times New Roman" w:cs="Times New Roman"/>
        </w:rPr>
        <w:t>e</w:t>
      </w:r>
      <w:r w:rsidRPr="00151659">
        <w:rPr>
          <w:rFonts w:ascii="Times New Roman" w:hAnsi="Times New Roman" w:cs="Times New Roman"/>
        </w:rPr>
        <w:t xml:space="preserve"> planejamento dos testes para o sistema +Esporte. O objetivo é definir os módulos que precisam de verificação e os tipos de testes que serão aplicados para garantir a qualidade e o cumprimento dos requisitos.</w:t>
      </w:r>
    </w:p>
    <w:p w14:paraId="1FAF0B2E" w14:textId="77777777" w:rsidR="00151659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51659">
        <w:rPr>
          <w:rFonts w:ascii="Times New Roman" w:hAnsi="Times New Roman" w:cs="Times New Roman"/>
          <w:b/>
          <w:bCs/>
        </w:rPr>
        <w:t>4.1 Módulos a Serem Testados</w:t>
      </w:r>
    </w:p>
    <w:p w14:paraId="194CB649" w14:textId="77777777" w:rsidR="00151659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</w:rPr>
        <w:t>Com base nos Requisitos Funcionais e Casos de Uso definidos na Entrega 1 e 2, o sistema +Esporte foi dividido nos seguintes módulos para testes:</w:t>
      </w:r>
    </w:p>
    <w:p w14:paraId="2EF9C871" w14:textId="77777777" w:rsidR="00151659" w:rsidRPr="00151659" w:rsidRDefault="00151659" w:rsidP="007B7B4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Módulo 1: Autenticação e Perfil de Usuário</w:t>
      </w:r>
      <w:r w:rsidRPr="00151659">
        <w:rPr>
          <w:rFonts w:ascii="Times New Roman" w:hAnsi="Times New Roman" w:cs="Times New Roman"/>
        </w:rPr>
        <w:t xml:space="preserve"> </w:t>
      </w:r>
    </w:p>
    <w:p w14:paraId="3F8B5A30" w14:textId="77777777" w:rsidR="00151659" w:rsidRPr="003A5E9D" w:rsidRDefault="00151659" w:rsidP="007B7B4D">
      <w:pPr>
        <w:pStyle w:val="PargrafodaLista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3A5E9D">
        <w:rPr>
          <w:rFonts w:ascii="Times New Roman" w:hAnsi="Times New Roman" w:cs="Times New Roman"/>
          <w:b/>
          <w:bCs/>
        </w:rPr>
        <w:lastRenderedPageBreak/>
        <w:t>Escopo:</w:t>
      </w:r>
      <w:r w:rsidRPr="003A5E9D">
        <w:rPr>
          <w:rFonts w:ascii="Times New Roman" w:hAnsi="Times New Roman" w:cs="Times New Roman"/>
        </w:rPr>
        <w:t xml:space="preserve"> Inclui as funcionalidades de Cadastro de Usuário (RF-01), Login (RF-02) e as futuras telas de gerenciamento de perfil.</w:t>
      </w:r>
    </w:p>
    <w:p w14:paraId="600FB3AF" w14:textId="77777777" w:rsidR="00151659" w:rsidRPr="00151659" w:rsidRDefault="00151659" w:rsidP="007B7B4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Módulo 2: Eventos Esportivos</w:t>
      </w:r>
      <w:r w:rsidRPr="00151659">
        <w:rPr>
          <w:rFonts w:ascii="Times New Roman" w:hAnsi="Times New Roman" w:cs="Times New Roman"/>
        </w:rPr>
        <w:t xml:space="preserve"> </w:t>
      </w:r>
    </w:p>
    <w:p w14:paraId="556D2F04" w14:textId="77777777" w:rsidR="00151659" w:rsidRPr="00151659" w:rsidRDefault="00151659" w:rsidP="007B7B4D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Escopo:</w:t>
      </w:r>
      <w:r w:rsidRPr="00151659">
        <w:rPr>
          <w:rFonts w:ascii="Times New Roman" w:hAnsi="Times New Roman" w:cs="Times New Roman"/>
        </w:rPr>
        <w:t xml:space="preserve"> Abrange a visualização do calendário (RF-03), o processo de inscrição em atividades (RF-04) e a visualização de confirmações (UC 1).</w:t>
      </w:r>
    </w:p>
    <w:p w14:paraId="58B1A29D" w14:textId="77777777" w:rsidR="00151659" w:rsidRPr="00151659" w:rsidRDefault="00151659" w:rsidP="007B7B4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Módulo 3: Espaços Esportivos</w:t>
      </w:r>
      <w:r w:rsidRPr="00151659">
        <w:rPr>
          <w:rFonts w:ascii="Times New Roman" w:hAnsi="Times New Roman" w:cs="Times New Roman"/>
        </w:rPr>
        <w:t xml:space="preserve"> </w:t>
      </w:r>
    </w:p>
    <w:p w14:paraId="31B84C09" w14:textId="77777777" w:rsidR="00151659" w:rsidRPr="00151659" w:rsidRDefault="00151659" w:rsidP="007B7B4D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Escopo:</w:t>
      </w:r>
      <w:r w:rsidRPr="00151659">
        <w:rPr>
          <w:rFonts w:ascii="Times New Roman" w:hAnsi="Times New Roman" w:cs="Times New Roman"/>
        </w:rPr>
        <w:t xml:space="preserve"> Testa a visualização dos espaços no mapa, a reserva de horários (UC 2) e o sistema de avaliação com nota e comentário (RF-05).</w:t>
      </w:r>
    </w:p>
    <w:p w14:paraId="0649B76F" w14:textId="77777777" w:rsidR="00151659" w:rsidRPr="00151659" w:rsidRDefault="00151659" w:rsidP="007B7B4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Módulo 4: Painel Administrativo (Funcionário)</w:t>
      </w:r>
      <w:r w:rsidRPr="00151659">
        <w:rPr>
          <w:rFonts w:ascii="Times New Roman" w:hAnsi="Times New Roman" w:cs="Times New Roman"/>
        </w:rPr>
        <w:t xml:space="preserve"> </w:t>
      </w:r>
    </w:p>
    <w:p w14:paraId="550EDFB6" w14:textId="77777777" w:rsidR="00151659" w:rsidRPr="00151659" w:rsidRDefault="00151659" w:rsidP="007B7B4D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Escopo:</w:t>
      </w:r>
      <w:r w:rsidRPr="00151659">
        <w:rPr>
          <w:rFonts w:ascii="Times New Roman" w:hAnsi="Times New Roman" w:cs="Times New Roman"/>
        </w:rPr>
        <w:t xml:space="preserve"> Focado nas funções do funcionário da prefeitura, como cadastrar/editar eventos (RF-01 Admin), cadastrar espaços (RF-03 Admin), gerar relatórios (RF-05, RF-06 Admin) e moderar comentários (RF-07 Admin).</w:t>
      </w:r>
    </w:p>
    <w:p w14:paraId="36A92069" w14:textId="77777777" w:rsidR="00151659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51659">
        <w:rPr>
          <w:rFonts w:ascii="Times New Roman" w:hAnsi="Times New Roman" w:cs="Times New Roman"/>
          <w:b/>
          <w:bCs/>
        </w:rPr>
        <w:t>4.2 Tipos de Testes Planejados</w:t>
      </w:r>
    </w:p>
    <w:p w14:paraId="114D2713" w14:textId="77777777" w:rsidR="00151659" w:rsidRPr="00151659" w:rsidRDefault="00151659" w:rsidP="007B7B4D">
      <w:p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</w:rPr>
        <w:t>Para validar os módulos acima e garantir a qualidade geral do aplicativo, os seguintes tipos de testes serão planejados e executados:</w:t>
      </w:r>
    </w:p>
    <w:p w14:paraId="57E0CFF4" w14:textId="77777777" w:rsidR="00151659" w:rsidRPr="00151659" w:rsidRDefault="00151659" w:rsidP="007B7B4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Testes Funcionais:</w:t>
      </w:r>
      <w:r w:rsidRPr="00151659">
        <w:rPr>
          <w:rFonts w:ascii="Times New Roman" w:hAnsi="Times New Roman" w:cs="Times New Roman"/>
        </w:rPr>
        <w:t xml:space="preserve"> </w:t>
      </w:r>
    </w:p>
    <w:p w14:paraId="6696AB7D" w14:textId="77777777" w:rsidR="00151659" w:rsidRPr="00151659" w:rsidRDefault="00151659" w:rsidP="007B7B4D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Objetivo:</w:t>
      </w:r>
      <w:r w:rsidRPr="00151659">
        <w:rPr>
          <w:rFonts w:ascii="Times New Roman" w:hAnsi="Times New Roman" w:cs="Times New Roman"/>
        </w:rPr>
        <w:t xml:space="preserve"> Verificar se cada Requisito Funcional (RF) e Caso de Uso (UC) se comporta conforme o esperado.</w:t>
      </w:r>
    </w:p>
    <w:p w14:paraId="3D3DD12C" w14:textId="77777777" w:rsidR="00151659" w:rsidRPr="00151659" w:rsidRDefault="00151659" w:rsidP="007B7B4D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Exemplos de Verificação:</w:t>
      </w:r>
    </w:p>
    <w:p w14:paraId="078E5B01" w14:textId="77777777" w:rsidR="00151659" w:rsidRPr="00151659" w:rsidRDefault="00151659" w:rsidP="007B7B4D">
      <w:pPr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</w:rPr>
        <w:t xml:space="preserve">O usuário </w:t>
      </w:r>
      <w:r w:rsidRPr="00151659">
        <w:rPr>
          <w:rFonts w:ascii="Times New Roman" w:hAnsi="Times New Roman" w:cs="Times New Roman"/>
          <w:i/>
          <w:iCs/>
        </w:rPr>
        <w:t>consegue</w:t>
      </w:r>
      <w:r w:rsidRPr="00151659">
        <w:rPr>
          <w:rFonts w:ascii="Times New Roman" w:hAnsi="Times New Roman" w:cs="Times New Roman"/>
        </w:rPr>
        <w:t xml:space="preserve"> se cadastrar com nome, e-mail e senha? (Testando RF-01</w:t>
      </w:r>
      <w:proofErr w:type="gramStart"/>
      <w:r w:rsidRPr="00151659">
        <w:rPr>
          <w:rFonts w:ascii="Times New Roman" w:hAnsi="Times New Roman" w:cs="Times New Roman"/>
        </w:rPr>
        <w:t>) .</w:t>
      </w:r>
      <w:proofErr w:type="gramEnd"/>
    </w:p>
    <w:p w14:paraId="7B45FCEB" w14:textId="77777777" w:rsidR="00151659" w:rsidRPr="00151659" w:rsidRDefault="00151659" w:rsidP="007B7B4D">
      <w:pPr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</w:rPr>
        <w:t xml:space="preserve">O sistema </w:t>
      </w:r>
      <w:r w:rsidRPr="00151659">
        <w:rPr>
          <w:rFonts w:ascii="Times New Roman" w:hAnsi="Times New Roman" w:cs="Times New Roman"/>
          <w:i/>
          <w:iCs/>
        </w:rPr>
        <w:t>impede</w:t>
      </w:r>
      <w:r w:rsidRPr="00151659">
        <w:rPr>
          <w:rFonts w:ascii="Times New Roman" w:hAnsi="Times New Roman" w:cs="Times New Roman"/>
        </w:rPr>
        <w:t xml:space="preserve"> um cadastro com e-mail já existente? (Testando UC 6</w:t>
      </w:r>
      <w:proofErr w:type="gramStart"/>
      <w:r w:rsidRPr="00151659">
        <w:rPr>
          <w:rFonts w:ascii="Times New Roman" w:hAnsi="Times New Roman" w:cs="Times New Roman"/>
        </w:rPr>
        <w:t>) .</w:t>
      </w:r>
      <w:proofErr w:type="gramEnd"/>
    </w:p>
    <w:p w14:paraId="4704AF1E" w14:textId="77777777" w:rsidR="00151659" w:rsidRPr="00151659" w:rsidRDefault="00151659" w:rsidP="007B7B4D">
      <w:pPr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</w:rPr>
        <w:t xml:space="preserve">Um usuário logado </w:t>
      </w:r>
      <w:r w:rsidRPr="00151659">
        <w:rPr>
          <w:rFonts w:ascii="Times New Roman" w:hAnsi="Times New Roman" w:cs="Times New Roman"/>
          <w:i/>
          <w:iCs/>
        </w:rPr>
        <w:t>consegue</w:t>
      </w:r>
      <w:r w:rsidRPr="00151659">
        <w:rPr>
          <w:rFonts w:ascii="Times New Roman" w:hAnsi="Times New Roman" w:cs="Times New Roman"/>
        </w:rPr>
        <w:t xml:space="preserve"> clicar em "Inscrever-se" e receber a confirmação? (Testando RF-04 e UC 1</w:t>
      </w:r>
      <w:proofErr w:type="gramStart"/>
      <w:r w:rsidRPr="00151659">
        <w:rPr>
          <w:rFonts w:ascii="Times New Roman" w:hAnsi="Times New Roman" w:cs="Times New Roman"/>
        </w:rPr>
        <w:t>) .</w:t>
      </w:r>
      <w:proofErr w:type="gramEnd"/>
    </w:p>
    <w:p w14:paraId="19BEF388" w14:textId="77777777" w:rsidR="00151659" w:rsidRPr="00151659" w:rsidRDefault="00151659" w:rsidP="007B7B4D">
      <w:pPr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</w:rPr>
        <w:t xml:space="preserve">Um funcionário </w:t>
      </w:r>
      <w:r w:rsidRPr="00151659">
        <w:rPr>
          <w:rFonts w:ascii="Times New Roman" w:hAnsi="Times New Roman" w:cs="Times New Roman"/>
          <w:i/>
          <w:iCs/>
        </w:rPr>
        <w:t>consegue</w:t>
      </w:r>
      <w:r w:rsidRPr="00151659">
        <w:rPr>
          <w:rFonts w:ascii="Times New Roman" w:hAnsi="Times New Roman" w:cs="Times New Roman"/>
        </w:rPr>
        <w:t xml:space="preserve"> cadastrar um novo evento e vê-lo aparecer no calendário? (Testando RF-01 Admin e UC 4</w:t>
      </w:r>
      <w:proofErr w:type="gramStart"/>
      <w:r w:rsidRPr="00151659">
        <w:rPr>
          <w:rFonts w:ascii="Times New Roman" w:hAnsi="Times New Roman" w:cs="Times New Roman"/>
        </w:rPr>
        <w:t>) .</w:t>
      </w:r>
      <w:proofErr w:type="gramEnd"/>
    </w:p>
    <w:p w14:paraId="4D9175E2" w14:textId="77777777" w:rsidR="00151659" w:rsidRPr="00151659" w:rsidRDefault="00151659" w:rsidP="007B7B4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lastRenderedPageBreak/>
        <w:t>Testes de Usabilidade:</w:t>
      </w:r>
      <w:r w:rsidRPr="00151659">
        <w:rPr>
          <w:rFonts w:ascii="Times New Roman" w:hAnsi="Times New Roman" w:cs="Times New Roman"/>
        </w:rPr>
        <w:t xml:space="preserve"> </w:t>
      </w:r>
    </w:p>
    <w:p w14:paraId="606431E5" w14:textId="77777777" w:rsidR="00151659" w:rsidRPr="00151659" w:rsidRDefault="00151659" w:rsidP="007B7B4D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Objetivo:</w:t>
      </w:r>
      <w:r w:rsidRPr="00151659">
        <w:rPr>
          <w:rFonts w:ascii="Times New Roman" w:hAnsi="Times New Roman" w:cs="Times New Roman"/>
        </w:rPr>
        <w:t xml:space="preserve"> Este teste é </w:t>
      </w:r>
      <w:r w:rsidRPr="00151659">
        <w:rPr>
          <w:rFonts w:ascii="Times New Roman" w:hAnsi="Times New Roman" w:cs="Times New Roman"/>
          <w:i/>
          <w:iCs/>
        </w:rPr>
        <w:t>prioritário</w:t>
      </w:r>
      <w:r w:rsidRPr="00151659">
        <w:rPr>
          <w:rFonts w:ascii="Times New Roman" w:hAnsi="Times New Roman" w:cs="Times New Roman"/>
        </w:rPr>
        <w:t xml:space="preserve">, alinhado à característica de qualidade (ISO 9126) de Usabilidade e </w:t>
      </w:r>
      <w:proofErr w:type="spellStart"/>
      <w:r w:rsidRPr="00151659">
        <w:rPr>
          <w:rFonts w:ascii="Times New Roman" w:hAnsi="Times New Roman" w:cs="Times New Roman"/>
        </w:rPr>
        <w:t>subcaracterística</w:t>
      </w:r>
      <w:proofErr w:type="spellEnd"/>
      <w:r w:rsidRPr="00151659">
        <w:rPr>
          <w:rFonts w:ascii="Times New Roman" w:hAnsi="Times New Roman" w:cs="Times New Roman"/>
        </w:rPr>
        <w:t xml:space="preserve"> Operabilidade definidas na Entrega 2. O foco é garantir que o sistema é intuitivo e acessível.</w:t>
      </w:r>
    </w:p>
    <w:p w14:paraId="7EDB1360" w14:textId="77777777" w:rsidR="00151659" w:rsidRPr="00151659" w:rsidRDefault="00151659" w:rsidP="007B7B4D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Exemplos de Verificação:</w:t>
      </w:r>
    </w:p>
    <w:p w14:paraId="35834D60" w14:textId="77777777" w:rsidR="00151659" w:rsidRPr="00151659" w:rsidRDefault="00151659" w:rsidP="007B7B4D">
      <w:pPr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</w:rPr>
        <w:t xml:space="preserve">O fluxo de inscrição (UC 1) é claro e pode ser completado em poucos passos? </w:t>
      </w:r>
    </w:p>
    <w:p w14:paraId="093C2D53" w14:textId="77777777" w:rsidR="00151659" w:rsidRPr="00151659" w:rsidRDefault="00151659" w:rsidP="007B7B4D">
      <w:pPr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</w:rPr>
        <w:t xml:space="preserve">A interface é intuitiva para pessoas com pouca familiaridade tecnológica? </w:t>
      </w:r>
    </w:p>
    <w:p w14:paraId="64A38DA3" w14:textId="77777777" w:rsidR="00151659" w:rsidRPr="00151659" w:rsidRDefault="00151659" w:rsidP="007B7B4D">
      <w:pPr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</w:rPr>
        <w:t xml:space="preserve">Os ícones e menus são fáceis de entender? </w:t>
      </w:r>
    </w:p>
    <w:p w14:paraId="717D80CD" w14:textId="77777777" w:rsidR="00151659" w:rsidRPr="00151659" w:rsidRDefault="00151659" w:rsidP="007B7B4D">
      <w:pPr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</w:rPr>
        <w:t>O contraste de cores e o tamanho da fonte atendem aos critérios de acessibilidade? (Testando RNF-01 Cidadão</w:t>
      </w:r>
      <w:proofErr w:type="gramStart"/>
      <w:r w:rsidRPr="00151659">
        <w:rPr>
          <w:rFonts w:ascii="Times New Roman" w:hAnsi="Times New Roman" w:cs="Times New Roman"/>
        </w:rPr>
        <w:t>) .</w:t>
      </w:r>
      <w:proofErr w:type="gramEnd"/>
    </w:p>
    <w:p w14:paraId="76C32976" w14:textId="77777777" w:rsidR="00151659" w:rsidRPr="00151659" w:rsidRDefault="00151659" w:rsidP="007B7B4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Testes Não Funcionais (Complementares):</w:t>
      </w:r>
      <w:r w:rsidRPr="00151659">
        <w:rPr>
          <w:rFonts w:ascii="Times New Roman" w:hAnsi="Times New Roman" w:cs="Times New Roman"/>
        </w:rPr>
        <w:t xml:space="preserve"> </w:t>
      </w:r>
    </w:p>
    <w:p w14:paraId="381A90C6" w14:textId="77777777" w:rsidR="00151659" w:rsidRPr="00151659" w:rsidRDefault="00151659" w:rsidP="007B7B4D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Objetivo:</w:t>
      </w:r>
      <w:r w:rsidRPr="00151659">
        <w:rPr>
          <w:rFonts w:ascii="Times New Roman" w:hAnsi="Times New Roman" w:cs="Times New Roman"/>
        </w:rPr>
        <w:t xml:space="preserve"> Validar os Requisitos Não Funcionais (</w:t>
      </w:r>
      <w:proofErr w:type="spellStart"/>
      <w:r w:rsidRPr="00151659">
        <w:rPr>
          <w:rFonts w:ascii="Times New Roman" w:hAnsi="Times New Roman" w:cs="Times New Roman"/>
        </w:rPr>
        <w:t>RNFs</w:t>
      </w:r>
      <w:proofErr w:type="spellEnd"/>
      <w:r w:rsidRPr="00151659">
        <w:rPr>
          <w:rFonts w:ascii="Times New Roman" w:hAnsi="Times New Roman" w:cs="Times New Roman"/>
        </w:rPr>
        <w:t xml:space="preserve">) que definem </w:t>
      </w:r>
      <w:r w:rsidRPr="00151659">
        <w:rPr>
          <w:rFonts w:ascii="Times New Roman" w:hAnsi="Times New Roman" w:cs="Times New Roman"/>
          <w:i/>
          <w:iCs/>
        </w:rPr>
        <w:t>como</w:t>
      </w:r>
      <w:r w:rsidRPr="00151659">
        <w:rPr>
          <w:rFonts w:ascii="Times New Roman" w:hAnsi="Times New Roman" w:cs="Times New Roman"/>
        </w:rPr>
        <w:t xml:space="preserve"> o sistema opera.</w:t>
      </w:r>
    </w:p>
    <w:p w14:paraId="6E30CDF9" w14:textId="77777777" w:rsidR="00151659" w:rsidRPr="00151659" w:rsidRDefault="00151659" w:rsidP="007B7B4D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Exemplos de Verificação:</w:t>
      </w:r>
    </w:p>
    <w:p w14:paraId="615AC5B0" w14:textId="77777777" w:rsidR="00151659" w:rsidRPr="00151659" w:rsidRDefault="00151659" w:rsidP="007B7B4D">
      <w:pPr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Teste de Responsividade:</w:t>
      </w:r>
      <w:r w:rsidRPr="00151659">
        <w:rPr>
          <w:rFonts w:ascii="Times New Roman" w:hAnsi="Times New Roman" w:cs="Times New Roman"/>
        </w:rPr>
        <w:t xml:space="preserve"> O sistema funciona corretamente em smartphones, tablets e desktops? (Testando RNF-03 Cidadão</w:t>
      </w:r>
      <w:proofErr w:type="gramStart"/>
      <w:r w:rsidRPr="00151659">
        <w:rPr>
          <w:rFonts w:ascii="Times New Roman" w:hAnsi="Times New Roman" w:cs="Times New Roman"/>
        </w:rPr>
        <w:t>) .</w:t>
      </w:r>
      <w:proofErr w:type="gramEnd"/>
    </w:p>
    <w:p w14:paraId="725ED111" w14:textId="77777777" w:rsidR="00151659" w:rsidRPr="00151659" w:rsidRDefault="00151659" w:rsidP="007B7B4D">
      <w:pPr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Teste de Segurança (Painel Admin):</w:t>
      </w:r>
      <w:r w:rsidRPr="00151659">
        <w:rPr>
          <w:rFonts w:ascii="Times New Roman" w:hAnsi="Times New Roman" w:cs="Times New Roman"/>
        </w:rPr>
        <w:t xml:space="preserve"> O acesso ao painel administrativo exige autenticação com múltiplos fatores? (Testando RNF-01 Funcionário</w:t>
      </w:r>
      <w:proofErr w:type="gramStart"/>
      <w:r w:rsidRPr="00151659">
        <w:rPr>
          <w:rFonts w:ascii="Times New Roman" w:hAnsi="Times New Roman" w:cs="Times New Roman"/>
        </w:rPr>
        <w:t>) .</w:t>
      </w:r>
      <w:proofErr w:type="gramEnd"/>
    </w:p>
    <w:p w14:paraId="3A877B1A" w14:textId="77777777" w:rsidR="00151659" w:rsidRPr="00151659" w:rsidRDefault="00151659" w:rsidP="007B7B4D">
      <w:pPr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51659">
        <w:rPr>
          <w:rFonts w:ascii="Times New Roman" w:hAnsi="Times New Roman" w:cs="Times New Roman"/>
          <w:b/>
          <w:bCs/>
        </w:rPr>
        <w:t>Teste de Performance/Carga (Simulação):</w:t>
      </w:r>
      <w:r w:rsidRPr="00151659">
        <w:rPr>
          <w:rFonts w:ascii="Times New Roman" w:hAnsi="Times New Roman" w:cs="Times New Roman"/>
        </w:rPr>
        <w:t xml:space="preserve"> O sistema continuará respondendo rapidamente se 500 usuários tentarem se inscrever em um evento ao mesmo tempo? (Testando RNF-04 Funcionário</w:t>
      </w:r>
      <w:proofErr w:type="gramStart"/>
      <w:r w:rsidRPr="00151659">
        <w:rPr>
          <w:rFonts w:ascii="Times New Roman" w:hAnsi="Times New Roman" w:cs="Times New Roman"/>
        </w:rPr>
        <w:t>) .</w:t>
      </w:r>
      <w:proofErr w:type="gramEnd"/>
    </w:p>
    <w:p w14:paraId="139387F6" w14:textId="77777777" w:rsidR="00151659" w:rsidRPr="00432FBB" w:rsidRDefault="00151659" w:rsidP="00151659">
      <w:pPr>
        <w:spacing w:line="360" w:lineRule="auto"/>
        <w:rPr>
          <w:rFonts w:ascii="Times New Roman" w:hAnsi="Times New Roman" w:cs="Times New Roman"/>
        </w:rPr>
      </w:pPr>
    </w:p>
    <w:sectPr w:rsidR="00151659" w:rsidRPr="00432F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421E"/>
    <w:multiLevelType w:val="hybridMultilevel"/>
    <w:tmpl w:val="959273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07930"/>
    <w:multiLevelType w:val="multilevel"/>
    <w:tmpl w:val="D16E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26BB7"/>
    <w:multiLevelType w:val="hybridMultilevel"/>
    <w:tmpl w:val="2BB8B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81726"/>
    <w:multiLevelType w:val="hybridMultilevel"/>
    <w:tmpl w:val="A44CA2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B6F44"/>
    <w:multiLevelType w:val="multilevel"/>
    <w:tmpl w:val="A784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07773"/>
    <w:multiLevelType w:val="multilevel"/>
    <w:tmpl w:val="9816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445C4"/>
    <w:multiLevelType w:val="hybridMultilevel"/>
    <w:tmpl w:val="871CDB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51532"/>
    <w:multiLevelType w:val="multilevel"/>
    <w:tmpl w:val="B0D0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A79B0"/>
    <w:multiLevelType w:val="multilevel"/>
    <w:tmpl w:val="4AC2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D6AC7"/>
    <w:multiLevelType w:val="hybridMultilevel"/>
    <w:tmpl w:val="6304F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85F6F"/>
    <w:multiLevelType w:val="multilevel"/>
    <w:tmpl w:val="F75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B533E"/>
    <w:multiLevelType w:val="multilevel"/>
    <w:tmpl w:val="7406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57923"/>
    <w:multiLevelType w:val="multilevel"/>
    <w:tmpl w:val="09A8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C2732"/>
    <w:multiLevelType w:val="hybridMultilevel"/>
    <w:tmpl w:val="D820E0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10CFC"/>
    <w:multiLevelType w:val="multilevel"/>
    <w:tmpl w:val="A30C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94BC6"/>
    <w:multiLevelType w:val="hybridMultilevel"/>
    <w:tmpl w:val="680CF1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4B30BE"/>
    <w:multiLevelType w:val="multilevel"/>
    <w:tmpl w:val="4AC2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43C6B"/>
    <w:multiLevelType w:val="hybridMultilevel"/>
    <w:tmpl w:val="22847E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067BD5"/>
    <w:multiLevelType w:val="multilevel"/>
    <w:tmpl w:val="CD4A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924015">
    <w:abstractNumId w:val="10"/>
  </w:num>
  <w:num w:numId="2" w16cid:durableId="830290620">
    <w:abstractNumId w:val="11"/>
  </w:num>
  <w:num w:numId="3" w16cid:durableId="824975201">
    <w:abstractNumId w:val="18"/>
  </w:num>
  <w:num w:numId="4" w16cid:durableId="2128616857">
    <w:abstractNumId w:val="1"/>
  </w:num>
  <w:num w:numId="5" w16cid:durableId="1257052808">
    <w:abstractNumId w:val="7"/>
  </w:num>
  <w:num w:numId="6" w16cid:durableId="553854556">
    <w:abstractNumId w:val="5"/>
  </w:num>
  <w:num w:numId="7" w16cid:durableId="116919643">
    <w:abstractNumId w:val="12"/>
  </w:num>
  <w:num w:numId="8" w16cid:durableId="1535728281">
    <w:abstractNumId w:val="4"/>
  </w:num>
  <w:num w:numId="9" w16cid:durableId="958999550">
    <w:abstractNumId w:val="16"/>
  </w:num>
  <w:num w:numId="10" w16cid:durableId="647057685">
    <w:abstractNumId w:val="14"/>
  </w:num>
  <w:num w:numId="11" w16cid:durableId="1600212597">
    <w:abstractNumId w:val="9"/>
  </w:num>
  <w:num w:numId="12" w16cid:durableId="468934970">
    <w:abstractNumId w:val="13"/>
  </w:num>
  <w:num w:numId="13" w16cid:durableId="685912570">
    <w:abstractNumId w:val="0"/>
  </w:num>
  <w:num w:numId="14" w16cid:durableId="1738088693">
    <w:abstractNumId w:val="3"/>
  </w:num>
  <w:num w:numId="15" w16cid:durableId="1549223280">
    <w:abstractNumId w:val="6"/>
  </w:num>
  <w:num w:numId="16" w16cid:durableId="1073044454">
    <w:abstractNumId w:val="15"/>
  </w:num>
  <w:num w:numId="17" w16cid:durableId="1600142940">
    <w:abstractNumId w:val="2"/>
  </w:num>
  <w:num w:numId="18" w16cid:durableId="1735005314">
    <w:abstractNumId w:val="17"/>
  </w:num>
  <w:num w:numId="19" w16cid:durableId="3769028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59"/>
    <w:rsid w:val="000016B8"/>
    <w:rsid w:val="00150721"/>
    <w:rsid w:val="00151659"/>
    <w:rsid w:val="00226EDB"/>
    <w:rsid w:val="003A5E9D"/>
    <w:rsid w:val="003C292F"/>
    <w:rsid w:val="003E3582"/>
    <w:rsid w:val="00415CD3"/>
    <w:rsid w:val="004313EF"/>
    <w:rsid w:val="00432FBB"/>
    <w:rsid w:val="00553D7F"/>
    <w:rsid w:val="00596B69"/>
    <w:rsid w:val="005C1093"/>
    <w:rsid w:val="00725635"/>
    <w:rsid w:val="007464DB"/>
    <w:rsid w:val="007520E4"/>
    <w:rsid w:val="007B7B4D"/>
    <w:rsid w:val="009E7B5F"/>
    <w:rsid w:val="00A12B3A"/>
    <w:rsid w:val="00C00802"/>
    <w:rsid w:val="00C719AF"/>
    <w:rsid w:val="00D132D5"/>
    <w:rsid w:val="00E114B2"/>
    <w:rsid w:val="00EF78C6"/>
    <w:rsid w:val="00F37860"/>
    <w:rsid w:val="00FF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A5088"/>
  <w15:chartTrackingRefBased/>
  <w15:docId w15:val="{EE43045C-C4C5-4186-A70D-41105ED61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1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1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1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1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1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1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1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1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1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1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1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1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16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165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16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16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16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16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1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1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1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1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1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16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16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165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1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165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16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1176</Words>
  <Characters>6354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mayane</dc:creator>
  <cp:keywords/>
  <dc:description/>
  <cp:lastModifiedBy>lorraine mayane</cp:lastModifiedBy>
  <cp:revision>8</cp:revision>
  <dcterms:created xsi:type="dcterms:W3CDTF">2025-10-31T02:00:00Z</dcterms:created>
  <dcterms:modified xsi:type="dcterms:W3CDTF">2025-10-31T02:13:00Z</dcterms:modified>
</cp:coreProperties>
</file>