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Prison Virus</w:t>
      </w:r>
    </w:p>
    <w:p>
      <w:pPr>
        <w:keepNext w:val="true"/>
        <w:keepLines w:val="true"/>
        <w:spacing w:before="360" w:after="80" w:line="240"/>
        <w:ind w:right="0" w:left="0" w:firstLine="0"/>
        <w:jc w:val="center"/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</w:pPr>
      <w:r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  <w:t xml:space="preserve">Leikjahönnunarskjal (GDD)</w:t>
      </w:r>
    </w:p>
    <w:p>
      <w:pPr>
        <w:keepNext w:val="true"/>
        <w:keepLines w:val="true"/>
        <w:spacing w:before="220" w:after="40" w:line="240"/>
        <w:ind w:right="0" w:left="0" w:firstLine="0"/>
        <w:jc w:val="center"/>
        <w:rPr>
          <w:rFonts w:ascii="Arial" w:hAnsi="Arial" w:cs="Arial" w:eastAsia="Arial"/>
          <w:b/>
          <w:color w:val="66666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0"/>
          <w:shd w:fill="auto" w:val="clear"/>
        </w:rPr>
        <w:t xml:space="preserve">Anh, Guðrún og Lorraine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66666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666666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  <w:t xml:space="preserve">Efnisyfirlit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Efnisyfirlit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Efnisyfirlit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Leikjahönnun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Yfirlit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Spilun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Hugarfar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Tæknilegt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Skjár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Stýring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Hönnun borða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Þema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Flæði leiks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Þróun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Abstrakt klasar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Afleiddir klasar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Grafík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Stíll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Grafík sem þarf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Hljóð/tónlist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Stíll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Hljóð sem þarf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Tónlist sem þarf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Áætlun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</w:pPr>
      <w:r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  <w:t xml:space="preserve">Leikjahönnun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Yfirlit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Hlaupa gegnum fangelsi án þess að deyja og bjarga syni sínum.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Spilun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Spilari þarf að fara í gegnum 3 level/ 3 hæðir til að bjaga annari manneskju. Á hverri hæð eru óvinir Rottur, Zombies og Verðir, Spilarinn þarf að komast í gegnum hæðina án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þess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að deyja með þvi að drepa. Þegar spilarinn finnur manneskjuna þarf hann að hlaupa til baka með hann án þess að deyja.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Hugarfar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Þessi leikur á að vera drungalegur hrillingsleikur fyrir alla sem þora.</w:t>
      </w: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</w:pPr>
      <w:r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  <w:t xml:space="preserve">Tæknilegt</w:t>
      </w: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Skjáir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Tilitsskjár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Upphafsskjár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Stillingaskjár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Leikur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Saga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Borð 1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Saga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Borð 2 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Saga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Borð 3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Saga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Endaborð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Saga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Credits</w:t>
      </w: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Stýring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Leikurinn verður 2D pixel leikur.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</w:pPr>
      <w:r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  <w:t xml:space="preserve">Hönnun borða</w:t>
      </w: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Þemu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Fangelsi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Stemming</w:t>
      </w:r>
    </w:p>
    <w:p>
      <w:pPr>
        <w:numPr>
          <w:ilvl w:val="0"/>
          <w:numId w:val="3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Dimmt, Hljóðlátt, Óhugnalegt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Hlutir</w:t>
      </w:r>
    </w:p>
    <w:p>
      <w:pPr>
        <w:numPr>
          <w:ilvl w:val="0"/>
          <w:numId w:val="3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Umhverfi</w:t>
      </w:r>
    </w:p>
    <w:p>
      <w:pPr>
        <w:numPr>
          <w:ilvl w:val="0"/>
          <w:numId w:val="3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Blóð</w:t>
      </w:r>
    </w:p>
    <w:p>
      <w:pPr>
        <w:numPr>
          <w:ilvl w:val="0"/>
          <w:numId w:val="3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Fangelsisklefar</w:t>
      </w:r>
    </w:p>
    <w:p>
      <w:pPr>
        <w:numPr>
          <w:ilvl w:val="0"/>
          <w:numId w:val="3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Myrkur</w:t>
      </w:r>
    </w:p>
    <w:p>
      <w:pPr>
        <w:numPr>
          <w:ilvl w:val="0"/>
          <w:numId w:val="3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Gagnvirkt</w:t>
      </w:r>
    </w:p>
    <w:p>
      <w:pPr>
        <w:numPr>
          <w:ilvl w:val="0"/>
          <w:numId w:val="3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Zombies</w:t>
      </w:r>
    </w:p>
    <w:p>
      <w:pPr>
        <w:numPr>
          <w:ilvl w:val="0"/>
          <w:numId w:val="3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Rottur</w:t>
      </w:r>
    </w:p>
    <w:p>
      <w:pPr>
        <w:numPr>
          <w:ilvl w:val="0"/>
          <w:numId w:val="3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Verðir</w:t>
        <w:t xml:space="preserve"> </w:t>
      </w:r>
    </w:p>
    <w:p>
      <w:pPr>
        <w:numPr>
          <w:ilvl w:val="0"/>
          <w:numId w:val="3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Flæði leiks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Leikurinn byrjar á sögu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Leikmaður þarf að finna lykla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Til að ná lykli þarf að drepa fangavörð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Spilari þarf að drepa zombies til að deyja ekki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Spilari drepur fangavörð og nær lykli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Spilari notar lykilinn og opnar næstu hæð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Eftir 3 hæðir finnur hann son sinn en það er stór fangavörður/zombie að passa uppá hann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Spilarinn drepur fangavörðinn og hleypur með son sinn út.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</w:pPr>
      <w:r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  <w:t xml:space="preserve">Þróun</w:t>
      </w: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Abstrakt klasar/hlutir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BasePhysics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BasePlayer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BaseEnemy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BaseObject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BaseObstacle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BaseInteractable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Afleiddir klasar/samsettir hlutir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BasePlayer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PlayerMain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BaseEnemy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EnemyZombie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EnemyGuard 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EnemyRat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EnemyPrisoner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BaseObject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ObjectKey (pick-up)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ObjectGun(weapon)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BaseObstacle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ObstacleWindow (destroyed with rock)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ObstacleWall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ObstacleDoor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ObstacleGate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BaseInteractable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InteractableButton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</w:pPr>
      <w:r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  <w:t xml:space="preserve">Grafík</w:t>
      </w: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Stíll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Við ætlum að hafa grátt þema/grafík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leiknum verða allar teikningar í pixel-art.</w:t>
        <w:t xml:space="preserve">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Grafík sem þarf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Persónur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Manneskjur-ish</w:t>
        <w:tab/>
      </w:r>
    </w:p>
    <w:p>
      <w:pPr>
        <w:numPr>
          <w:ilvl w:val="0"/>
          <w:numId w:val="6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Zombie (idle, walking, chasing)</w:t>
      </w:r>
    </w:p>
    <w:p>
      <w:pPr>
        <w:numPr>
          <w:ilvl w:val="0"/>
          <w:numId w:val="6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Leikmaður (Running, walking, idle, shooting)</w:t>
      </w:r>
    </w:p>
    <w:p>
      <w:pPr>
        <w:numPr>
          <w:ilvl w:val="0"/>
          <w:numId w:val="6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Vörður (idle, walking, chasing)</w:t>
      </w:r>
    </w:p>
    <w:p>
      <w:pPr>
        <w:numPr>
          <w:ilvl w:val="0"/>
          <w:numId w:val="6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Fangi (walking, running, idle)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Annað</w:t>
      </w:r>
    </w:p>
    <w:p>
      <w:pPr>
        <w:numPr>
          <w:ilvl w:val="0"/>
          <w:numId w:val="6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Rotta (running, walking, idle, biting)</w:t>
      </w:r>
    </w:p>
    <w:p>
      <w:pPr>
        <w:numPr>
          <w:ilvl w:val="0"/>
          <w:numId w:val="6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Stór Rotta (idle, running, walking, biting)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Kubbar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Stál Kubbar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Stál box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Umhverfi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Ljósaperur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Blóð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Handjárn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Stál Rimlar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Keðjur</w:t>
      </w:r>
    </w:p>
    <w:p>
      <w:pPr>
        <w:numPr>
          <w:ilvl w:val="0"/>
          <w:numId w:val="7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Annað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Lyklar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Hurðar 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Liftur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</w:pPr>
      <w:r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  <w:t xml:space="preserve">Hljóð/tónlist</w:t>
      </w: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Stíll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Tónlistastílling í leiknum breytist eftir söguþráðinum. Stundum er tónlistin </w:t>
        <w:tab/>
        <w:t xml:space="preserve">sorgleg og róleg en stundum er hún drungaleg og hávær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Hljóð sem þarf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Effektar</w:t>
      </w: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Fótskref (Stál gólf)</w:t>
      </w: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Mjúk lending (Lítil hæð)</w:t>
      </w: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Hörð lending (Há hæð)</w:t>
      </w: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Gler að brotna</w:t>
      </w: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Ná lykil</w:t>
      </w: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Hurð að opnast</w:t>
      </w: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Skot að skjótast</w:t>
      </w: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Rottur að deyja</w:t>
      </w: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zombie að deyja</w:t>
      </w: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Vörður að deyja</w:t>
      </w: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leikmaður að deyja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Viðbrögð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Tónlist sem þarf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Sorgleg pianó tónlist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drungaleg og róleg tónlist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Rigning og rok hljóð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Hávær tónist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Drungaleg og hröð tónlist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Falleg róleg tónlist</w:t>
      </w: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  <w:t xml:space="preserve">Áætlun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Búa til söguna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Búa til/ finna assets fyrir leikinn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Hanna umhverfið/borðinn fyrir leikinn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Forrita leikmann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Forrita óvini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Forrita hindranir og....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Animatea Karakterana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Teikna söguna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Forrita leikinn saman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Bæta við Tíma og Daga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Bæta við tónlist og Hljóð affecta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7">
    <w:abstractNumId w:val="60"/>
  </w:num>
  <w:num w:numId="24">
    <w:abstractNumId w:val="54"/>
  </w:num>
  <w:num w:numId="32">
    <w:abstractNumId w:val="48"/>
  </w:num>
  <w:num w:numId="41">
    <w:abstractNumId w:val="42"/>
  </w:num>
  <w:num w:numId="44">
    <w:abstractNumId w:val="36"/>
  </w:num>
  <w:num w:numId="49">
    <w:abstractNumId w:val="30"/>
  </w:num>
  <w:num w:numId="65">
    <w:abstractNumId w:val="24"/>
  </w:num>
  <w:num w:numId="73">
    <w:abstractNumId w:val="18"/>
  </w:num>
  <w:num w:numId="81">
    <w:abstractNumId w:val="12"/>
  </w:num>
  <w:num w:numId="84">
    <w:abstractNumId w:val="6"/>
  </w:num>
  <w:num w:numId="88">
    <w:abstractNumId w:val="0"/>
  </w:num>
  <w:num w:numId="9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