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3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jc w:val="left"/>
      </w:pPr>
      <w:r>
        <w:rPr>
          <w:b/>
        </w:rPr>
        <w:t>ILMO(A) SENHOR(A) DIRETOR(A) DE SECRETARIA</w:t>
      </w:r>
    </w:p>
    <w:p>
      <w:pPr>
        <w:jc w:val="left"/>
      </w:pPr>
      <w:r>
        <w:rPr>
          <w:b/>
        </w:rPr>
        <w:t>2ª VARA CÍVEL</w:t>
      </w:r>
    </w:p>
    <w:p>
      <w:pPr>
        <w:jc w:val="left"/>
      </w:pPr>
    </w:p>
    <w:p>
      <w:pPr>
        <w:jc w:val="left"/>
      </w:pPr>
      <w:r>
        <w:rPr>
          <w:b/>
        </w:rPr>
        <w:t>PROCESSO: 1111111-22.1111.8.16.0004 – EXECUÇÃO DE TÍTULO EXTRAJUDICIAL</w:t>
      </w:r>
      <w:r>
        <w:br/>
      </w:r>
      <w:r>
        <w:rPr>
          <w:b/>
        </w:rPr>
        <w:t>REQUERENTE: LORRAN LUCAS DA SILVA AZEVEDO.</w:t>
      </w:r>
      <w:r>
        <w:br/>
      </w:r>
      <w:r>
        <w:rPr>
          <w:b/>
        </w:rPr>
        <w:t>REQUERIDO: JOÃO ARI DOS SANTOS (CPF: 143.152.460-34).</w:t>
      </w:r>
    </w:p>
    <w:p>
      <w:pPr>
        <w:jc w:val="left"/>
      </w:pPr>
    </w:p>
    <w:p>
      <w:pPr>
        <w:jc w:val="left"/>
      </w:pPr>
    </w:p>
    <w:p>
      <w:pPr>
        <w:jc w:val="both"/>
      </w:pPr>
      <w:r>
        <w:rPr>
          <w:b/>
        </w:rPr>
        <w:t>RODRIGO APARECIDO RIGOLON DA SILVA</w:t>
      </w:r>
      <w:r>
        <w:t>, Leiloeiro Oficial, regularmente inscrita na JUCESP sob n.º 732, com endereço profissional impresso no rodapé desta, vem mui respeitosamente à presença de Vossa Senhoria, apresentar:</w:t>
      </w:r>
    </w:p>
    <w:p>
      <w:pPr>
        <w:jc w:val="both"/>
      </w:pPr>
    </w:p>
    <w:p>
      <w:pPr>
        <w:jc w:val="both"/>
      </w:pPr>
      <w:r>
        <w:rPr>
          <w:b/>
        </w:rPr>
        <w:t>SUGESTÃO DE DATAS</w:t>
      </w:r>
      <w:r>
        <w:t xml:space="preserve"> para a realização de leilão do(s) bem(ns) penhorado(s) nos autos em epígrafe, na modalidade </w:t>
      </w:r>
      <w:r>
        <w:rPr>
          <w:b/>
        </w:rPr>
        <w:t>ELETRÔNICA</w:t>
      </w:r>
      <w:r>
        <w:t>, como segue:</w:t>
      </w:r>
    </w:p>
    <w:p>
      <w:pPr>
        <w:jc w:val="both"/>
      </w:pPr>
    </w:p>
    <w:p>
      <w:pPr>
        <w:jc w:val="both"/>
      </w:pPr>
      <w:r>
        <w:rPr>
          <w:b/>
        </w:rPr>
        <w:t>Encerramento do 1º LEILÃO: 27/11/2024, às 13:00 horas e se encerrará dia 01/12/2024, às 13:00 horas.</w:t>
      </w:r>
    </w:p>
    <w:p>
      <w:pPr>
        <w:jc w:val="both"/>
      </w:pPr>
      <w:r>
        <w:rPr>
          <w:b/>
        </w:rPr>
        <w:t>Encerramento do 2º LEILÃO: 01/12/2024, às 13:01 horas e se encerrará dia 15/12/2024, às 13:00 horas.</w:t>
      </w:r>
    </w:p>
    <w:p>
      <w:pPr>
        <w:jc w:val="both"/>
      </w:pPr>
    </w:p>
    <w:p>
      <w:pPr>
        <w:jc w:val="both"/>
      </w:pPr>
      <w:r>
        <w:t xml:space="preserve">Informo que os leilões serão realizados exclusivamente através do sítio eletrônico </w:t>
      </w:r>
      <w:r>
        <w:rPr>
          <w:b/>
        </w:rPr>
        <w:t>www.rigolonleiloes.com.br</w:t>
      </w:r>
      <w:r>
        <w:t xml:space="preserve">. </w:t>
      </w:r>
    </w:p>
    <w:p>
      <w:pPr>
        <w:jc w:val="both"/>
      </w:pPr>
    </w:p>
    <w:p>
      <w:pPr>
        <w:jc w:val="both"/>
      </w:pPr>
      <w:r>
        <w:rPr>
          <w:b/>
        </w:rPr>
        <w:t>Informo que ficarei encarregada da confecção e publicação dos editais de leilão.</w:t>
      </w:r>
      <w:r>
        <w:t xml:space="preserve"> Comunico que não publicamos editais de processos de Execução Fiscal (art. 22, 1º da Lei nº 3830/80) e/ou de beneficiários da Justiça Gratuita (art. 98, 1º, 111 do CPC/15), tendo em vista que não tenho acesso ao Diário da Justiça, sendo este um Órgão de uso exclusivo do Judiciário, onde apenas esta R. Serventia pode solicitar a publicação. </w:t>
      </w:r>
    </w:p>
    <w:p>
      <w:pPr>
        <w:jc w:val="both"/>
      </w:pPr>
    </w:p>
    <w:p>
      <w:pPr>
        <w:jc w:val="both"/>
      </w:pPr>
      <w:r>
        <w:t>Peço ainda, que caso este D. Juízo utilize de sistema eletrônico para protocolo de documentos, que tal profissional seja habilitada no presente processo, inclusive para proceder a juntada dos documentos relativos a hasta.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 xml:space="preserve">Em caso de dúvidas e/ou maiores esclarecimentos, disponibilizo os meios de contato pelo F. 0800-730-4050 e/ou e-mail contato@rigolonleiloes.com.br. </w:t>
      </w:r>
    </w:p>
    <w:p>
      <w:pPr>
        <w:jc w:val="both"/>
      </w:pPr>
    </w:p>
    <w:p>
      <w:pPr>
        <w:jc w:val="both"/>
      </w:pPr>
      <w:r>
        <w:rPr>
          <w:b/>
        </w:rPr>
        <w:t>OBSERVAÇÃO:</w:t>
      </w:r>
      <w:r>
        <w:t xml:space="preserve"> Visando não tumultuar o andamento do processo, este leiloeiro informa que juntará nos autos o resultado das duas datas ao final do 2º leilão.</w:t>
      </w:r>
    </w:p>
    <w:p>
      <w:pPr>
        <w:jc w:val="both"/>
      </w:pPr>
    </w:p>
    <w:p>
      <w:pPr>
        <w:jc w:val="both"/>
      </w:pPr>
      <w:r>
        <w:t>Aguardo a confirmação das datas sugeridas para a realização do leilão.</w:t>
      </w:r>
    </w:p>
    <w:p>
      <w:pPr>
        <w:jc w:val="both"/>
      </w:pPr>
    </w:p>
    <w:p>
      <w:pPr>
        <w:jc w:val="both"/>
      </w:pPr>
      <w:r>
        <w:t>Sendo o que tinha para o momento, renovo votos de elevada estima e consideração.</w:t>
      </w:r>
    </w:p>
    <w:p>
      <w:pPr>
        <w:jc w:val="left"/>
      </w:pPr>
    </w:p>
    <w:p>
      <w:pPr>
        <w:jc w:val="left"/>
      </w:pPr>
      <w:r>
        <w:t>Atenciosamente,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>Em, 08 de Novembro de 2024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</w:pPr>
      <w:r>
        <w:rPr>
          <w:b/>
        </w:rPr>
        <w:t>RODRIGO APARECIDO RIGOLON DA SILVA</w:t>
      </w:r>
    </w:p>
    <w:p>
      <w:pPr>
        <w:jc w:val="center"/>
      </w:pPr>
      <w:r>
        <w:rPr>
          <w:b/>
        </w:rPr>
        <w:t>Leiloeiro Oficial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40" w:top="1560" w:footer="899" w:bottom="14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>
        <w:rFonts w:cs="Arial" w:ascii="Arial" w:hAnsi="Arial"/>
        <w:b/>
        <w:bCs/>
        <w:sz w:val="22"/>
        <w:szCs w:val="22"/>
      </w:rPr>
      <w:t xml:space="preserve">www.rigolonleiloes.com.br | </w:t>
    </w:r>
    <w:r>
      <w:rPr>
        <w:rFonts w:eastAsia="SimSun;宋体" w:cs="Arial" w:ascii="Arial" w:hAnsi="Arial"/>
        <w:b/>
        <w:bCs/>
        <w:color w:val="auto"/>
        <w:kern w:val="2"/>
        <w:sz w:val="22"/>
        <w:szCs w:val="22"/>
        <w:lang w:val="pt-BR" w:eastAsia="zh-CN" w:bidi="hi-IN"/>
      </w:rPr>
      <w:t>contato</w:t>
    </w:r>
    <w:r>
      <w:rPr>
        <w:rStyle w:val="LinkdaInternet"/>
        <w:rFonts w:cs="Arial" w:ascii="Arial" w:hAnsi="Arial"/>
        <w:b/>
        <w:bCs/>
        <w:color w:val="000000"/>
        <w:sz w:val="22"/>
        <w:szCs w:val="22"/>
        <w:u w:val="none"/>
      </w:rPr>
      <w:t>@rigolonleiloes.com.br | rigolon@rigolonleiloes.com.br</w:t>
    </w:r>
  </w:p>
  <w:p>
    <w:pPr>
      <w:pStyle w:val="Rodap"/>
      <w:tabs>
        <w:tab w:val="clear" w:pos="4819"/>
        <w:tab w:val="clear" w:pos="9638"/>
        <w:tab w:val="center" w:pos="4802" w:leader="none"/>
        <w:tab w:val="right" w:pos="9620" w:leader="none"/>
      </w:tabs>
      <w:ind w:left="-17" w:right="0" w:hanging="0"/>
      <w:jc w:val="center"/>
      <w:rPr/>
    </w:pPr>
    <w:r>
      <w:rPr>
        <w:rStyle w:val="LinkdaInternet"/>
        <w:rFonts w:cs="Arial" w:ascii="Arial" w:hAnsi="Arial"/>
        <w:b/>
        <w:bCs/>
        <w:color w:val="000000"/>
        <w:sz w:val="22"/>
        <w:szCs w:val="22"/>
        <w:u w:val="none"/>
      </w:rPr>
      <w:t xml:space="preserve">0800-707-9339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4752975</wp:posOffset>
          </wp:positionH>
          <wp:positionV relativeFrom="paragraph">
            <wp:posOffset>-201930</wp:posOffset>
          </wp:positionV>
          <wp:extent cx="1280795" cy="857250"/>
          <wp:effectExtent l="0" t="0" r="0" b="0"/>
          <wp:wrapSquare wrapText="largest"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8079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rPr>
        <w:rFonts w:eastAsia="Times New Roman" w:cs="Times New Roman"/>
      </w:rPr>
    </w:pPr>
    <w:r>
      <w:rPr>
        <w:rFonts w:eastAsia="Times New Roman" w:cs="Times New Roman"/>
      </w:rPr>
    </w:r>
  </w:p>
  <w:p>
    <w:pPr>
      <w:pStyle w:val="Cabealho"/>
      <w:rPr>
        <w:rFonts w:eastAsia="Times New Roman" w:cs="Times New Roman"/>
      </w:rPr>
    </w:pPr>
    <w:r>
      <w:rPr>
        <w:rFonts w:eastAsia="Times New Roman" w:cs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LinkdaInternet">
    <w:name w:val="Link da Internet"/>
    <w:rPr>
      <w:color w:val="000080"/>
      <w:u w:val="single"/>
      <w:lang w:val="zxx" w:bidi="zxx"/>
    </w:rPr>
  </w:style>
  <w:style w:type="character" w:styleId="Fontepargpadro2">
    <w:name w:val="Fonte parág. padrão2"/>
    <w:qFormat/>
    <w:rPr/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2">
    <w:name w:val="Título2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SimSun;宋体" w:cs="Lohit Hindi"/>
      <w:sz w:val="28"/>
      <w:szCs w:val="28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Western">
    <w:name w:val="western"/>
    <w:basedOn w:val="Normal"/>
    <w:qFormat/>
    <w:pPr>
      <w:spacing w:before="280" w:after="0"/>
      <w:jc w:val="both"/>
    </w:pPr>
    <w:rPr>
      <w:rFonts w:ascii="Arial" w:hAnsi="Arial" w:cs="Arial"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16250</TotalTime>
  <Application>LibreOffice/7.2.6.2$Windows_X86_64 LibreOffice_project/b0ec3a565991f7569a5a7f5d24fed7f52653d754</Application>
  <AppVersion>15.0000</AppVersion>
  <Pages>1</Pages>
  <Words>6</Words>
  <Characters>98</Characters>
  <CharactersWithSpaces>103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2015-03-16T10:47:00Z</dcterms:created>
  <dc:creator>rodrigo rigolon</dc:creator>
  <dc:description/>
  <dc:language>pt-BR</dc:language>
  <cp:lastModifiedBy/>
  <cp:lastPrinted>2015-03-25T14:36:00Z</cp:lastPrinted>
  <dcterms:modified xsi:type="dcterms:W3CDTF">2023-04-05T14:50:23Z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