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  <w:tr w:rsidR="00776773" w14:paraId="6AA45E20" w14:textId="77777777" w:rsidTr="000A7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84D5F5" w14:textId="4D88BECA" w:rsidR="00776773" w:rsidRDefault="00776773" w:rsidP="000A7463">
            <w:pPr>
              <w:jc w:val="center"/>
            </w:pPr>
            <w:r>
              <w:t>21/12/2020</w:t>
            </w:r>
          </w:p>
        </w:tc>
        <w:tc>
          <w:tcPr>
            <w:tcW w:w="2407" w:type="dxa"/>
          </w:tcPr>
          <w:p w14:paraId="4310EF5F" w14:textId="009ACECF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407" w:type="dxa"/>
          </w:tcPr>
          <w:p w14:paraId="7BBBE168" w14:textId="3920B5F7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Aggiunto par 1.4, 1.5</w:t>
            </w:r>
          </w:p>
        </w:tc>
        <w:tc>
          <w:tcPr>
            <w:tcW w:w="2407" w:type="dxa"/>
          </w:tcPr>
          <w:p w14:paraId="71C34113" w14:textId="63761F1B" w:rsidR="00776773" w:rsidRDefault="00776773" w:rsidP="000A7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[Lorenzo, Orazio]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2256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D004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="00CD4C90" w:rsidRPr="00882661">
              <w:rPr>
                <w:rStyle w:val="Collegamentoipertestuale"/>
                <w:noProof/>
              </w:rPr>
              <w:t>1.1.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O</w:t>
            </w:r>
            <w:r w:rsidR="00CD4C90" w:rsidRPr="009C664D">
              <w:rPr>
                <w:rStyle w:val="Collegamentoipertestuale"/>
                <w:noProof/>
              </w:rPr>
              <w:t>bject Design Trade Off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D004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="00CD4C90" w:rsidRPr="00882661">
              <w:rPr>
                <w:rStyle w:val="Collegamentoipertestuale"/>
                <w:noProof/>
                <w:lang w:val="en-US"/>
              </w:rPr>
              <w:t>1.2.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2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D004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="00CD4C90" w:rsidRPr="00882661">
              <w:rPr>
                <w:rStyle w:val="Collegamentoipertestuale"/>
                <w:noProof/>
                <w:lang w:val="en-US"/>
              </w:rPr>
              <w:t>1.3.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="00CD4C90" w:rsidRPr="00882661">
              <w:rPr>
                <w:rStyle w:val="Collegamentoipertestuale"/>
                <w:noProof/>
              </w:rPr>
              <w:t>1.3.1.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Classi e Interfacce Java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="00CD4C90" w:rsidRPr="00882661">
              <w:rPr>
                <w:rStyle w:val="Collegamentoipertestuale"/>
                <w:noProof/>
              </w:rPr>
              <w:t>1.3.2.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Lato Server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="00CD4C90" w:rsidRPr="00882661">
              <w:rPr>
                <w:rStyle w:val="Collegamentoipertestuale"/>
                <w:noProof/>
              </w:rPr>
              <w:t>1.3.3.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Pagine HTML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_Toc59286899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="00CD4C90" w:rsidRPr="00882661">
              <w:rPr>
                <w:rStyle w:val="Collegamentoipertestuale"/>
                <w:noProof/>
              </w:rPr>
              <w:t>1.3.4.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Script JavaScript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="00CD4C90" w:rsidRPr="00882661">
              <w:rPr>
                <w:rStyle w:val="Collegamentoipertestuale"/>
                <w:noProof/>
              </w:rPr>
              <w:t>1.3.5.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Fogli di Stile CSS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="00CD4C90" w:rsidRPr="00882661">
              <w:rPr>
                <w:rStyle w:val="Collegamentoipertestuale"/>
                <w:noProof/>
              </w:rPr>
              <w:t>1.3.6.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DB SQL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D004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="00CD4C90" w:rsidRPr="00882661">
              <w:rPr>
                <w:rStyle w:val="Collegamentoipertestuale"/>
                <w:noProof/>
                <w:lang w:val="en-US"/>
              </w:rPr>
              <w:t>1.4.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="00CD4C90" w:rsidRPr="00882661">
              <w:rPr>
                <w:rStyle w:val="Collegamentoipertestuale"/>
                <w:noProof/>
              </w:rPr>
              <w:t>1.4.1.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MVC (Model View Control)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="00CD4C90" w:rsidRPr="00882661">
              <w:rPr>
                <w:rStyle w:val="Collegamentoipertestuale"/>
                <w:noProof/>
              </w:rPr>
              <w:t>1.4.2.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decidere 1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="00CD4C90" w:rsidRPr="00882661">
              <w:rPr>
                <w:rStyle w:val="Collegamentoipertestuale"/>
                <w:noProof/>
              </w:rPr>
              <w:t>1.4.3.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2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D004DA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="00CD4C90" w:rsidRPr="00882661">
              <w:rPr>
                <w:rStyle w:val="Collegamentoipertestuale"/>
                <w:noProof/>
              </w:rPr>
              <w:t>1.4.4.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Da decider 3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_Toc59286907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D004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="00CD4C90" w:rsidRPr="00882661">
              <w:rPr>
                <w:rStyle w:val="Collegamentoipertestuale"/>
                <w:noProof/>
              </w:rPr>
              <w:t>1.5.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Definizioni, Acronimi e Abbreviazioni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_Toc59286908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D004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="00CD4C90" w:rsidRPr="00882661">
              <w:rPr>
                <w:rStyle w:val="Collegamentoipertestuale"/>
                <w:noProof/>
              </w:rPr>
              <w:t>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Packages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_Toc59286909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D004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="00CD4C90" w:rsidRPr="00882661">
              <w:rPr>
                <w:rStyle w:val="Collegamentoipertestuale"/>
                <w:noProof/>
              </w:rPr>
              <w:t>2.1.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Interface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_Toc59286910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D004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="00CD4C90" w:rsidRPr="00882661">
              <w:rPr>
                <w:rStyle w:val="Collegamentoipertestuale"/>
                <w:noProof/>
              </w:rPr>
              <w:t>2.2.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Model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_Toc59286911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D004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="00CD4C90" w:rsidRPr="00882661">
              <w:rPr>
                <w:rStyle w:val="Collegamentoipertestuale"/>
                <w:noProof/>
              </w:rPr>
              <w:t>2.3.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View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_Toc59286912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D004D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="00CD4C90" w:rsidRPr="00882661">
              <w:rPr>
                <w:rStyle w:val="Collegamentoipertestuale"/>
                <w:noProof/>
              </w:rPr>
              <w:t>2.4.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Control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_Toc59286913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D004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="00CD4C90" w:rsidRPr="00882661">
              <w:rPr>
                <w:rStyle w:val="Collegamentoipertestuale"/>
                <w:noProof/>
              </w:rPr>
              <w:t>3.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Interfaces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_Toc59286914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D004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="00CD4C90" w:rsidRPr="00882661">
              <w:rPr>
                <w:rStyle w:val="Collegamentoipertestuale"/>
                <w:noProof/>
              </w:rPr>
              <w:t>4.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Class Diagram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_Toc59286915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D004D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="00CD4C90" w:rsidRPr="00882661">
              <w:rPr>
                <w:rStyle w:val="Collegamentoipertestuale"/>
                <w:noProof/>
              </w:rPr>
              <w:t>5.</w:t>
            </w:r>
            <w:r w:rsidR="00CD4C90">
              <w:rPr>
                <w:rFonts w:eastAsiaTheme="minorEastAsia"/>
                <w:noProof/>
                <w:lang w:eastAsia="it-IT"/>
              </w:rPr>
              <w:tab/>
            </w:r>
            <w:r w:rsidR="00CD4C90" w:rsidRPr="00882661">
              <w:rPr>
                <w:rStyle w:val="Collegamentoipertestuale"/>
                <w:noProof/>
              </w:rPr>
              <w:t>Glossario</w:t>
            </w:r>
            <w:r w:rsidR="00CD4C90">
              <w:rPr>
                <w:noProof/>
                <w:webHidden/>
              </w:rPr>
              <w:tab/>
            </w:r>
            <w:r w:rsidR="00CD4C90">
              <w:rPr>
                <w:noProof/>
                <w:webHidden/>
              </w:rPr>
              <w:fldChar w:fldCharType="begin"/>
            </w:r>
            <w:r w:rsidR="00CD4C90">
              <w:rPr>
                <w:noProof/>
                <w:webHidden/>
              </w:rPr>
              <w:instrText xml:space="preserve"> PAGEREF _Toc59286916 \h </w:instrText>
            </w:r>
            <w:r w:rsidR="00CD4C90">
              <w:rPr>
                <w:noProof/>
                <w:webHidden/>
              </w:rPr>
            </w:r>
            <w:r w:rsidR="00CD4C90">
              <w:rPr>
                <w:noProof/>
                <w:webHidden/>
              </w:rPr>
              <w:fldChar w:fldCharType="separate"/>
            </w:r>
            <w:r w:rsidR="00CD4C90">
              <w:rPr>
                <w:noProof/>
                <w:webHidden/>
              </w:rPr>
              <w:t>3</w:t>
            </w:r>
            <w:r w:rsidR="00CD4C90">
              <w:rPr>
                <w:noProof/>
                <w:webHidden/>
              </w:rPr>
              <w:fldChar w:fldCharType="end"/>
            </w:r>
          </w:hyperlink>
        </w:p>
        <w:p w14:paraId="667DA594" w14:textId="23E4E249" w:rsidR="007F529A" w:rsidRDefault="00CD4C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EC9CD49" w14:textId="77777777" w:rsidR="007F529A" w:rsidRDefault="007F529A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199BE6D" w14:textId="57249E24" w:rsidR="00160411" w:rsidRDefault="00160411" w:rsidP="000C7F80">
      <w:pPr>
        <w:pStyle w:val="Titolo1"/>
      </w:pPr>
      <w:bookmarkStart w:id="1" w:name="_Toc59286893"/>
      <w:r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015A6A96" w:rsidR="00160411" w:rsidRDefault="009C664D" w:rsidP="00CD4C90">
      <w:pPr>
        <w:pStyle w:val="Titolo3"/>
      </w:pPr>
      <w:proofErr w:type="spellStart"/>
      <w:r>
        <w:t>Usabilità</w:t>
      </w:r>
      <w:proofErr w:type="spellEnd"/>
      <w:r>
        <w:t xml:space="preserve"> vs </w:t>
      </w:r>
      <w:proofErr w:type="spellStart"/>
      <w:r>
        <w:t>Funzionalità</w:t>
      </w:r>
      <w:proofErr w:type="spellEnd"/>
    </w:p>
    <w:p w14:paraId="04B7B930" w14:textId="159A8937" w:rsidR="009C664D" w:rsidRDefault="009C664D" w:rsidP="009C664D">
      <w:pPr>
        <w:ind w:left="1416"/>
      </w:pPr>
      <w:r w:rsidRPr="009C664D">
        <w:t xml:space="preserve">Il Sistema dovrà </w:t>
      </w:r>
      <w:r>
        <w:t xml:space="preserve">prediligere l’usabilità a discapito delle funzionalità previste nella fase di Analisi in quanto risulta più prioritario fornire un sistema </w:t>
      </w:r>
      <w:r w:rsidRPr="00063EAE">
        <w:t xml:space="preserve">user </w:t>
      </w:r>
      <w:proofErr w:type="spellStart"/>
      <w:r w:rsidRPr="00063EAE">
        <w:t>friendly</w:t>
      </w:r>
      <w:proofErr w:type="spellEnd"/>
      <w:r w:rsidRPr="00063EAE">
        <w:t xml:space="preserve"> </w:t>
      </w:r>
      <w:r>
        <w:t>a discapito di operazioni superficiali.</w:t>
      </w:r>
    </w:p>
    <w:p w14:paraId="72899259" w14:textId="766C21F3" w:rsidR="009C664D" w:rsidRDefault="009C664D" w:rsidP="009C664D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Robustezza</w:t>
      </w:r>
      <w:proofErr w:type="spellEnd"/>
    </w:p>
    <w:p w14:paraId="2D5F4E01" w14:textId="374D462D" w:rsidR="009C664D" w:rsidRDefault="00AA28E3" w:rsidP="009C664D">
      <w:pPr>
        <w:ind w:left="1416"/>
      </w:pPr>
      <w:r w:rsidRPr="00AA28E3">
        <w:t>Il Sistema sarà sviluppato i</w:t>
      </w:r>
      <w:r>
        <w:t>n modo robusto a discapito dei costi in quanto essendo prettamente di uso medico può essere considerato “</w:t>
      </w:r>
      <w:r w:rsidRPr="00063EAE">
        <w:t>Mission Critical</w:t>
      </w:r>
      <w:r>
        <w:t>”. Per questo motivo si preferisce sostenere costi maggiori al fine di ottenere un sistema robusto.</w:t>
      </w:r>
    </w:p>
    <w:p w14:paraId="2A89EF2F" w14:textId="7F81FEC4" w:rsidR="00AA28E3" w:rsidRDefault="00AA28E3" w:rsidP="00AA28E3">
      <w:pPr>
        <w:pStyle w:val="Titolo3"/>
      </w:pPr>
      <w:proofErr w:type="spellStart"/>
      <w:r>
        <w:t>Efficienza</w:t>
      </w:r>
      <w:proofErr w:type="spellEnd"/>
      <w:r>
        <w:t xml:space="preserve"> vs </w:t>
      </w:r>
      <w:proofErr w:type="spellStart"/>
      <w:r>
        <w:t>Portabilità</w:t>
      </w:r>
      <w:proofErr w:type="spellEnd"/>
    </w:p>
    <w:p w14:paraId="3917AD6C" w14:textId="50C4AD1A" w:rsidR="00AA28E3" w:rsidRDefault="00AA28E3" w:rsidP="00AA28E3">
      <w:pPr>
        <w:ind w:left="1416"/>
      </w:pPr>
      <w:r w:rsidRPr="00AA28E3">
        <w:t>Il Sistema dovrà favorire u</w:t>
      </w:r>
      <w:r>
        <w:t>na maggiore efficienza a discapito della portabilità. Questa scelta nasce dall’esigenza di avere un sistema snello e in grado di eseguire operazioni nel miglior modo e nel minor tempo possibile al fine di suscitare fiducia negli utenti finali del sistema.</w:t>
      </w:r>
    </w:p>
    <w:p w14:paraId="2431A866" w14:textId="79FA6692" w:rsidR="00AA28E3" w:rsidRDefault="00AA28E3" w:rsidP="00AA28E3">
      <w:pPr>
        <w:pStyle w:val="Titolo3"/>
      </w:pPr>
      <w:proofErr w:type="spellStart"/>
      <w:r>
        <w:t>Sviluppo</w:t>
      </w:r>
      <w:proofErr w:type="spellEnd"/>
      <w:r>
        <w:t xml:space="preserve"> Rapido vs </w:t>
      </w:r>
      <w:proofErr w:type="spellStart"/>
      <w:r>
        <w:t>Funzionalità</w:t>
      </w:r>
      <w:proofErr w:type="spellEnd"/>
    </w:p>
    <w:p w14:paraId="163DEE32" w14:textId="1C09C5CD" w:rsidR="00AA28E3" w:rsidRDefault="00AA28E3" w:rsidP="00AA28E3">
      <w:pPr>
        <w:ind w:left="1416"/>
      </w:pPr>
      <w:r w:rsidRPr="006D423C">
        <w:t>Il Sistema</w:t>
      </w:r>
      <w:r w:rsidR="006D423C" w:rsidRPr="006D423C">
        <w:t xml:space="preserve"> sarà sviluppato c</w:t>
      </w:r>
      <w:r w:rsidR="006D423C">
        <w:t>on un minor di funzionalità per favorire uno sviluppo rapido, in quanto sono presenti delle deadline e non è presente abbastanza tempo per implementare anche tutte le funzionalità</w:t>
      </w:r>
      <w:r w:rsidR="007302BE">
        <w:t xml:space="preserve"> ritenute meno importanti.</w:t>
      </w:r>
    </w:p>
    <w:p w14:paraId="3DF611C7" w14:textId="6129E79B" w:rsidR="007302BE" w:rsidRDefault="007302BE" w:rsidP="007302BE">
      <w:pPr>
        <w:pStyle w:val="Titolo3"/>
      </w:pPr>
      <w:proofErr w:type="spellStart"/>
      <w:r>
        <w:t>Costo</w:t>
      </w:r>
      <w:proofErr w:type="spellEnd"/>
      <w:r>
        <w:t xml:space="preserve"> vs </w:t>
      </w:r>
      <w:proofErr w:type="spellStart"/>
      <w:r>
        <w:t>Riusabilità</w:t>
      </w:r>
      <w:proofErr w:type="spellEnd"/>
    </w:p>
    <w:p w14:paraId="1FA708BE" w14:textId="33DB79CF" w:rsidR="007302BE" w:rsidRDefault="007302BE" w:rsidP="007302BE">
      <w:pPr>
        <w:ind w:left="1416"/>
      </w:pPr>
      <w:r w:rsidRPr="007302BE">
        <w:t>Il Sistema proposto</w:t>
      </w:r>
      <w:r>
        <w:t xml:space="preserve">, essendo realizzato </w:t>
      </w:r>
      <w:r w:rsidRPr="00063EAE">
        <w:t>ex novo</w:t>
      </w:r>
      <w:r>
        <w:t xml:space="preserve">, </w:t>
      </w:r>
      <w:r w:rsidR="0010490A">
        <w:t>non avrebbe senso parlare di riutilizzo di componenti già esistenti. Per tanto non si può ignorare la necessità di sostenere costi maggiori per lo sviluppo</w:t>
      </w:r>
    </w:p>
    <w:p w14:paraId="05DCC2F5" w14:textId="5C3A8122" w:rsidR="0010490A" w:rsidRDefault="0010490A" w:rsidP="0010490A">
      <w:pPr>
        <w:pStyle w:val="Titolo3"/>
        <w:rPr>
          <w:lang w:val="it-IT"/>
        </w:rPr>
      </w:pPr>
      <w:r w:rsidRPr="0010490A">
        <w:rPr>
          <w:lang w:val="it-IT"/>
        </w:rPr>
        <w:t>Tempo di Risposta vs A</w:t>
      </w:r>
      <w:r>
        <w:rPr>
          <w:lang w:val="it-IT"/>
        </w:rPr>
        <w:t>ffidabilità</w:t>
      </w:r>
    </w:p>
    <w:p w14:paraId="4B78E85E" w14:textId="4BA43BE9" w:rsidR="0010490A" w:rsidRPr="0010490A" w:rsidRDefault="0010490A" w:rsidP="0010490A">
      <w:pPr>
        <w:ind w:left="1416"/>
      </w:pPr>
      <w:r>
        <w:t>Il Sistema dovrà garantire una maggiore affidabilità a discapito del tempo di risposta su operazioni critiche in quanto deve essere ridotta al minimo la possibilità di introdurre errori o incongruenze nei dati dovute alla gestione della concorrenza, ecc.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54685942" w:rsidR="00160411" w:rsidRDefault="0010490A" w:rsidP="0010490A">
      <w:pPr>
        <w:ind w:left="792"/>
      </w:pPr>
      <w:r w:rsidRPr="0010490A">
        <w:t>Il Sistema utilizzerà I segu</w:t>
      </w:r>
      <w:r w:rsidR="00063EAE">
        <w:t>e</w:t>
      </w:r>
      <w:r w:rsidRPr="0010490A">
        <w:t>nti</w:t>
      </w:r>
      <w:r>
        <w:t xml:space="preserve"> componenti off the </w:t>
      </w:r>
      <w:proofErr w:type="spellStart"/>
      <w:r>
        <w:t>shelf</w:t>
      </w:r>
      <w:proofErr w:type="spellEnd"/>
      <w:r>
        <w:t>:</w:t>
      </w:r>
    </w:p>
    <w:p w14:paraId="66DE5991" w14:textId="09806051" w:rsidR="0010490A" w:rsidRDefault="0010490A" w:rsidP="0010490A">
      <w:pPr>
        <w:pStyle w:val="Paragrafoelenco"/>
        <w:numPr>
          <w:ilvl w:val="0"/>
          <w:numId w:val="24"/>
        </w:numPr>
      </w:pPr>
      <w:r w:rsidRPr="0010490A">
        <w:t>Bootstrap, un framework per aiutare lo</w:t>
      </w:r>
      <w:r>
        <w:t xml:space="preserve"> sviluppo delle interfacce grafiche che utilizza HTML, CSS e JS;</w:t>
      </w:r>
    </w:p>
    <w:p w14:paraId="5B71C1C4" w14:textId="02A30D73" w:rsidR="0010490A" w:rsidRPr="001F1FAE" w:rsidRDefault="0010490A" w:rsidP="0010490A">
      <w:pPr>
        <w:pStyle w:val="Paragrafoelenco"/>
        <w:numPr>
          <w:ilvl w:val="0"/>
          <w:numId w:val="24"/>
        </w:numPr>
      </w:pPr>
      <w:r w:rsidRPr="001F1FAE">
        <w:t>Vue.js, un framework per JS per semplificare la validazione dell’input e in generale del front</w:t>
      </w:r>
      <w:r w:rsidR="007F529A" w:rsidRPr="001F1FAE">
        <w:t xml:space="preserve"> </w:t>
      </w:r>
      <w:r w:rsidRPr="001F1FAE">
        <w:t>end;</w:t>
      </w:r>
    </w:p>
    <w:p w14:paraId="57698D61" w14:textId="3367B8D9" w:rsidR="0010490A" w:rsidRDefault="007F529A" w:rsidP="0010490A">
      <w:pPr>
        <w:pStyle w:val="Paragrafoelenco"/>
        <w:numPr>
          <w:ilvl w:val="0"/>
          <w:numId w:val="24"/>
        </w:numPr>
      </w:pPr>
      <w:r w:rsidRPr="007F529A">
        <w:t xml:space="preserve">Spring, un framework </w:t>
      </w:r>
      <w:r>
        <w:t>scritto in</w:t>
      </w:r>
      <w:r w:rsidRPr="007F529A">
        <w:t xml:space="preserve"> Java</w:t>
      </w:r>
      <w:r>
        <w:t xml:space="preserve"> </w:t>
      </w:r>
      <w:r w:rsidRPr="007F529A">
        <w:t>che</w:t>
      </w:r>
      <w:r>
        <w:t xml:space="preserve"> semplifica la gestione lato back end e in generale aiuta nello sviluppo di applicazioni basate su MVC;</w:t>
      </w:r>
    </w:p>
    <w:p w14:paraId="2D2B3E2A" w14:textId="483E0414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r w:rsidRPr="007F529A">
        <w:rPr>
          <w:lang w:val="en-US"/>
        </w:rPr>
        <w:t xml:space="preserve">JUnit, un framework </w:t>
      </w:r>
      <w:r>
        <w:rPr>
          <w:lang w:val="en-US"/>
        </w:rPr>
        <w:t xml:space="preserve">per </w:t>
      </w:r>
      <w:r w:rsidRPr="007F529A">
        <w:t>agevolare</w:t>
      </w:r>
      <w:r>
        <w:rPr>
          <w:lang w:val="en-US"/>
        </w:rPr>
        <w:t xml:space="preserve"> lo</w:t>
      </w:r>
      <w:r w:rsidRPr="007F529A">
        <w:rPr>
          <w:lang w:val="en-US"/>
        </w:rPr>
        <w:t xml:space="preserve"> unit </w:t>
      </w:r>
      <w:r>
        <w:rPr>
          <w:lang w:val="en-US"/>
        </w:rPr>
        <w:t>testing per Java;</w:t>
      </w:r>
    </w:p>
    <w:p w14:paraId="09B0F6D9" w14:textId="1A8934A3" w:rsidR="007F529A" w:rsidRDefault="007F529A" w:rsidP="0010490A">
      <w:pPr>
        <w:pStyle w:val="Paragrafoelenco"/>
        <w:numPr>
          <w:ilvl w:val="0"/>
          <w:numId w:val="24"/>
        </w:numPr>
        <w:rPr>
          <w:lang w:val="en-US"/>
        </w:rPr>
      </w:pPr>
      <w:proofErr w:type="spellStart"/>
      <w:r w:rsidRPr="007F529A">
        <w:rPr>
          <w:lang w:val="en-US"/>
        </w:rPr>
        <w:t>Katalon</w:t>
      </w:r>
      <w:proofErr w:type="spellEnd"/>
      <w:r w:rsidRPr="007F529A">
        <w:rPr>
          <w:lang w:val="en-US"/>
        </w:rPr>
        <w:t xml:space="preserve">, un plugin per browser per </w:t>
      </w:r>
      <w:r w:rsidRPr="007F529A">
        <w:t>agevolare</w:t>
      </w:r>
      <w:r>
        <w:rPr>
          <w:lang w:val="en-US"/>
        </w:rPr>
        <w:t xml:space="preserve"> </w:t>
      </w:r>
      <w:r w:rsidRPr="007F529A">
        <w:rPr>
          <w:lang w:val="en-US"/>
        </w:rPr>
        <w:t xml:space="preserve">system </w:t>
      </w:r>
      <w:r>
        <w:rPr>
          <w:lang w:val="en-US"/>
        </w:rPr>
        <w:t>t</w:t>
      </w:r>
      <w:r w:rsidRPr="007F529A">
        <w:rPr>
          <w:lang w:val="en-US"/>
        </w:rPr>
        <w:t>est</w:t>
      </w:r>
      <w:r>
        <w:rPr>
          <w:lang w:val="en-US"/>
        </w:rPr>
        <w:t>ing;</w:t>
      </w:r>
    </w:p>
    <w:p w14:paraId="10220B6C" w14:textId="4DA20F1B" w:rsidR="007F529A" w:rsidRDefault="007F529A" w:rsidP="007F529A">
      <w:pPr>
        <w:pStyle w:val="Paragrafoelenco"/>
        <w:numPr>
          <w:ilvl w:val="0"/>
          <w:numId w:val="24"/>
        </w:numPr>
      </w:pPr>
      <w:r w:rsidRPr="007F529A">
        <w:t>Apache Tomcat, un web server con a</w:t>
      </w:r>
      <w:r>
        <w:t xml:space="preserve">nnesso </w:t>
      </w:r>
      <w:proofErr w:type="spellStart"/>
      <w:r w:rsidRPr="00063EAE">
        <w:t>application</w:t>
      </w:r>
      <w:proofErr w:type="spellEnd"/>
      <w:r w:rsidRPr="00063EAE">
        <w:t xml:space="preserve"> container </w:t>
      </w:r>
      <w:r w:rsidRPr="007F529A">
        <w:t>per applicazioni</w:t>
      </w:r>
      <w:r>
        <w:t xml:space="preserve"> scritte in Java</w:t>
      </w:r>
      <w:r w:rsidR="00063EAE">
        <w:t>;</w:t>
      </w:r>
    </w:p>
    <w:p w14:paraId="6990EB23" w14:textId="1AD8E182" w:rsidR="00063EAE" w:rsidRPr="007F529A" w:rsidRDefault="00063EAE" w:rsidP="007F529A">
      <w:pPr>
        <w:pStyle w:val="Paragrafoelenco"/>
        <w:numPr>
          <w:ilvl w:val="0"/>
          <w:numId w:val="24"/>
        </w:numPr>
      </w:pPr>
      <w:proofErr w:type="spellStart"/>
      <w:r>
        <w:t>Jython</w:t>
      </w:r>
      <w:proofErr w:type="spellEnd"/>
      <w:r>
        <w:t>, una libreria Java che permette l’esecuzione di codice Python all’interno di una classe Java;</w:t>
      </w:r>
    </w:p>
    <w:p w14:paraId="58C591BC" w14:textId="557C4696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t>Interfaces, Documentation, Guidelines</w:t>
      </w:r>
      <w:bookmarkEnd w:id="4"/>
    </w:p>
    <w:p w14:paraId="36D00FA3" w14:textId="659F1819" w:rsidR="00160411" w:rsidRDefault="00160411" w:rsidP="00160411">
      <w:pPr>
        <w:pStyle w:val="Titolo3"/>
      </w:pPr>
      <w:bookmarkStart w:id="5" w:name="_Toc59286897"/>
      <w:proofErr w:type="spellStart"/>
      <w:r w:rsidRPr="00160411">
        <w:t>Classi</w:t>
      </w:r>
      <w:proofErr w:type="spellEnd"/>
      <w:r w:rsidRPr="00160411">
        <w:t xml:space="preserve"> e </w:t>
      </w:r>
      <w:proofErr w:type="spellStart"/>
      <w:r w:rsidRPr="00160411">
        <w:t>Interfacce</w:t>
      </w:r>
      <w:proofErr w:type="spellEnd"/>
      <w:r w:rsidRPr="00160411">
        <w:t xml:space="preserve"> Java</w:t>
      </w:r>
      <w:bookmarkEnd w:id="5"/>
    </w:p>
    <w:p w14:paraId="6495D661" w14:textId="52271FE1" w:rsidR="00482A8E" w:rsidRDefault="00482A8E" w:rsidP="00482A8E">
      <w:pPr>
        <w:ind w:left="1416"/>
      </w:pPr>
      <w:r>
        <w:t xml:space="preserve">Lo stile di scrittura di codice Java rispetterà gli standard definiti da Google (consultabili al link https://google.github.io/styleguide/javaguide.html). Come altre style </w:t>
      </w:r>
      <w:proofErr w:type="spellStart"/>
      <w:r>
        <w:t>guides</w:t>
      </w:r>
      <w:proofErr w:type="spellEnd"/>
      <w:r>
        <w:t xml:space="preserve"> per la programmazione, le problematiche trattate non riguardano esclusivamente questioni estetiche di formattazione, ma anche altri tipi di convenzioni o standard di codifica. Il documento, comunque, si focalizza principalmente sulle regole definite </w:t>
      </w:r>
      <w:r w:rsidRPr="001E4B8E">
        <w:rPr>
          <w:i/>
          <w:iCs/>
        </w:rPr>
        <w:t>hard-and-fast</w:t>
      </w:r>
      <w:r>
        <w:t xml:space="preserve"> </w:t>
      </w:r>
      <w:r w:rsidR="001E4B8E">
        <w:t>tra cui</w:t>
      </w:r>
      <w:r>
        <w:t>:</w:t>
      </w:r>
    </w:p>
    <w:p w14:paraId="376A57D1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 xml:space="preserve">on il termine classe s’intende una classe “ordinaria”, una </w:t>
      </w:r>
      <w:proofErr w:type="spellStart"/>
      <w:r w:rsidR="00482A8E">
        <w:t>enum</w:t>
      </w:r>
      <w:proofErr w:type="spellEnd"/>
      <w:r w:rsidR="00482A8E">
        <w:t xml:space="preserve"> class, un’interfaccia od un’annotazione (es. @interface); </w:t>
      </w:r>
    </w:p>
    <w:p w14:paraId="59E00ED8" w14:textId="77777777" w:rsidR="001E4B8E" w:rsidRDefault="001E4B8E" w:rsidP="001E4B8E">
      <w:pPr>
        <w:pStyle w:val="Paragrafoelenco"/>
        <w:numPr>
          <w:ilvl w:val="0"/>
          <w:numId w:val="25"/>
        </w:numPr>
      </w:pPr>
      <w:r>
        <w:t>C</w:t>
      </w:r>
      <w:r w:rsidR="00482A8E">
        <w:t>on il termine membro (di una classe) s’intende una classe innestata, un campo, un metodo o costruttore, ossia tutti i contenuti top-</w:t>
      </w:r>
      <w:proofErr w:type="spellStart"/>
      <w:r w:rsidR="00482A8E">
        <w:t>level</w:t>
      </w:r>
      <w:proofErr w:type="spellEnd"/>
      <w:r w:rsidR="00482A8E">
        <w:t xml:space="preserve"> di una classe (eccezion fatta per </w:t>
      </w:r>
      <w:proofErr w:type="spellStart"/>
      <w:r w:rsidR="00482A8E">
        <w:t>inizializzatori</w:t>
      </w:r>
      <w:proofErr w:type="spellEnd"/>
      <w:r w:rsidR="00482A8E">
        <w:t xml:space="preserve"> e commenti);</w:t>
      </w:r>
    </w:p>
    <w:p w14:paraId="634E3E60" w14:textId="0F095D92" w:rsidR="00482A8E" w:rsidRDefault="001E4B8E" w:rsidP="001E4B8E">
      <w:pPr>
        <w:pStyle w:val="Paragrafoelenco"/>
        <w:numPr>
          <w:ilvl w:val="0"/>
          <w:numId w:val="25"/>
        </w:numPr>
      </w:pPr>
      <w:r>
        <w:t>I</w:t>
      </w:r>
      <w:r w:rsidR="00482A8E">
        <w:t>l termine commento si riferisce sempre a commenti implementativi. Non si utilizzerà la frase “commenti di documentazione”, bensì il termine comune “</w:t>
      </w:r>
      <w:proofErr w:type="spellStart"/>
      <w:r w:rsidR="00482A8E">
        <w:t>Javadoc</w:t>
      </w:r>
      <w:proofErr w:type="spellEnd"/>
      <w:r w:rsidR="00482A8E">
        <w:t>”.</w:t>
      </w:r>
    </w:p>
    <w:p w14:paraId="4BBBD260" w14:textId="571E3E50" w:rsidR="00482A8E" w:rsidRDefault="00482A8E" w:rsidP="00482A8E">
      <w:pPr>
        <w:ind w:left="1416"/>
      </w:pPr>
      <w:r>
        <w:t>Di seguito vengono poste alcune regole di formattazione</w:t>
      </w:r>
      <w:r w:rsidR="001E4B8E">
        <w:t>:</w:t>
      </w:r>
    </w:p>
    <w:p w14:paraId="7F827D1F" w14:textId="2FE2AC12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graffe sono utilizzate con gli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else, for, do e </w:t>
      </w:r>
      <w:proofErr w:type="spellStart"/>
      <w:r>
        <w:t>while</w:t>
      </w:r>
      <w:proofErr w:type="spellEnd"/>
      <w:r>
        <w:t xml:space="preserve">, anche quando il corpo è vuoto o contiene un singolo </w:t>
      </w:r>
      <w:proofErr w:type="spellStart"/>
      <w:r>
        <w:t>statement</w:t>
      </w:r>
      <w:proofErr w:type="spellEnd"/>
      <w:r>
        <w:t>.</w:t>
      </w:r>
    </w:p>
    <w:p w14:paraId="4C06FCB5" w14:textId="77777777" w:rsidR="00482A8E" w:rsidRDefault="00482A8E" w:rsidP="001E4B8E">
      <w:pPr>
        <w:pStyle w:val="Paragrafoelenco"/>
        <w:numPr>
          <w:ilvl w:val="0"/>
          <w:numId w:val="26"/>
        </w:numPr>
      </w:pPr>
      <w:r>
        <w:t xml:space="preserve">Le parentesi sfruttano lo stile definito da </w:t>
      </w:r>
      <w:proofErr w:type="spellStart"/>
      <w:r>
        <w:t>Kernighan</w:t>
      </w:r>
      <w:proofErr w:type="spellEnd"/>
      <w:r>
        <w:t xml:space="preserve"> e Ritchie (“</w:t>
      </w:r>
      <w:proofErr w:type="spellStart"/>
      <w:r>
        <w:t>Egyptian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”) per blocchi non-vuoti </w:t>
      </w:r>
      <w:proofErr w:type="gramStart"/>
      <w:r>
        <w:t>e</w:t>
      </w:r>
      <w:proofErr w:type="gramEnd"/>
      <w:r>
        <w:t xml:space="preserve"> costrutti </w:t>
      </w:r>
      <w:proofErr w:type="spellStart"/>
      <w:r>
        <w:t>block</w:t>
      </w:r>
      <w:proofErr w:type="spellEnd"/>
      <w:r>
        <w:t>-like:</w:t>
      </w:r>
    </w:p>
    <w:p w14:paraId="43197BB4" w14:textId="1774E200" w:rsidR="00482A8E" w:rsidRDefault="00482A8E" w:rsidP="001E4B8E">
      <w:pPr>
        <w:pStyle w:val="Paragrafoelenco"/>
        <w:numPr>
          <w:ilvl w:val="0"/>
          <w:numId w:val="28"/>
        </w:numPr>
      </w:pPr>
      <w:r>
        <w:t>nessuna interruzione di riga (line break) prima di aprire la parentesi;</w:t>
      </w:r>
    </w:p>
    <w:p w14:paraId="43AB7AF6" w14:textId="6F1E26D7" w:rsidR="00482A8E" w:rsidRDefault="00482A8E" w:rsidP="001E4B8E">
      <w:pPr>
        <w:pStyle w:val="Paragrafoelenco"/>
        <w:numPr>
          <w:ilvl w:val="0"/>
          <w:numId w:val="28"/>
        </w:numPr>
      </w:pPr>
      <w:r>
        <w:t>un line break dopo l’apertura della parentesi;</w:t>
      </w:r>
    </w:p>
    <w:p w14:paraId="24990FA7" w14:textId="76C27299" w:rsidR="00482A8E" w:rsidRDefault="00482A8E" w:rsidP="001E4B8E">
      <w:pPr>
        <w:pStyle w:val="Paragrafoelenco"/>
        <w:numPr>
          <w:ilvl w:val="0"/>
          <w:numId w:val="28"/>
        </w:numPr>
      </w:pPr>
      <w:r>
        <w:t>un line break prima di chiudere la parentesi;</w:t>
      </w:r>
    </w:p>
    <w:p w14:paraId="0DA4236C" w14:textId="19726252" w:rsidR="001E4B8E" w:rsidRDefault="00482A8E" w:rsidP="001E4B8E">
      <w:pPr>
        <w:pStyle w:val="Paragrafoelenco"/>
        <w:numPr>
          <w:ilvl w:val="0"/>
          <w:numId w:val="28"/>
        </w:numPr>
      </w:pPr>
      <w:r>
        <w:t xml:space="preserve">un line break dopo la chiusura della parentesi solo se la parentesi chiude uno </w:t>
      </w:r>
      <w:proofErr w:type="spellStart"/>
      <w:r>
        <w:t>statement</w:t>
      </w:r>
      <w:proofErr w:type="spellEnd"/>
      <w:r>
        <w:t xml:space="preserve"> o termina il corpo di un metodo, costruttore o classe.</w:t>
      </w:r>
    </w:p>
    <w:p w14:paraId="46D02D5E" w14:textId="5432B503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package sono tutti in </w:t>
      </w:r>
      <w:proofErr w:type="spellStart"/>
      <w:r w:rsidRPr="00482A8E">
        <w:t>lowercase</w:t>
      </w:r>
      <w:proofErr w:type="spellEnd"/>
      <w:r w:rsidRPr="00482A8E">
        <w:t>, con parole consecutive semplicemente concatenate senza underscore</w:t>
      </w:r>
    </w:p>
    <w:p w14:paraId="3B694817" w14:textId="15099F94" w:rsidR="00482A8E" w:rsidRPr="00482A8E" w:rsidRDefault="00482A8E" w:rsidP="001E4B8E">
      <w:pPr>
        <w:pStyle w:val="Paragrafoelenco"/>
        <w:numPr>
          <w:ilvl w:val="0"/>
          <w:numId w:val="26"/>
        </w:numPr>
      </w:pPr>
      <w:r w:rsidRPr="00482A8E">
        <w:t xml:space="preserve">I nomi delle classi sono scritti in </w:t>
      </w:r>
      <w:proofErr w:type="spellStart"/>
      <w:r w:rsidRPr="00482A8E">
        <w:t>UpperCamelCase</w:t>
      </w:r>
      <w:proofErr w:type="spellEnd"/>
      <w:r w:rsidRPr="00482A8E">
        <w:t>. Essi sono tipicamente sostantivi o locuzioni che fungono da sostantivo</w:t>
      </w:r>
      <w:r w:rsidR="001E4B8E">
        <w:t xml:space="preserve">. </w:t>
      </w:r>
      <w:r w:rsidR="001E4B8E" w:rsidRPr="00482A8E">
        <w:t xml:space="preserve">I metodi sono scritti in </w:t>
      </w:r>
      <w:proofErr w:type="spellStart"/>
      <w:r w:rsidR="001E4B8E" w:rsidRPr="00482A8E">
        <w:t>lowerCamelCase</w:t>
      </w:r>
      <w:proofErr w:type="spellEnd"/>
      <w:r w:rsidR="001E4B8E" w:rsidRPr="00482A8E">
        <w:t>, i cui nomi sono tipicamente verbi o locuzioni verbali</w:t>
      </w:r>
      <w:r w:rsidR="001E4B8E">
        <w:t xml:space="preserve">, come anche i campi (che non sono </w:t>
      </w:r>
      <w:proofErr w:type="spellStart"/>
      <w:r w:rsidR="001E4B8E">
        <w:t>final</w:t>
      </w:r>
      <w:proofErr w:type="spellEnd"/>
      <w:r w:rsidR="001E4B8E">
        <w:t xml:space="preserve">) sono scritti in </w:t>
      </w:r>
      <w:proofErr w:type="spellStart"/>
      <w:r w:rsidR="001E4B8E">
        <w:t>lowerCamelCase</w:t>
      </w:r>
      <w:proofErr w:type="spellEnd"/>
      <w:r w:rsidR="001E4B8E">
        <w:t xml:space="preserve"> con nomi che sono tipicamente sostantivi.</w:t>
      </w:r>
    </w:p>
    <w:p w14:paraId="50FF7C23" w14:textId="645F038A" w:rsidR="00482A8E" w:rsidRPr="00C503B9" w:rsidRDefault="00482A8E" w:rsidP="001E4B8E">
      <w:pPr>
        <w:pStyle w:val="Paragrafoelenco"/>
        <w:numPr>
          <w:ilvl w:val="0"/>
          <w:numId w:val="26"/>
        </w:numPr>
      </w:pPr>
      <w:r w:rsidRPr="00C503B9">
        <w:t xml:space="preserve">Le classi di test hanno nomi che iniziano </w:t>
      </w:r>
      <w:r w:rsidR="00C503B9" w:rsidRPr="00C503B9">
        <w:t xml:space="preserve">con </w:t>
      </w:r>
      <w:r w:rsidRPr="00C503B9">
        <w:t>il nome della classe testata e terminano con “Test”. Ad esempio, “</w:t>
      </w:r>
      <w:proofErr w:type="spellStart"/>
      <w:r w:rsidRPr="00C503B9">
        <w:t>HashTest</w:t>
      </w:r>
      <w:proofErr w:type="spellEnd"/>
      <w:r w:rsidRPr="00C503B9">
        <w:t>” o “</w:t>
      </w:r>
      <w:proofErr w:type="spellStart"/>
      <w:r w:rsidRPr="00C503B9">
        <w:t>HashIntegrationTest</w:t>
      </w:r>
      <w:proofErr w:type="spellEnd"/>
      <w:r w:rsidRPr="00C503B9">
        <w:t>”.</w:t>
      </w:r>
    </w:p>
    <w:p w14:paraId="40902BAA" w14:textId="75E800C1" w:rsidR="00172E01" w:rsidRPr="00482A8E" w:rsidRDefault="00482A8E" w:rsidP="00172E01">
      <w:pPr>
        <w:ind w:left="1416"/>
      </w:pPr>
      <w:r w:rsidRPr="00482A8E">
        <w:t>Per ulteriori regole, consultare il link posto all’inizio di questo paragrafo.</w:t>
      </w:r>
    </w:p>
    <w:p w14:paraId="02C1F78A" w14:textId="7F05BDBF" w:rsidR="00160411" w:rsidRDefault="00160411" w:rsidP="00160411">
      <w:pPr>
        <w:pStyle w:val="Titolo3"/>
      </w:pPr>
      <w:bookmarkStart w:id="6" w:name="_Toc59286898"/>
      <w:proofErr w:type="spellStart"/>
      <w:r>
        <w:t>Pagine</w:t>
      </w:r>
      <w:proofErr w:type="spellEnd"/>
      <w:r>
        <w:t xml:space="preserve"> </w:t>
      </w:r>
      <w:bookmarkEnd w:id="6"/>
      <w:r w:rsidR="00172E01">
        <w:t>Vue</w:t>
      </w:r>
    </w:p>
    <w:p w14:paraId="1A4D3855" w14:textId="2B2BA79F" w:rsidR="00172E01" w:rsidRDefault="00172E01" w:rsidP="00172E01">
      <w:pPr>
        <w:ind w:left="1416"/>
      </w:pPr>
      <w:r w:rsidRPr="00172E01">
        <w:t xml:space="preserve">Le pagine </w:t>
      </w:r>
      <w:proofErr w:type="spellStart"/>
      <w:r w:rsidRPr="00172E01">
        <w:t>Vue</w:t>
      </w:r>
      <w:proofErr w:type="spellEnd"/>
      <w:r w:rsidRPr="00172E01">
        <w:t xml:space="preserve"> quando v</w:t>
      </w:r>
      <w:r>
        <w:t>engono visualizzate, essendo composte da HTML e JS, devono rispettare gli standard di codifica proposti da Google sia per HTML che per JS</w:t>
      </w:r>
      <w:r w:rsidR="005352CE">
        <w:t xml:space="preserve"> per entrambe le sintassi. I due standard sono proposti rispettivamente ai seguenti link:</w:t>
      </w:r>
    </w:p>
    <w:p w14:paraId="44CA5A40" w14:textId="2FA370F6" w:rsidR="005352CE" w:rsidRPr="005352CE" w:rsidRDefault="00D004DA" w:rsidP="005352CE">
      <w:pPr>
        <w:pStyle w:val="Paragrafoelenco"/>
        <w:numPr>
          <w:ilvl w:val="0"/>
          <w:numId w:val="29"/>
        </w:numPr>
      </w:pPr>
      <w:hyperlink r:id="rId10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https://google.github.io/styleguide/htmlcssguide.html</w:t>
        </w:r>
      </w:hyperlink>
    </w:p>
    <w:p w14:paraId="17151324" w14:textId="5F22BE3E" w:rsidR="005352CE" w:rsidRPr="00172E01" w:rsidRDefault="00D004DA" w:rsidP="005352CE">
      <w:pPr>
        <w:pStyle w:val="Paragrafoelenco"/>
        <w:numPr>
          <w:ilvl w:val="0"/>
          <w:numId w:val="29"/>
        </w:numPr>
      </w:pPr>
      <w:hyperlink r:id="rId11" w:history="1">
        <w:r w:rsidR="005352CE" w:rsidRPr="00684471">
          <w:rPr>
            <w:rStyle w:val="Collegamentoipertestuale"/>
            <w:sz w:val="23"/>
            <w:szCs w:val="23"/>
          </w:rPr>
          <w:t>https://google.github.io/styleguide/jsguide.html</w:t>
        </w:r>
      </w:hyperlink>
    </w:p>
    <w:p w14:paraId="5A36CF30" w14:textId="52E93C0B" w:rsidR="00160411" w:rsidRDefault="00160411" w:rsidP="00160411">
      <w:pPr>
        <w:pStyle w:val="Titolo3"/>
      </w:pPr>
      <w:bookmarkStart w:id="7" w:name="_Toc59286899"/>
      <w:proofErr w:type="spellStart"/>
      <w:r>
        <w:t>Pagine</w:t>
      </w:r>
      <w:proofErr w:type="spellEnd"/>
      <w:r>
        <w:t xml:space="preserve"> HTML</w:t>
      </w:r>
      <w:bookmarkEnd w:id="7"/>
    </w:p>
    <w:p w14:paraId="58B164EF" w14:textId="04F74A39" w:rsidR="005352CE" w:rsidRPr="005352CE" w:rsidRDefault="005352CE" w:rsidP="005352CE">
      <w:pPr>
        <w:ind w:left="1416"/>
      </w:pPr>
      <w:r w:rsidRPr="005352CE">
        <w:t>Le pagine HTML dovranno r</w:t>
      </w:r>
      <w:r>
        <w:t xml:space="preserve">ispettare gli standard proposti da Google in modo da avere uno stile conforme anche con le pagine </w:t>
      </w:r>
      <w:proofErr w:type="spellStart"/>
      <w:r>
        <w:t>Vue</w:t>
      </w:r>
      <w:proofErr w:type="spellEnd"/>
      <w:r>
        <w:t>. L’URL per trovare la guida è fornito nel paragrafo 1.3.2 e per le pagine sarà utilizzato HTML5.</w:t>
      </w:r>
    </w:p>
    <w:p w14:paraId="40D84236" w14:textId="1DE70E21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415BBEA" w14:textId="68245F61" w:rsidR="005352CE" w:rsidRPr="005352CE" w:rsidRDefault="005352CE" w:rsidP="005352CE">
      <w:pPr>
        <w:ind w:left="1416"/>
      </w:pPr>
      <w:r w:rsidRPr="005352CE">
        <w:t>Gli script scritti in J</w:t>
      </w:r>
      <w:r>
        <w:t xml:space="preserve">avaScript devono rispettare gli standard di Google (URL si trova sempre nel paragrafo 1.3.2) in modo da essere conformi allo stile utilizzato per le pagine </w:t>
      </w:r>
      <w:proofErr w:type="spellStart"/>
      <w:r>
        <w:t>Vue</w:t>
      </w:r>
      <w:proofErr w:type="spellEnd"/>
      <w:r>
        <w:t>.</w:t>
      </w:r>
    </w:p>
    <w:p w14:paraId="4821ED1C" w14:textId="566C07A5" w:rsidR="00160411" w:rsidRDefault="00160411" w:rsidP="00160411">
      <w:pPr>
        <w:pStyle w:val="Titolo3"/>
      </w:pPr>
      <w:bookmarkStart w:id="9" w:name="_Toc59286901"/>
      <w:proofErr w:type="spellStart"/>
      <w:r>
        <w:t>Fogli</w:t>
      </w:r>
      <w:proofErr w:type="spellEnd"/>
      <w:r>
        <w:t xml:space="preserve"> di Stile CSS</w:t>
      </w:r>
      <w:bookmarkEnd w:id="9"/>
    </w:p>
    <w:p w14:paraId="096E2501" w14:textId="104BF27C" w:rsidR="005352CE" w:rsidRPr="005352CE" w:rsidRDefault="005352CE" w:rsidP="005352CE">
      <w:pPr>
        <w:ind w:left="1416"/>
      </w:pPr>
      <w:r w:rsidRPr="005352CE">
        <w:t>I fogli di stile C</w:t>
      </w:r>
      <w:r>
        <w:t>SS dovranno anch’essi rispettare gli standard di Google (URL nel paragrafo 1.3.2) per essere conformi allo stile delle pagine HTML</w:t>
      </w:r>
      <w:r w:rsidR="00566FB4">
        <w:t xml:space="preserve"> e verrà utilizzato</w:t>
      </w:r>
      <w:r>
        <w:t xml:space="preserve">. Sarà utilizzato, ove possibile, un </w:t>
      </w:r>
      <w:proofErr w:type="spellStart"/>
      <w:r>
        <w:t>validatore</w:t>
      </w:r>
      <w:proofErr w:type="spellEnd"/>
      <w:r>
        <w:t xml:space="preserve"> di CSS per eliminare proprietà inutili che non hanno effetto sulla pagina e quindi rendere il codice CSS più leggibile e snello. Come </w:t>
      </w:r>
      <w:proofErr w:type="spellStart"/>
      <w:r>
        <w:t>validatore</w:t>
      </w:r>
      <w:proofErr w:type="spellEnd"/>
      <w:r>
        <w:t xml:space="preserve">, si utilizzerà il W3C </w:t>
      </w:r>
      <w:proofErr w:type="spellStart"/>
      <w:r>
        <w:t>Validator</w:t>
      </w:r>
      <w:proofErr w:type="spellEnd"/>
      <w:r w:rsidR="00566FB4">
        <w:t xml:space="preserve">, che si trova al link </w:t>
      </w:r>
      <w:r w:rsidR="00566FB4" w:rsidRPr="00566FB4">
        <w:t>https://jigsaw.w3.org/css-validator/</w:t>
      </w:r>
    </w:p>
    <w:p w14:paraId="4ABF8ADE" w14:textId="484B098B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01B9F058" w14:textId="063C8790" w:rsidR="00566FB4" w:rsidRDefault="00F82B2C" w:rsidP="00566FB4">
      <w:pPr>
        <w:ind w:left="1416"/>
      </w:pPr>
      <w:r w:rsidRPr="00F82B2C">
        <w:t>Il DB deve rispettare l</w:t>
      </w:r>
      <w:r>
        <w:t>e seguenti convenzioni:</w:t>
      </w:r>
    </w:p>
    <w:p w14:paraId="5B2946A6" w14:textId="60241422" w:rsidR="00F82B2C" w:rsidRDefault="00F82B2C" w:rsidP="00F82B2C">
      <w:pPr>
        <w:pStyle w:val="Paragrafoelenco"/>
        <w:numPr>
          <w:ilvl w:val="0"/>
          <w:numId w:val="30"/>
        </w:numPr>
      </w:pPr>
      <w:r>
        <w:t>Il nome delle tabelle deve essere composto solo da lettere minuscole e, in caso di più parole, deve esserci un underscore tra di esse piuttosto che di uno spazio;</w:t>
      </w:r>
    </w:p>
    <w:p w14:paraId="63253870" w14:textId="6B972580" w:rsidR="00F82B2C" w:rsidRPr="00F82B2C" w:rsidRDefault="00F82B2C" w:rsidP="00F82B2C">
      <w:pPr>
        <w:pStyle w:val="Paragrafoelenco"/>
        <w:numPr>
          <w:ilvl w:val="0"/>
          <w:numId w:val="30"/>
        </w:numPr>
      </w:pPr>
      <w:r>
        <w:t xml:space="preserve">I nomi degli attributi devono essere scritti in </w:t>
      </w:r>
      <w:proofErr w:type="spellStart"/>
      <w:r>
        <w:t>lowerCamelCase</w:t>
      </w:r>
      <w:proofErr w:type="spellEnd"/>
      <w:r>
        <w:t xml:space="preserve"> e devono essere sostantivi tratti dal dominio del problema o, in caso di chiavi esterne, sostantivi che </w:t>
      </w:r>
      <w:r w:rsidR="00A16051">
        <w:t>rendano immediata la comprensione delle relazioni</w:t>
      </w:r>
      <w:r>
        <w:t>;</w:t>
      </w:r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2086978A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66703C4F" w14:textId="69C84159" w:rsidR="00A16051" w:rsidRPr="003752DF" w:rsidRDefault="00A16051" w:rsidP="00A16051">
      <w:pPr>
        <w:ind w:left="1416"/>
      </w:pPr>
      <w:r w:rsidRPr="00A16051">
        <w:t>Il Model-</w:t>
      </w:r>
      <w:proofErr w:type="spellStart"/>
      <w:r w:rsidRPr="00A16051">
        <w:t>View</w:t>
      </w:r>
      <w:proofErr w:type="spellEnd"/>
      <w:r w:rsidRPr="00A16051">
        <w:t xml:space="preserve">-Control (MVC) è un pattern utilizzato in programmazione per dividere il codice in blocchi dalle funzionalità ben distinte. </w:t>
      </w:r>
      <w:r w:rsidRPr="003752DF">
        <w:t>I blocchi principali sono tre:</w:t>
      </w:r>
    </w:p>
    <w:p w14:paraId="62F8F6AB" w14:textId="196F1F31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 w:rsidRPr="00776773">
        <w:rPr>
          <w:b/>
          <w:bCs/>
        </w:rPr>
        <w:t>Model:</w:t>
      </w:r>
      <w:r w:rsidRPr="00776773">
        <w:t xml:space="preserve"> è il blocco c</w:t>
      </w:r>
      <w:r>
        <w:t xml:space="preserve">ontente la logica di business e l’interazione con i dati persistenti, esponendo alla </w:t>
      </w:r>
      <w:proofErr w:type="spellStart"/>
      <w:r>
        <w:t>View</w:t>
      </w:r>
      <w:proofErr w:type="spellEnd"/>
      <w:r>
        <w:t xml:space="preserve"> ed al Control rispettivamente le funzionalità per l’accesso e aggiornamento dei dati. Il model può inoltre avere il compito di notificare alle </w:t>
      </w:r>
      <w:proofErr w:type="spellStart"/>
      <w:r>
        <w:t>View</w:t>
      </w:r>
      <w:proofErr w:type="spellEnd"/>
      <w:r>
        <w:t xml:space="preserve"> eventuali cambiamenti richiesti dal Control in modo tale da mostrare sempre dati aggiornati;</w:t>
      </w:r>
    </w:p>
    <w:p w14:paraId="2F25DFA4" w14:textId="3DBF3CEF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>:</w:t>
      </w:r>
      <w:r>
        <w:t xml:space="preserve"> è il blocco che ha il compito di occuparsi della presentazione dei dati e delle possibili interazioni con essi; questo implica l’implementazione dell’interfaccia grafica con la quale l’utenza interagisce con il sistema. Ogni UI può essere formata da più pagine ognuna mostrante dati e operazioni diverse;</w:t>
      </w:r>
    </w:p>
    <w:p w14:paraId="6C9178FC" w14:textId="0FB5A632" w:rsidR="00776773" w:rsidRPr="00776773" w:rsidRDefault="00776773" w:rsidP="00776773">
      <w:pPr>
        <w:pStyle w:val="Paragrafoelenco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Control:</w:t>
      </w:r>
      <w:r>
        <w:t xml:space="preserve"> è il blocco che si occupa di mappare le azioni svolte dal blocco </w:t>
      </w:r>
      <w:proofErr w:type="spellStart"/>
      <w:r>
        <w:t>View</w:t>
      </w:r>
      <w:proofErr w:type="spellEnd"/>
      <w:r>
        <w:t xml:space="preserve"> sul blocco Model. Questo significa che questo blocco fa da intermediario tra i due blocchi ed è responsabile di interpretare correttamente le operazioni richieste al fine di richiamare le corrette funzioni di business</w:t>
      </w:r>
    </w:p>
    <w:p w14:paraId="1708A45D" w14:textId="46B589FB" w:rsidR="00160411" w:rsidRDefault="00734F2B" w:rsidP="00160411">
      <w:pPr>
        <w:pStyle w:val="Titolo3"/>
      </w:pPr>
      <w:r>
        <w:t>Façade</w:t>
      </w:r>
    </w:p>
    <w:p w14:paraId="3D7B3667" w14:textId="442F6B6A" w:rsidR="00776773" w:rsidRPr="00570E23" w:rsidRDefault="00570E23" w:rsidP="00776773">
      <w:pPr>
        <w:ind w:left="1416"/>
      </w:pPr>
      <w:r w:rsidRPr="00570E23">
        <w:t xml:space="preserve">Il design pattern </w:t>
      </w:r>
      <w:proofErr w:type="spellStart"/>
      <w:r w:rsidRPr="00570E23">
        <w:t>façade</w:t>
      </w:r>
      <w:proofErr w:type="spellEnd"/>
      <w:r w:rsidRPr="00570E23">
        <w:t xml:space="preserve"> f</w:t>
      </w:r>
      <w:r>
        <w:t xml:space="preserve">ornisce l’interfaccia per accedere ad un gruppo di oggetti che compone un sottosistema. Questo tipo di pattern dovrebbe essere utilizzato da ogni sottosistema di un software: esso permette di identificare i servizi offerti dal sottosistema e fornisce un’architettura chiusa. Fornendo l’interfaccia rende il sottosistema più facile da utilizzare e allo stesso tempo lo rende più sicuro e </w:t>
      </w:r>
      <w:proofErr w:type="spellStart"/>
      <w:r>
        <w:t>disaccopiato</w:t>
      </w:r>
      <w:proofErr w:type="spellEnd"/>
      <w:r>
        <w:t xml:space="preserve">. </w:t>
      </w:r>
    </w:p>
    <w:p w14:paraId="732FF162" w14:textId="6214F76E" w:rsidR="00160411" w:rsidRDefault="009E7E08" w:rsidP="00160411">
      <w:pPr>
        <w:pStyle w:val="Titolo3"/>
      </w:pPr>
      <w:r>
        <w:t>Observer</w:t>
      </w:r>
    </w:p>
    <w:p w14:paraId="59651EE3" w14:textId="713B90BD" w:rsidR="00063EAE" w:rsidRPr="00063EAE" w:rsidRDefault="00063EAE" w:rsidP="00063EAE">
      <w:pPr>
        <w:ind w:left="1416"/>
      </w:pPr>
      <w:r w:rsidRPr="00063EAE">
        <w:t>Il compito del design p</w:t>
      </w:r>
      <w:r>
        <w:t>attern Observer è quello di realizzare una gestione event-</w:t>
      </w:r>
      <w:proofErr w:type="spellStart"/>
      <w:r>
        <w:t>driven</w:t>
      </w:r>
      <w:proofErr w:type="spellEnd"/>
      <w:r>
        <w:t>, e quindi fare in modo che delle classi possano ricevere una notifica ogniqualvolta viene apportata una modifica ad una classe “osservata”.</w:t>
      </w:r>
    </w:p>
    <w:p w14:paraId="38DD2393" w14:textId="1644584C" w:rsidR="00160411" w:rsidRDefault="009E7E08" w:rsidP="00160411">
      <w:pPr>
        <w:pStyle w:val="Titolo3"/>
      </w:pPr>
      <w:r>
        <w:t>Singleton</w:t>
      </w:r>
    </w:p>
    <w:p w14:paraId="56FC13CE" w14:textId="228641A1" w:rsidR="00570E23" w:rsidRPr="00570E23" w:rsidRDefault="00570E23" w:rsidP="00570E23">
      <w:pPr>
        <w:ind w:left="1416"/>
      </w:pPr>
      <w:r w:rsidRPr="00570E23">
        <w:t>Il compito del design p</w:t>
      </w:r>
      <w:r>
        <w:t>attern Singleton è quello di assicurare che una data classe sia istanziata una sola volta e di fornire un accesso a quest’ultima a tutte le classi che lo richiedono.</w:t>
      </w:r>
    </w:p>
    <w:p w14:paraId="507D15F3" w14:textId="4235294B" w:rsidR="00160411" w:rsidRDefault="00160411" w:rsidP="00160411">
      <w:pPr>
        <w:pStyle w:val="Titolo2"/>
      </w:pPr>
      <w:bookmarkStart w:id="13" w:name="_Toc59286908"/>
      <w:r>
        <w:t>Definizioni, Acronimi e Abbreviazioni</w:t>
      </w:r>
      <w:bookmarkEnd w:id="13"/>
    </w:p>
    <w:p w14:paraId="0C7E06CE" w14:textId="4AA21663" w:rsidR="00063EAE" w:rsidRDefault="00063EAE" w:rsidP="00063EAE">
      <w:pPr>
        <w:pStyle w:val="Paragrafoelenco"/>
        <w:numPr>
          <w:ilvl w:val="0"/>
          <w:numId w:val="32"/>
        </w:numPr>
      </w:pPr>
      <w:r>
        <w:t xml:space="preserve">User </w:t>
      </w:r>
      <w:proofErr w:type="spellStart"/>
      <w:r>
        <w:t>friendly</w:t>
      </w:r>
      <w:proofErr w:type="spellEnd"/>
      <w:r w:rsidR="00C503B9">
        <w:t>: di semplice utilizzo e comprensione per l’utente finale del sistema</w:t>
      </w:r>
    </w:p>
    <w:p w14:paraId="50971530" w14:textId="0D7E37D9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Mission Critical</w:t>
      </w:r>
      <w:r>
        <w:t>:</w:t>
      </w:r>
      <w:r w:rsidR="00C503B9">
        <w:t xml:space="preserve"> fondamentale nel contesto del sistema; che è necessario per la riuscita del progetto;</w:t>
      </w:r>
    </w:p>
    <w:p w14:paraId="679C2AD9" w14:textId="1740014A" w:rsidR="00063EAE" w:rsidRDefault="00063EAE" w:rsidP="00063EAE">
      <w:pPr>
        <w:pStyle w:val="Paragrafoelenco"/>
        <w:numPr>
          <w:ilvl w:val="0"/>
          <w:numId w:val="32"/>
        </w:numPr>
      </w:pPr>
      <w:r w:rsidRPr="00063EAE">
        <w:t>ex novo</w:t>
      </w:r>
      <w:r>
        <w:t>:</w:t>
      </w:r>
      <w:r w:rsidR="00C503B9">
        <w:t xml:space="preserve"> realizzato da zero;</w:t>
      </w:r>
    </w:p>
    <w:p w14:paraId="622B0B29" w14:textId="02C0610A" w:rsidR="00063EAE" w:rsidRDefault="00063EAE" w:rsidP="00063EAE">
      <w:pPr>
        <w:pStyle w:val="Paragrafoelenco"/>
        <w:numPr>
          <w:ilvl w:val="0"/>
          <w:numId w:val="32"/>
        </w:numPr>
      </w:pPr>
      <w:proofErr w:type="spellStart"/>
      <w:r w:rsidRPr="00063EAE">
        <w:t>application</w:t>
      </w:r>
      <w:proofErr w:type="spellEnd"/>
      <w:r w:rsidRPr="00063EAE">
        <w:t xml:space="preserve"> container</w:t>
      </w:r>
      <w:r>
        <w:t>:</w:t>
      </w:r>
      <w:r w:rsidR="00C503B9">
        <w:t xml:space="preserve"> </w:t>
      </w:r>
      <w:r w:rsidR="001201CB">
        <w:t>è un software che si occupa della gestione completa del ciclo di vita di tutte le classi all’interno e della gestione delle interazioni con l’esterno del sistema;</w:t>
      </w:r>
    </w:p>
    <w:p w14:paraId="1FB174BD" w14:textId="2519D3D6" w:rsidR="00C503B9" w:rsidRDefault="00C503B9" w:rsidP="00063EAE">
      <w:pPr>
        <w:pStyle w:val="Paragrafoelenco"/>
        <w:numPr>
          <w:ilvl w:val="0"/>
          <w:numId w:val="32"/>
        </w:numPr>
      </w:pPr>
      <w:r w:rsidRPr="007F529A">
        <w:t>framework</w:t>
      </w:r>
      <w:r>
        <w:t xml:space="preserve">: </w:t>
      </w:r>
      <w:r w:rsidR="001201CB">
        <w:t>un insieme di API che svolgono compiti onerosi per lo sviluppatore e che servono per velocizzare e facilitare lo sviluppo del software;</w:t>
      </w:r>
    </w:p>
    <w:p w14:paraId="3D2C749B" w14:textId="3FB477D7" w:rsidR="00C503B9" w:rsidRDefault="00C503B9" w:rsidP="00063EAE">
      <w:pPr>
        <w:pStyle w:val="Paragrafoelenco"/>
        <w:numPr>
          <w:ilvl w:val="0"/>
          <w:numId w:val="32"/>
        </w:numPr>
      </w:pPr>
      <w:r>
        <w:t xml:space="preserve">style </w:t>
      </w:r>
      <w:proofErr w:type="spellStart"/>
      <w:r>
        <w:t>guides</w:t>
      </w:r>
      <w:proofErr w:type="spellEnd"/>
      <w:r>
        <w:t xml:space="preserve">: </w:t>
      </w:r>
      <w:r w:rsidR="001201CB">
        <w:t>linee guida per essere conforme ad uno stile che può essere di scrittura, di progettazione, ecc.;</w:t>
      </w:r>
    </w:p>
    <w:p w14:paraId="528DE839" w14:textId="340D2071" w:rsidR="00C503B9" w:rsidRDefault="00C503B9" w:rsidP="00063EAE">
      <w:pPr>
        <w:pStyle w:val="Paragrafoelenco"/>
        <w:numPr>
          <w:ilvl w:val="0"/>
          <w:numId w:val="32"/>
        </w:numPr>
      </w:pPr>
      <w:r>
        <w:t>UI: “User Interface”, letteralmente interfaccia utente;</w:t>
      </w:r>
    </w:p>
    <w:p w14:paraId="1B9145B2" w14:textId="09664CB9" w:rsidR="00C503B9" w:rsidRDefault="00C503B9" w:rsidP="00C503B9">
      <w:pPr>
        <w:pStyle w:val="Paragrafoelenco"/>
        <w:numPr>
          <w:ilvl w:val="0"/>
          <w:numId w:val="32"/>
        </w:numPr>
      </w:pPr>
      <w:r>
        <w:t>event-</w:t>
      </w:r>
      <w:proofErr w:type="spellStart"/>
      <w:r>
        <w:t>driven</w:t>
      </w:r>
      <w:proofErr w:type="spellEnd"/>
      <w:r>
        <w:t xml:space="preserve">: tipologia di sistema </w:t>
      </w:r>
      <w:r w:rsidR="001201CB">
        <w:t>“</w:t>
      </w:r>
      <w:r>
        <w:t>basato su eventi</w:t>
      </w:r>
      <w:r w:rsidR="001201CB">
        <w:t>”</w:t>
      </w:r>
      <w:r>
        <w:t xml:space="preserve"> dove le operazioni vengono </w:t>
      </w:r>
      <w:r w:rsidR="001201CB">
        <w:t>azionate al verificarsi di determinati eventi;</w:t>
      </w:r>
    </w:p>
    <w:p w14:paraId="349A11FA" w14:textId="784CDE72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 xml:space="preserve">HTML: </w:t>
      </w:r>
      <w:r>
        <w:t xml:space="preserve">acronimo di </w:t>
      </w:r>
      <w:proofErr w:type="spellStart"/>
      <w:r w:rsidRPr="001201CB">
        <w:t>HyperText</w:t>
      </w:r>
      <w:proofErr w:type="spellEnd"/>
      <w:r w:rsidRPr="001201CB">
        <w:t xml:space="preserve"> Markup Language</w:t>
      </w:r>
      <w:r>
        <w:t>, un linguaggio usato per definire la struttura di una pagina web;</w:t>
      </w:r>
    </w:p>
    <w:p w14:paraId="446E39EF" w14:textId="0307DD98" w:rsidR="001201CB" w:rsidRPr="001201CB" w:rsidRDefault="001201CB" w:rsidP="00C503B9">
      <w:pPr>
        <w:pStyle w:val="Paragrafoelenco"/>
        <w:numPr>
          <w:ilvl w:val="0"/>
          <w:numId w:val="32"/>
        </w:numPr>
      </w:pPr>
      <w:r w:rsidRPr="001201CB">
        <w:t>CSS: acronimo di “</w:t>
      </w:r>
      <w:proofErr w:type="spellStart"/>
      <w:r w:rsidRPr="001201CB">
        <w:t>Cascading</w:t>
      </w:r>
      <w:proofErr w:type="spellEnd"/>
      <w:r w:rsidRPr="001201CB">
        <w:t xml:space="preserve"> Style </w:t>
      </w:r>
      <w:proofErr w:type="spellStart"/>
      <w:r w:rsidRPr="001201CB">
        <w:t>Sheets</w:t>
      </w:r>
      <w:proofErr w:type="spellEnd"/>
      <w:r w:rsidRPr="001201CB">
        <w:t>”, un linguaggio di usat</w:t>
      </w:r>
      <w:r>
        <w:t>o per definire lo stile e la formattazione di una pagina web</w:t>
      </w:r>
      <w:r w:rsidRPr="001201CB">
        <w:t>;</w:t>
      </w:r>
    </w:p>
    <w:p w14:paraId="55B59A1B" w14:textId="03306189" w:rsidR="001201CB" w:rsidRDefault="001201CB" w:rsidP="00C503B9">
      <w:pPr>
        <w:pStyle w:val="Paragrafoelenco"/>
        <w:numPr>
          <w:ilvl w:val="0"/>
          <w:numId w:val="32"/>
        </w:numPr>
      </w:pPr>
      <w:r w:rsidRPr="001201CB">
        <w:t>JS: acronimo di JavaScript, un linguaggio di scripting utilizzat</w:t>
      </w:r>
      <w:r>
        <w:t>o nelle pagine web per fornire dinamicità e logica a queste ultime</w:t>
      </w:r>
      <w:r w:rsidRPr="001201CB">
        <w:t>;</w:t>
      </w:r>
    </w:p>
    <w:p w14:paraId="721A7CBD" w14:textId="207B2685" w:rsidR="001201CB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lowerCamelCase</w:t>
      </w:r>
      <w:proofErr w:type="spellEnd"/>
      <w:r>
        <w:t>: tecnica di naming che prevede la scrittura di più parole senza spazi e delimitando l’inizio di una nuova parola con una maiuscola. La prima lettera della prima parola è in minuscolo;</w:t>
      </w:r>
    </w:p>
    <w:p w14:paraId="2F8179E9" w14:textId="2E07601B" w:rsidR="003752DF" w:rsidRDefault="003752DF" w:rsidP="00C503B9">
      <w:pPr>
        <w:pStyle w:val="Paragrafoelenco"/>
        <w:numPr>
          <w:ilvl w:val="0"/>
          <w:numId w:val="32"/>
        </w:numPr>
      </w:pPr>
      <w:proofErr w:type="spellStart"/>
      <w:r>
        <w:t>UpperCamelCase</w:t>
      </w:r>
      <w:proofErr w:type="spellEnd"/>
      <w:r>
        <w:t>: tecnica di naming uguale alla precedente con l’unica differenza riguardo la prima lettera della prima parola che in questo caso è maiuscola;</w:t>
      </w:r>
    </w:p>
    <w:p w14:paraId="6BFEA8A6" w14:textId="342E9C5D" w:rsidR="00232297" w:rsidRPr="001201CB" w:rsidRDefault="00232297" w:rsidP="00232297">
      <w:pPr>
        <w:pStyle w:val="Paragrafoelenco"/>
        <w:numPr>
          <w:ilvl w:val="0"/>
          <w:numId w:val="32"/>
        </w:numPr>
      </w:pPr>
      <w:r>
        <w:t>Statement: singola istruzione generica di un linguaggio di programmazione;</w:t>
      </w:r>
    </w:p>
    <w:p w14:paraId="7DAC16E6" w14:textId="34092292" w:rsidR="00160411" w:rsidRPr="000C7F80" w:rsidRDefault="00160411" w:rsidP="000C7F80">
      <w:pPr>
        <w:pStyle w:val="Titolo1"/>
      </w:pPr>
      <w:bookmarkStart w:id="14" w:name="_Toc59286909"/>
      <w:r w:rsidRPr="000C7F80">
        <w:t>Packages</w:t>
      </w:r>
      <w:bookmarkEnd w:id="14"/>
    </w:p>
    <w:p w14:paraId="39E7AEB4" w14:textId="012877DA" w:rsidR="000C7F80" w:rsidRDefault="000C7F80" w:rsidP="000C7F80">
      <w:pPr>
        <w:pStyle w:val="Titolo2"/>
      </w:pPr>
      <w:bookmarkStart w:id="15" w:name="_Toc59286911"/>
      <w:r>
        <w:t>Model</w:t>
      </w:r>
      <w:bookmarkEnd w:id="15"/>
    </w:p>
    <w:p w14:paraId="0B89B1D6" w14:textId="3C8AF75C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</w:t>
      </w:r>
      <w:proofErr w:type="spellEnd"/>
      <w:r>
        <w:t>;</w:t>
      </w:r>
    </w:p>
    <w:p w14:paraId="7530FFCF" w14:textId="6224E5A6" w:rsidR="00012E6A" w:rsidRDefault="00012E6A" w:rsidP="00012E6A">
      <w:pPr>
        <w:pStyle w:val="Paragrafoelenco"/>
        <w:numPr>
          <w:ilvl w:val="0"/>
          <w:numId w:val="33"/>
        </w:numPr>
      </w:pPr>
      <w:proofErr w:type="spellStart"/>
      <w:r>
        <w:t>SwabManagement</w:t>
      </w:r>
      <w:proofErr w:type="spellEnd"/>
      <w:r>
        <w:t>;</w:t>
      </w:r>
    </w:p>
    <w:p w14:paraId="269459EA" w14:textId="4520A89E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HealthWorker</w:t>
      </w:r>
      <w:proofErr w:type="spellEnd"/>
      <w:r w:rsidR="001558CF">
        <w:t>;</w:t>
      </w:r>
    </w:p>
    <w:p w14:paraId="10F19370" w14:textId="26B3FE06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HealtWorkerManagement</w:t>
      </w:r>
      <w:proofErr w:type="spellEnd"/>
    </w:p>
    <w:p w14:paraId="13AEDBBF" w14:textId="0D23BC2B" w:rsidR="00673F07" w:rsidRDefault="009642E3" w:rsidP="001558CF">
      <w:pPr>
        <w:pStyle w:val="Paragrafoelenco"/>
        <w:numPr>
          <w:ilvl w:val="0"/>
          <w:numId w:val="33"/>
        </w:numPr>
      </w:pPr>
      <w:proofErr w:type="spellStart"/>
      <w:r>
        <w:t>Pa</w:t>
      </w:r>
      <w:r w:rsidR="00012E6A">
        <w:t>tient</w:t>
      </w:r>
      <w:proofErr w:type="spellEnd"/>
      <w:r w:rsidR="00673F07">
        <w:t>;</w:t>
      </w:r>
    </w:p>
    <w:p w14:paraId="5C789BA3" w14:textId="4667B59B" w:rsidR="001558CF" w:rsidRDefault="009642E3" w:rsidP="001558CF">
      <w:pPr>
        <w:pStyle w:val="Paragrafoelenco"/>
        <w:numPr>
          <w:ilvl w:val="0"/>
          <w:numId w:val="33"/>
        </w:numPr>
      </w:pPr>
      <w:r>
        <w:t>Struttura</w:t>
      </w:r>
      <w:r w:rsidR="001558CF">
        <w:t>;</w:t>
      </w:r>
    </w:p>
    <w:p w14:paraId="569EBB2A" w14:textId="33CC6D5B" w:rsidR="001558CF" w:rsidRDefault="00012E6A" w:rsidP="001558CF">
      <w:pPr>
        <w:pStyle w:val="Paragrafoelenco"/>
        <w:numPr>
          <w:ilvl w:val="0"/>
          <w:numId w:val="33"/>
        </w:numPr>
      </w:pPr>
      <w:r>
        <w:t>Pagina</w:t>
      </w:r>
      <w:r w:rsidR="001558CF">
        <w:t>;</w:t>
      </w:r>
    </w:p>
    <w:p w14:paraId="448C1A0E" w14:textId="2B9BA6D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PaginaManagement</w:t>
      </w:r>
      <w:proofErr w:type="spellEnd"/>
    </w:p>
    <w:p w14:paraId="30066424" w14:textId="0D5CB105" w:rsidR="001558CF" w:rsidRDefault="009642E3" w:rsidP="001558CF">
      <w:pPr>
        <w:pStyle w:val="Paragrafoelenco"/>
        <w:numPr>
          <w:ilvl w:val="0"/>
          <w:numId w:val="33"/>
        </w:numPr>
      </w:pPr>
      <w:r>
        <w:t>Radiografia</w:t>
      </w:r>
      <w:r w:rsidR="001558CF">
        <w:t>;</w:t>
      </w:r>
    </w:p>
    <w:p w14:paraId="37FFCCA8" w14:textId="7E620A2A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RadiografiaManagement</w:t>
      </w:r>
      <w:proofErr w:type="spellEnd"/>
      <w:r>
        <w:t>;</w:t>
      </w:r>
    </w:p>
    <w:p w14:paraId="580462F7" w14:textId="33E5A8F9" w:rsidR="001558CF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</w:t>
      </w:r>
      <w:proofErr w:type="spellEnd"/>
      <w:r w:rsidR="001558CF">
        <w:t>;</w:t>
      </w:r>
    </w:p>
    <w:p w14:paraId="0C9027E2" w14:textId="7AADB135" w:rsidR="00012E6A" w:rsidRDefault="00012E6A" w:rsidP="001558CF">
      <w:pPr>
        <w:pStyle w:val="Paragrafoelenco"/>
        <w:numPr>
          <w:ilvl w:val="0"/>
          <w:numId w:val="33"/>
        </w:numPr>
      </w:pPr>
      <w:proofErr w:type="spellStart"/>
      <w:r>
        <w:t>PaginaDiarioClinicoManagement</w:t>
      </w:r>
      <w:proofErr w:type="spellEnd"/>
      <w:r>
        <w:t>;</w:t>
      </w:r>
    </w:p>
    <w:p w14:paraId="075FAC21" w14:textId="77777777" w:rsidR="001558CF" w:rsidRPr="00012E6A" w:rsidRDefault="009642E3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CodaTamponi</w:t>
      </w:r>
      <w:proofErr w:type="spellEnd"/>
      <w:r w:rsidR="001558CF" w:rsidRPr="00012E6A">
        <w:rPr>
          <w:color w:val="FF0000"/>
        </w:rPr>
        <w:t>;</w:t>
      </w:r>
    </w:p>
    <w:p w14:paraId="15BEE990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ListaTamponi</w:t>
      </w:r>
      <w:proofErr w:type="spellEnd"/>
      <w:r w:rsidR="001558CF" w:rsidRPr="00012E6A">
        <w:rPr>
          <w:color w:val="FF0000"/>
        </w:rPr>
        <w:t>;</w:t>
      </w:r>
    </w:p>
    <w:p w14:paraId="6753018E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ListaRisultati</w:t>
      </w:r>
      <w:proofErr w:type="spellEnd"/>
      <w:r w:rsidR="001558CF" w:rsidRPr="00012E6A">
        <w:rPr>
          <w:color w:val="FF0000"/>
        </w:rPr>
        <w:t>;</w:t>
      </w:r>
    </w:p>
    <w:p w14:paraId="2E7D54C3" w14:textId="77777777" w:rsidR="001558CF" w:rsidRPr="00012E6A" w:rsidRDefault="00D807E9" w:rsidP="001558CF">
      <w:pPr>
        <w:pStyle w:val="Paragrafoelenco"/>
        <w:numPr>
          <w:ilvl w:val="0"/>
          <w:numId w:val="33"/>
        </w:numPr>
        <w:rPr>
          <w:color w:val="FF0000"/>
        </w:rPr>
      </w:pPr>
      <w:proofErr w:type="spellStart"/>
      <w:r w:rsidRPr="00012E6A">
        <w:rPr>
          <w:color w:val="FF0000"/>
        </w:rPr>
        <w:t>CodaNotifiche</w:t>
      </w:r>
      <w:proofErr w:type="spellEnd"/>
      <w:r w:rsidR="001558CF" w:rsidRPr="00012E6A">
        <w:rPr>
          <w:color w:val="FF0000"/>
        </w:rPr>
        <w:t>;</w:t>
      </w:r>
    </w:p>
    <w:p w14:paraId="726D91B7" w14:textId="3630D919" w:rsidR="001558CF" w:rsidRDefault="00D807E9" w:rsidP="001558CF">
      <w:pPr>
        <w:pStyle w:val="Paragrafoelenco"/>
        <w:numPr>
          <w:ilvl w:val="0"/>
          <w:numId w:val="33"/>
        </w:numPr>
      </w:pPr>
      <w:r>
        <w:t>Notifica</w:t>
      </w:r>
      <w:r w:rsidR="001558CF">
        <w:t>;</w:t>
      </w:r>
    </w:p>
    <w:p w14:paraId="0B055C17" w14:textId="30DA7B6E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Effettua_AS</w:t>
      </w:r>
      <w:proofErr w:type="spellEnd"/>
      <w:r>
        <w:t>;</w:t>
      </w:r>
    </w:p>
    <w:p w14:paraId="46BAD9CF" w14:textId="0186F10F" w:rsidR="00673F07" w:rsidRDefault="00673F07" w:rsidP="001558CF">
      <w:pPr>
        <w:pStyle w:val="Paragrafoelenco"/>
        <w:numPr>
          <w:ilvl w:val="0"/>
          <w:numId w:val="33"/>
        </w:numPr>
      </w:pPr>
      <w:proofErr w:type="spellStart"/>
      <w:r>
        <w:t>Effettua_P</w:t>
      </w:r>
      <w:proofErr w:type="spellEnd"/>
      <w:r>
        <w:t>;</w:t>
      </w:r>
    </w:p>
    <w:p w14:paraId="48D81F67" w14:textId="25173D89" w:rsidR="00012E6A" w:rsidRDefault="00673F07" w:rsidP="00012E6A">
      <w:pPr>
        <w:pStyle w:val="Paragrafoelenco"/>
        <w:numPr>
          <w:ilvl w:val="0"/>
          <w:numId w:val="33"/>
        </w:numPr>
      </w:pPr>
      <w:r>
        <w:t>Afferire;</w:t>
      </w:r>
    </w:p>
    <w:p w14:paraId="088A8A3D" w14:textId="7E25279C" w:rsidR="009642E3" w:rsidRPr="009642E3" w:rsidRDefault="00D807E9" w:rsidP="001558CF">
      <w:pPr>
        <w:pStyle w:val="Paragrafoelenco"/>
        <w:numPr>
          <w:ilvl w:val="0"/>
          <w:numId w:val="33"/>
        </w:numPr>
      </w:pPr>
      <w:r>
        <w:t>IA.</w:t>
      </w:r>
    </w:p>
    <w:p w14:paraId="3C0A6E06" w14:textId="2F84B5BE" w:rsidR="000C7F80" w:rsidRDefault="000C7F80" w:rsidP="000C7F80">
      <w:pPr>
        <w:pStyle w:val="Titolo2"/>
      </w:pPr>
      <w:bookmarkStart w:id="16" w:name="_Toc59286912"/>
      <w:proofErr w:type="spellStart"/>
      <w:r>
        <w:t>View</w:t>
      </w:r>
      <w:bookmarkEnd w:id="16"/>
      <w:proofErr w:type="spellEnd"/>
    </w:p>
    <w:p w14:paraId="656C277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GUIPaziente</w:t>
      </w:r>
      <w:proofErr w:type="spellEnd"/>
      <w:r w:rsidR="008E2332">
        <w:t>(</w:t>
      </w:r>
      <w:proofErr w:type="gramEnd"/>
      <w:r w:rsidR="008E2332">
        <w:t xml:space="preserve">Esiti, </w:t>
      </w:r>
      <w:proofErr w:type="spellStart"/>
      <w:r w:rsidR="008E2332">
        <w:t>FormStato</w:t>
      </w:r>
      <w:proofErr w:type="spellEnd"/>
      <w:r w:rsidR="008E2332">
        <w:t xml:space="preserve">, </w:t>
      </w:r>
      <w:proofErr w:type="spellStart"/>
      <w:r w:rsidR="008E2332">
        <w:t>DiarioClinico</w:t>
      </w:r>
      <w:proofErr w:type="spellEnd"/>
      <w:r w:rsidR="008E2332">
        <w:t xml:space="preserve">, </w:t>
      </w:r>
      <w:proofErr w:type="spellStart"/>
      <w:r w:rsidR="008E2332">
        <w:t>HomePaziente</w:t>
      </w:r>
      <w:proofErr w:type="spellEnd"/>
      <w:r w:rsidR="008E2332">
        <w:t>)</w:t>
      </w:r>
      <w:r w:rsidR="001558CF">
        <w:t>;</w:t>
      </w:r>
    </w:p>
    <w:p w14:paraId="225BF59C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ogin</w:t>
      </w:r>
      <w:r>
        <w:t>;</w:t>
      </w:r>
    </w:p>
    <w:p w14:paraId="7412D24E" w14:textId="77777777" w:rsidR="001558CF" w:rsidRDefault="001558CF" w:rsidP="001558CF">
      <w:pPr>
        <w:pStyle w:val="Paragrafoelenco"/>
        <w:numPr>
          <w:ilvl w:val="0"/>
          <w:numId w:val="34"/>
        </w:numPr>
      </w:pPr>
      <w:r>
        <w:t>L</w:t>
      </w:r>
      <w:r w:rsidR="008E2332">
        <w:t>ogout</w:t>
      </w:r>
      <w:r>
        <w:t>;</w:t>
      </w:r>
    </w:p>
    <w:p w14:paraId="33E60AD0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GUIOperatore</w:t>
      </w:r>
      <w:proofErr w:type="spellEnd"/>
      <w:r w:rsidR="008E2332">
        <w:t>(</w:t>
      </w:r>
      <w:proofErr w:type="spellStart"/>
      <w:proofErr w:type="gramEnd"/>
      <w:r w:rsidR="008E2332">
        <w:t>AggiuntaTampone</w:t>
      </w:r>
      <w:proofErr w:type="spellEnd"/>
      <w:r w:rsidR="008E2332">
        <w:t xml:space="preserve">, </w:t>
      </w:r>
      <w:proofErr w:type="spellStart"/>
      <w:r w:rsidR="008E2332">
        <w:t>aggiungiRadiografia</w:t>
      </w:r>
      <w:proofErr w:type="spellEnd"/>
      <w:r w:rsidR="008E2332">
        <w:t xml:space="preserve">, </w:t>
      </w:r>
      <w:proofErr w:type="spellStart"/>
      <w:r w:rsidR="008E2332">
        <w:t>aggiuntaEsito</w:t>
      </w:r>
      <w:proofErr w:type="spellEnd"/>
      <w:r w:rsidR="008E2332">
        <w:t xml:space="preserve">, </w:t>
      </w:r>
      <w:proofErr w:type="spellStart"/>
      <w:r w:rsidR="008E2332">
        <w:t>homeOperatore</w:t>
      </w:r>
      <w:proofErr w:type="spellEnd"/>
      <w:r w:rsidR="008E2332">
        <w:t xml:space="preserve">, </w:t>
      </w:r>
      <w:proofErr w:type="spellStart"/>
      <w:r w:rsidR="008E2332">
        <w:t>VisualizzaTamponi</w:t>
      </w:r>
      <w:proofErr w:type="spellEnd"/>
      <w:r w:rsidR="008E2332">
        <w:t>)</w:t>
      </w:r>
      <w:r w:rsidR="001558CF">
        <w:t>;</w:t>
      </w:r>
    </w:p>
    <w:p w14:paraId="79917492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GUIAdmin</w:t>
      </w:r>
      <w:proofErr w:type="spellEnd"/>
      <w:r w:rsidR="008E2332">
        <w:t>(</w:t>
      </w:r>
      <w:proofErr w:type="spellStart"/>
      <w:proofErr w:type="gramEnd"/>
      <w:r w:rsidR="008E2332">
        <w:t>creaAccountPaziente</w:t>
      </w:r>
      <w:proofErr w:type="spellEnd"/>
      <w:r w:rsidR="008E2332">
        <w:t xml:space="preserve">, </w:t>
      </w:r>
      <w:proofErr w:type="spellStart"/>
      <w:r w:rsidR="008E2332">
        <w:t>aggiungiOperatore</w:t>
      </w:r>
      <w:proofErr w:type="spellEnd"/>
      <w:r w:rsidR="008E2332">
        <w:t xml:space="preserve">, </w:t>
      </w:r>
      <w:proofErr w:type="spellStart"/>
      <w:r w:rsidR="008E2332">
        <w:t>visualizzaDatiAfferenti</w:t>
      </w:r>
      <w:proofErr w:type="spellEnd"/>
      <w:r w:rsidR="008E2332">
        <w:t>)</w:t>
      </w:r>
      <w:r w:rsidR="001558CF">
        <w:t>;</w:t>
      </w:r>
    </w:p>
    <w:p w14:paraId="3BFD601A" w14:textId="77777777" w:rsidR="001558CF" w:rsidRDefault="00D807E9" w:rsidP="001558CF">
      <w:pPr>
        <w:pStyle w:val="Paragrafoelenco"/>
        <w:numPr>
          <w:ilvl w:val="0"/>
          <w:numId w:val="34"/>
        </w:numPr>
      </w:pPr>
      <w:proofErr w:type="spellStart"/>
      <w:proofErr w:type="gramStart"/>
      <w:r>
        <w:t>GUIStatistiche</w:t>
      </w:r>
      <w:proofErr w:type="spellEnd"/>
      <w:r w:rsidR="008E2332">
        <w:t>(</w:t>
      </w:r>
      <w:proofErr w:type="spellStart"/>
      <w:proofErr w:type="gramEnd"/>
      <w:r w:rsidR="008E2332">
        <w:t>HomePage</w:t>
      </w:r>
      <w:proofErr w:type="spellEnd"/>
      <w:r w:rsidR="008E2332">
        <w:t>)</w:t>
      </w:r>
      <w:r w:rsidR="001558CF">
        <w:t>;</w:t>
      </w:r>
    </w:p>
    <w:p w14:paraId="113CF8D1" w14:textId="663236C5" w:rsidR="00D807E9" w:rsidRPr="00D807E9" w:rsidRDefault="00D807E9" w:rsidP="001558CF">
      <w:pPr>
        <w:pStyle w:val="Paragrafoelenco"/>
        <w:numPr>
          <w:ilvl w:val="0"/>
          <w:numId w:val="34"/>
        </w:numPr>
      </w:pPr>
      <w:proofErr w:type="spellStart"/>
      <w:r>
        <w:t>GUIError</w:t>
      </w:r>
      <w:proofErr w:type="spellEnd"/>
      <w:r w:rsidR="001558CF">
        <w:t>;</w:t>
      </w:r>
    </w:p>
    <w:p w14:paraId="4D22042D" w14:textId="5487EB56" w:rsidR="000C7F80" w:rsidRDefault="000C7F80" w:rsidP="000C7F80">
      <w:pPr>
        <w:pStyle w:val="Titolo2"/>
      </w:pPr>
      <w:bookmarkStart w:id="17" w:name="_Toc59286913"/>
      <w:r>
        <w:t>Control</w:t>
      </w:r>
      <w:bookmarkEnd w:id="17"/>
      <w:r w:rsidR="003A68E6">
        <w:t>ler</w:t>
      </w:r>
    </w:p>
    <w:p w14:paraId="689E4F44" w14:textId="255A75A9" w:rsidR="001558CF" w:rsidRP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Admin</w:t>
      </w:r>
      <w:r w:rsidR="00012E6A">
        <w:rPr>
          <w:lang w:val="en-US"/>
        </w:rPr>
        <w:t>Controller</w:t>
      </w:r>
      <w:proofErr w:type="spellEnd"/>
      <w:r w:rsidR="001558CF" w:rsidRPr="001558CF">
        <w:rPr>
          <w:lang w:val="en-US"/>
        </w:rPr>
        <w:t>;</w:t>
      </w:r>
    </w:p>
    <w:p w14:paraId="09C97631" w14:textId="1D19DD31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Patient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1695B377" w14:textId="7DA16DB2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Health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78C40A77" w14:textId="79B15F14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Validation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32EE4AEB" w14:textId="348E89B7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Error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6EA6759B" w14:textId="2A3FCAF0" w:rsidR="001558CF" w:rsidRDefault="00D807E9" w:rsidP="001558CF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Statistics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330F6A12" w14:textId="5C4C6B20" w:rsidR="00012E6A" w:rsidRDefault="00D807E9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 w:rsidRPr="001558CF">
        <w:rPr>
          <w:lang w:val="en-US"/>
        </w:rPr>
        <w:t>Swab</w:t>
      </w:r>
      <w:r w:rsidR="00012E6A">
        <w:rPr>
          <w:lang w:val="en-US"/>
        </w:rPr>
        <w:t>Controller</w:t>
      </w:r>
      <w:proofErr w:type="spellEnd"/>
      <w:r w:rsidR="001558CF">
        <w:rPr>
          <w:lang w:val="en-US"/>
        </w:rPr>
        <w:t>;</w:t>
      </w:r>
    </w:p>
    <w:p w14:paraId="7AB68B34" w14:textId="2174E5AD" w:rsidR="00012E6A" w:rsidRPr="00012E6A" w:rsidRDefault="00012E6A" w:rsidP="00012E6A">
      <w:pPr>
        <w:pStyle w:val="Paragrafoelenco"/>
        <w:numPr>
          <w:ilvl w:val="0"/>
          <w:numId w:val="35"/>
        </w:numPr>
        <w:rPr>
          <w:lang w:val="en-US"/>
        </w:rPr>
      </w:pPr>
      <w:proofErr w:type="spellStart"/>
      <w:r>
        <w:rPr>
          <w:lang w:val="en-US"/>
        </w:rPr>
        <w:t>FacadeController</w:t>
      </w:r>
      <w:proofErr w:type="spellEnd"/>
      <w:r>
        <w:rPr>
          <w:lang w:val="en-US"/>
        </w:rPr>
        <w:t>;</w:t>
      </w:r>
    </w:p>
    <w:p w14:paraId="2E7DDF88" w14:textId="1E1A827A" w:rsidR="000C7F80" w:rsidRDefault="000C7F80" w:rsidP="000C7F80">
      <w:pPr>
        <w:pStyle w:val="Titolo1"/>
      </w:pPr>
      <w:bookmarkStart w:id="18" w:name="_Toc59286914"/>
      <w:r>
        <w:t xml:space="preserve">Class </w:t>
      </w:r>
      <w:proofErr w:type="spellStart"/>
      <w:r>
        <w:t>Interfaces</w:t>
      </w:r>
      <w:bookmarkEnd w:id="18"/>
      <w:proofErr w:type="spellEnd"/>
    </w:p>
    <w:p w14:paraId="7A0C4873" w14:textId="7E2FFFE5" w:rsidR="001F1FAE" w:rsidRPr="001F1FAE" w:rsidRDefault="001F1FAE" w:rsidP="001F1FAE">
      <w:pPr>
        <w:ind w:left="360"/>
      </w:pPr>
      <w:r>
        <w:t>Tampone</w:t>
      </w:r>
    </w:p>
    <w:p w14:paraId="6710F454" w14:textId="0FB26779" w:rsidR="000C7F80" w:rsidRDefault="000C7F80" w:rsidP="000C7F80">
      <w:pPr>
        <w:pStyle w:val="Titolo1"/>
      </w:pPr>
      <w:bookmarkStart w:id="19" w:name="_Toc59286915"/>
      <w:r>
        <w:t xml:space="preserve">Class </w:t>
      </w:r>
      <w:proofErr w:type="spellStart"/>
      <w:r>
        <w:t>Diagram</w:t>
      </w:r>
      <w:bookmarkEnd w:id="19"/>
      <w:proofErr w:type="spellEnd"/>
    </w:p>
    <w:p w14:paraId="4CD90203" w14:textId="4D51B6A1" w:rsidR="001F1FAE" w:rsidRDefault="000C7F80" w:rsidP="000C7F80">
      <w:pPr>
        <w:pStyle w:val="Titolo1"/>
      </w:pPr>
      <w:bookmarkStart w:id="20" w:name="_Toc59286916"/>
      <w:r>
        <w:t>Glossario</w:t>
      </w:r>
      <w:bookmarkEnd w:id="20"/>
    </w:p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AE620" w14:textId="77777777" w:rsidR="00D004DA" w:rsidRDefault="00D004DA" w:rsidP="00284D00">
      <w:pPr>
        <w:spacing w:after="0" w:line="240" w:lineRule="auto"/>
      </w:pPr>
      <w:r>
        <w:separator/>
      </w:r>
    </w:p>
  </w:endnote>
  <w:endnote w:type="continuationSeparator" w:id="0">
    <w:p w14:paraId="6F29164F" w14:textId="77777777" w:rsidR="00D004DA" w:rsidRDefault="00D004DA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3752DF" w:rsidRDefault="003752DF">
    <w:pPr>
      <w:pStyle w:val="Pidipagina"/>
    </w:pPr>
    <w:r>
      <w:t xml:space="preserve">ODD – Object Design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B768C" w14:textId="77777777" w:rsidR="00D004DA" w:rsidRDefault="00D004DA" w:rsidP="00284D00">
      <w:pPr>
        <w:spacing w:after="0" w:line="240" w:lineRule="auto"/>
      </w:pPr>
      <w:r>
        <w:separator/>
      </w:r>
    </w:p>
  </w:footnote>
  <w:footnote w:type="continuationSeparator" w:id="0">
    <w:p w14:paraId="3C48FFE6" w14:textId="77777777" w:rsidR="00D004DA" w:rsidRDefault="00D004DA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3752DF" w:rsidRDefault="003752DF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3752DF" w:rsidRDefault="003752DF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3752DF" w:rsidRDefault="003752DF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F1D461B" w14:textId="77777777" w:rsidR="003752DF" w:rsidRDefault="003752DF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3362"/>
    <w:multiLevelType w:val="hybridMultilevel"/>
    <w:tmpl w:val="6AEC3FB2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41B3F06"/>
    <w:multiLevelType w:val="hybridMultilevel"/>
    <w:tmpl w:val="27D22280"/>
    <w:lvl w:ilvl="0" w:tplc="2292C23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35749"/>
    <w:multiLevelType w:val="hybridMultilevel"/>
    <w:tmpl w:val="C482538C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21F45310"/>
    <w:multiLevelType w:val="hybridMultilevel"/>
    <w:tmpl w:val="95AA2A7C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5132BD"/>
    <w:multiLevelType w:val="hybridMultilevel"/>
    <w:tmpl w:val="6802812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5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7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87598B"/>
    <w:multiLevelType w:val="hybridMultilevel"/>
    <w:tmpl w:val="09B853AE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7B63B2"/>
    <w:multiLevelType w:val="hybridMultilevel"/>
    <w:tmpl w:val="C1800342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71A75505"/>
    <w:multiLevelType w:val="hybridMultilevel"/>
    <w:tmpl w:val="EE26A6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2E4F94"/>
    <w:multiLevelType w:val="hybridMultilevel"/>
    <w:tmpl w:val="5BC63D74"/>
    <w:lvl w:ilvl="0" w:tplc="2292C23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9" w15:restartNumberingAfterBreak="0">
    <w:nsid w:val="75563582"/>
    <w:multiLevelType w:val="hybridMultilevel"/>
    <w:tmpl w:val="64C0A788"/>
    <w:lvl w:ilvl="0" w:tplc="8C0A03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A0D2909"/>
    <w:multiLevelType w:val="hybridMultilevel"/>
    <w:tmpl w:val="D5A01922"/>
    <w:lvl w:ilvl="0" w:tplc="2292C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B1E6F03"/>
    <w:multiLevelType w:val="hybridMultilevel"/>
    <w:tmpl w:val="50B2276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4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"/>
  </w:num>
  <w:num w:numId="5">
    <w:abstractNumId w:val="16"/>
  </w:num>
  <w:num w:numId="6">
    <w:abstractNumId w:val="7"/>
  </w:num>
  <w:num w:numId="7">
    <w:abstractNumId w:val="30"/>
  </w:num>
  <w:num w:numId="8">
    <w:abstractNumId w:val="13"/>
  </w:num>
  <w:num w:numId="9">
    <w:abstractNumId w:val="20"/>
  </w:num>
  <w:num w:numId="10">
    <w:abstractNumId w:val="3"/>
  </w:num>
  <w:num w:numId="11">
    <w:abstractNumId w:val="12"/>
  </w:num>
  <w:num w:numId="12">
    <w:abstractNumId w:val="6"/>
  </w:num>
  <w:num w:numId="13">
    <w:abstractNumId w:val="25"/>
  </w:num>
  <w:num w:numId="14">
    <w:abstractNumId w:val="17"/>
  </w:num>
  <w:num w:numId="15">
    <w:abstractNumId w:val="14"/>
  </w:num>
  <w:num w:numId="16">
    <w:abstractNumId w:val="10"/>
  </w:num>
  <w:num w:numId="17">
    <w:abstractNumId w:val="18"/>
  </w:num>
  <w:num w:numId="18">
    <w:abstractNumId w:val="34"/>
  </w:num>
  <w:num w:numId="19">
    <w:abstractNumId w:val="24"/>
  </w:num>
  <w:num w:numId="20">
    <w:abstractNumId w:val="4"/>
  </w:num>
  <w:num w:numId="21">
    <w:abstractNumId w:val="15"/>
  </w:num>
  <w:num w:numId="22">
    <w:abstractNumId w:val="31"/>
  </w:num>
  <w:num w:numId="23">
    <w:abstractNumId w:val="19"/>
  </w:num>
  <w:num w:numId="24">
    <w:abstractNumId w:val="33"/>
  </w:num>
  <w:num w:numId="25">
    <w:abstractNumId w:val="0"/>
  </w:num>
  <w:num w:numId="26">
    <w:abstractNumId w:val="29"/>
  </w:num>
  <w:num w:numId="27">
    <w:abstractNumId w:val="11"/>
  </w:num>
  <w:num w:numId="28">
    <w:abstractNumId w:val="32"/>
  </w:num>
  <w:num w:numId="29">
    <w:abstractNumId w:val="9"/>
  </w:num>
  <w:num w:numId="30">
    <w:abstractNumId w:val="21"/>
  </w:num>
  <w:num w:numId="31">
    <w:abstractNumId w:val="1"/>
  </w:num>
  <w:num w:numId="32">
    <w:abstractNumId w:val="28"/>
  </w:num>
  <w:num w:numId="33">
    <w:abstractNumId w:val="27"/>
  </w:num>
  <w:num w:numId="34">
    <w:abstractNumId w:val="26"/>
  </w:num>
  <w:num w:numId="3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12E6A"/>
    <w:rsid w:val="00027333"/>
    <w:rsid w:val="00047BAB"/>
    <w:rsid w:val="00063EAE"/>
    <w:rsid w:val="000A7463"/>
    <w:rsid w:val="000C7F80"/>
    <w:rsid w:val="0010490A"/>
    <w:rsid w:val="001201CB"/>
    <w:rsid w:val="001558CF"/>
    <w:rsid w:val="00160411"/>
    <w:rsid w:val="00172E01"/>
    <w:rsid w:val="001A6735"/>
    <w:rsid w:val="001E27F0"/>
    <w:rsid w:val="001E4B8E"/>
    <w:rsid w:val="001F193C"/>
    <w:rsid w:val="001F1FAE"/>
    <w:rsid w:val="00232297"/>
    <w:rsid w:val="0023769F"/>
    <w:rsid w:val="002506D6"/>
    <w:rsid w:val="00284D00"/>
    <w:rsid w:val="00322FF0"/>
    <w:rsid w:val="00333001"/>
    <w:rsid w:val="00351F2C"/>
    <w:rsid w:val="003752DF"/>
    <w:rsid w:val="003A4CB6"/>
    <w:rsid w:val="003A5B5D"/>
    <w:rsid w:val="003A68E6"/>
    <w:rsid w:val="003C36B8"/>
    <w:rsid w:val="0040095D"/>
    <w:rsid w:val="00482A8E"/>
    <w:rsid w:val="004C4774"/>
    <w:rsid w:val="005352CE"/>
    <w:rsid w:val="00566FB4"/>
    <w:rsid w:val="00570E23"/>
    <w:rsid w:val="00585321"/>
    <w:rsid w:val="0058711E"/>
    <w:rsid w:val="005A120D"/>
    <w:rsid w:val="005A14B9"/>
    <w:rsid w:val="00623006"/>
    <w:rsid w:val="00673F07"/>
    <w:rsid w:val="006A3E32"/>
    <w:rsid w:val="006D423C"/>
    <w:rsid w:val="007302BE"/>
    <w:rsid w:val="00734F2B"/>
    <w:rsid w:val="00752BD4"/>
    <w:rsid w:val="00776773"/>
    <w:rsid w:val="00796C61"/>
    <w:rsid w:val="007D2C52"/>
    <w:rsid w:val="007D4584"/>
    <w:rsid w:val="007F529A"/>
    <w:rsid w:val="00802CB5"/>
    <w:rsid w:val="008545DF"/>
    <w:rsid w:val="00867995"/>
    <w:rsid w:val="008815C1"/>
    <w:rsid w:val="00885234"/>
    <w:rsid w:val="00893247"/>
    <w:rsid w:val="008C3524"/>
    <w:rsid w:val="008D1DDC"/>
    <w:rsid w:val="008E2332"/>
    <w:rsid w:val="008E49A4"/>
    <w:rsid w:val="00923C0F"/>
    <w:rsid w:val="00927734"/>
    <w:rsid w:val="009642E3"/>
    <w:rsid w:val="00997F6B"/>
    <w:rsid w:val="009C0CC7"/>
    <w:rsid w:val="009C664D"/>
    <w:rsid w:val="009D272C"/>
    <w:rsid w:val="009E032E"/>
    <w:rsid w:val="009E4EE6"/>
    <w:rsid w:val="009E7E08"/>
    <w:rsid w:val="009F10FE"/>
    <w:rsid w:val="00A16051"/>
    <w:rsid w:val="00A64545"/>
    <w:rsid w:val="00AA28E3"/>
    <w:rsid w:val="00B61D29"/>
    <w:rsid w:val="00B674EF"/>
    <w:rsid w:val="00BB54F2"/>
    <w:rsid w:val="00BE0BD5"/>
    <w:rsid w:val="00BF35E0"/>
    <w:rsid w:val="00C313D7"/>
    <w:rsid w:val="00C503B9"/>
    <w:rsid w:val="00C71677"/>
    <w:rsid w:val="00CD4C90"/>
    <w:rsid w:val="00D004DA"/>
    <w:rsid w:val="00D807E9"/>
    <w:rsid w:val="00DC2956"/>
    <w:rsid w:val="00E0505E"/>
    <w:rsid w:val="00E061B1"/>
    <w:rsid w:val="00E14779"/>
    <w:rsid w:val="00E250F1"/>
    <w:rsid w:val="00E3453E"/>
    <w:rsid w:val="00E371D9"/>
    <w:rsid w:val="00EB3E95"/>
    <w:rsid w:val="00F10082"/>
    <w:rsid w:val="00F421D1"/>
    <w:rsid w:val="00F74785"/>
    <w:rsid w:val="00F8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535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styleguide/htmlcss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Hermann Senatore</cp:lastModifiedBy>
  <cp:revision>31</cp:revision>
  <dcterms:created xsi:type="dcterms:W3CDTF">2020-11-30T17:32:00Z</dcterms:created>
  <dcterms:modified xsi:type="dcterms:W3CDTF">2021-01-14T18:55:00Z</dcterms:modified>
</cp:coreProperties>
</file>