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1EBD" w14:textId="2794C595" w:rsidR="00620F91" w:rsidRDefault="00620F91" w:rsidP="00620F91">
      <w:pPr>
        <w:rPr>
          <w:b/>
          <w:bCs/>
          <w:sz w:val="32"/>
          <w:szCs w:val="32"/>
        </w:rPr>
      </w:pPr>
      <w:proofErr w:type="spellStart"/>
      <w:r w:rsidRPr="00620F91">
        <w:rPr>
          <w:b/>
          <w:bCs/>
          <w:sz w:val="32"/>
          <w:szCs w:val="32"/>
        </w:rPr>
        <w:t>Requirement</w:t>
      </w:r>
      <w:proofErr w:type="spellEnd"/>
      <w:r w:rsidRPr="00620F91">
        <w:rPr>
          <w:b/>
          <w:bCs/>
          <w:sz w:val="32"/>
          <w:szCs w:val="32"/>
        </w:rPr>
        <w:t xml:space="preserve"> </w:t>
      </w:r>
      <w:proofErr w:type="spellStart"/>
      <w:r w:rsidRPr="00620F91">
        <w:rPr>
          <w:b/>
          <w:bCs/>
          <w:sz w:val="32"/>
          <w:szCs w:val="32"/>
        </w:rPr>
        <w:t>Elicitation</w:t>
      </w:r>
      <w:proofErr w:type="spellEnd"/>
    </w:p>
    <w:p w14:paraId="116CB1C9" w14:textId="59C3B02C" w:rsidR="00620F91" w:rsidRDefault="00620F91" w:rsidP="00620F91">
      <w:r>
        <w:t>Requisiti funzionali</w:t>
      </w:r>
    </w:p>
    <w:p w14:paraId="2E9EF2AE" w14:textId="580319D3" w:rsidR="00620F91" w:rsidRDefault="00620F91" w:rsidP="00620F91">
      <w:pPr>
        <w:pStyle w:val="Paragrafoelenco"/>
        <w:numPr>
          <w:ilvl w:val="0"/>
          <w:numId w:val="2"/>
        </w:numPr>
      </w:pPr>
      <w:r>
        <w:t>Il sistema deve essere in grado di registrare l’origine di un tampone (esterno o interno);</w:t>
      </w:r>
    </w:p>
    <w:p w14:paraId="56587C82" w14:textId="5C4179C9" w:rsidR="00982BF0" w:rsidRDefault="00982BF0" w:rsidP="00982BF0">
      <w:pPr>
        <w:pStyle w:val="Paragrafoelenco"/>
        <w:numPr>
          <w:ilvl w:val="0"/>
          <w:numId w:val="2"/>
        </w:numPr>
      </w:pPr>
      <w:r>
        <w:t>Il sistema deve essere in grado di schedulare l’analisi dei tamponi in base a dei parametri stabiliti in base all’origine del tampone;</w:t>
      </w:r>
    </w:p>
    <w:p w14:paraId="56E9EBFC" w14:textId="3DB39A6F" w:rsidR="00982BF0" w:rsidRDefault="00982BF0" w:rsidP="00982BF0">
      <w:pPr>
        <w:pStyle w:val="Paragrafoelenco"/>
        <w:numPr>
          <w:ilvl w:val="0"/>
          <w:numId w:val="2"/>
        </w:numPr>
      </w:pPr>
      <w:r>
        <w:t>Il sistema deve analizzare le radiografie polmonari dei pazienti interni che presentano determinati sintomi;</w:t>
      </w:r>
    </w:p>
    <w:p w14:paraId="2E385776" w14:textId="21BE94BC" w:rsidR="00982BF0" w:rsidRDefault="00982BF0" w:rsidP="00982BF0">
      <w:pPr>
        <w:pStyle w:val="Paragrafoelenco"/>
        <w:numPr>
          <w:ilvl w:val="0"/>
          <w:numId w:val="2"/>
        </w:numPr>
      </w:pPr>
      <w:r>
        <w:t>Il sistema deve assegnare, in base all’analisi delle radiografie svolte, una percentuale di probabilità di positività al Covid-19 di un paziente interno;</w:t>
      </w:r>
    </w:p>
    <w:p w14:paraId="275CAC04" w14:textId="3777CC0A" w:rsidR="00982BF0" w:rsidRDefault="00982BF0" w:rsidP="00982BF0">
      <w:pPr>
        <w:pStyle w:val="Paragrafoelenco"/>
        <w:numPr>
          <w:ilvl w:val="0"/>
          <w:numId w:val="2"/>
        </w:numPr>
      </w:pPr>
      <w:r>
        <w:t>Il sistema deve mantenere una cartella clinica digitale per ogni singolo paziente</w:t>
      </w:r>
      <w:r w:rsidR="00B703D5">
        <w:t>, affetto da Covid-19,</w:t>
      </w:r>
      <w:r>
        <w:t xml:space="preserve"> ricoverato nella struttura</w:t>
      </w:r>
      <w:r w:rsidR="00B703D5">
        <w:t>;</w:t>
      </w:r>
    </w:p>
    <w:p w14:paraId="09DB76AD" w14:textId="56E6E4A5" w:rsidR="00B703D5" w:rsidRDefault="00B703D5" w:rsidP="00982BF0">
      <w:pPr>
        <w:pStyle w:val="Paragrafoelenco"/>
        <w:numPr>
          <w:ilvl w:val="0"/>
          <w:numId w:val="2"/>
        </w:numPr>
      </w:pPr>
      <w:r>
        <w:t>Il sistema deve mantenere un diario clinico per ogni paziente in quarantena domiciliare nel territorio di competenza della struttura;</w:t>
      </w:r>
    </w:p>
    <w:p w14:paraId="72DE7E2E" w14:textId="151A6F70" w:rsidR="00B703D5" w:rsidRDefault="00B703D5" w:rsidP="00982BF0">
      <w:pPr>
        <w:pStyle w:val="Paragrafoelenco"/>
        <w:numPr>
          <w:ilvl w:val="0"/>
          <w:numId w:val="2"/>
        </w:numPr>
      </w:pPr>
      <w:r>
        <w:t>Il sistema deve fornire un resoconto mensile rappresentante l’andamento dei contagi nel territorio di competenza;</w:t>
      </w:r>
    </w:p>
    <w:p w14:paraId="3231E904" w14:textId="59E87781" w:rsidR="00B703D5" w:rsidRDefault="00B703D5" w:rsidP="00982BF0">
      <w:pPr>
        <w:pStyle w:val="Paragrafoelenco"/>
        <w:numPr>
          <w:ilvl w:val="0"/>
          <w:numId w:val="2"/>
        </w:numPr>
      </w:pPr>
      <w:r>
        <w:t xml:space="preserve">Il sistema deve essere in grado </w:t>
      </w:r>
      <w:r w:rsidR="00AD00F2">
        <w:t>di comunicare tempestivamente al paziente l’esito dell’analisi del tampone;</w:t>
      </w:r>
    </w:p>
    <w:p w14:paraId="463D6AE7" w14:textId="55D50858" w:rsidR="00AD00F2" w:rsidRDefault="00AD00F2" w:rsidP="00982BF0">
      <w:pPr>
        <w:pStyle w:val="Paragrafoelenco"/>
        <w:numPr>
          <w:ilvl w:val="0"/>
          <w:numId w:val="2"/>
        </w:numPr>
      </w:pPr>
      <w:r>
        <w:t>Il sistema deve essere in grado di tener traccia dello stato di positività/negatività al Covid-19 del personale della struttura;</w:t>
      </w:r>
    </w:p>
    <w:p w14:paraId="68AE0B82" w14:textId="0872651C" w:rsidR="00AD00F2" w:rsidRDefault="00AD00F2" w:rsidP="00982BF0">
      <w:pPr>
        <w:pStyle w:val="Paragrafoelenco"/>
        <w:numPr>
          <w:ilvl w:val="0"/>
          <w:numId w:val="2"/>
        </w:numPr>
      </w:pPr>
      <w:r>
        <w:t>Il sistema dovrebbe mantenere i recapiti di tutto il personale medico della struttura per facilitare la comunicazione tra questi;</w:t>
      </w:r>
    </w:p>
    <w:p w14:paraId="279D8C76" w14:textId="106F9D89" w:rsidR="005218BF" w:rsidRDefault="005218BF" w:rsidP="00982BF0">
      <w:pPr>
        <w:pStyle w:val="Paragrafoelenco"/>
        <w:numPr>
          <w:ilvl w:val="0"/>
          <w:numId w:val="2"/>
        </w:numPr>
      </w:pPr>
      <w:r>
        <w:t>Il sistema deve analizzare il sentiment (stato d’animo) dei pazienti in quarantena domiciliare in modo da avere un quadro psicologico di questi ultimi;</w:t>
      </w:r>
    </w:p>
    <w:p w14:paraId="24FB588E" w14:textId="6328BEB6" w:rsidR="005F2E47" w:rsidRDefault="005F2E47" w:rsidP="005F2E47">
      <w:r>
        <w:t>Requisiti non funzionali</w:t>
      </w:r>
    </w:p>
    <w:p w14:paraId="2D293DB6" w14:textId="77777777" w:rsidR="005F2E47" w:rsidRPr="00620F91" w:rsidRDefault="005F2E47" w:rsidP="005F2E47"/>
    <w:sectPr w:rsidR="005F2E47" w:rsidRPr="00620F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52EBB"/>
    <w:multiLevelType w:val="hybridMultilevel"/>
    <w:tmpl w:val="FBF6B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613E8"/>
    <w:multiLevelType w:val="hybridMultilevel"/>
    <w:tmpl w:val="E2706B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FC"/>
    <w:rsid w:val="000F44C2"/>
    <w:rsid w:val="001120FC"/>
    <w:rsid w:val="005218BF"/>
    <w:rsid w:val="005F2E47"/>
    <w:rsid w:val="00620F91"/>
    <w:rsid w:val="00982BF0"/>
    <w:rsid w:val="00AD00F2"/>
    <w:rsid w:val="00B7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60AF7"/>
  <w15:chartTrackingRefBased/>
  <w15:docId w15:val="{BF8A7B94-852C-4331-A0EC-77824281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20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criscuolo</dc:creator>
  <cp:keywords/>
  <dc:description/>
  <cp:lastModifiedBy>lorenzo criscuolo</cp:lastModifiedBy>
  <cp:revision>3</cp:revision>
  <dcterms:created xsi:type="dcterms:W3CDTF">2020-10-19T14:38:00Z</dcterms:created>
  <dcterms:modified xsi:type="dcterms:W3CDTF">2020-10-19T15:23:00Z</dcterms:modified>
</cp:coreProperties>
</file>