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1EBD" w14:textId="721BD094" w:rsidR="00620F91" w:rsidRDefault="003A1B6E" w:rsidP="004D4C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Bozza Specifica Requisiti</w:t>
      </w:r>
    </w:p>
    <w:p w14:paraId="5E9E00CE" w14:textId="50766468" w:rsidR="004D4C31" w:rsidRDefault="004D4C31" w:rsidP="004D4C31">
      <w:r w:rsidRPr="004D4C31">
        <w:rPr>
          <w:b/>
          <w:bCs/>
          <w:sz w:val="32"/>
          <w:szCs w:val="32"/>
        </w:rPr>
        <w:t>Requisiti funzionali</w:t>
      </w:r>
    </w:p>
    <w:p w14:paraId="2E9EF2AE" w14:textId="580319D3" w:rsidR="00620F91" w:rsidRDefault="00620F91" w:rsidP="00620F91">
      <w:pPr>
        <w:pStyle w:val="Paragrafoelenco"/>
        <w:numPr>
          <w:ilvl w:val="0"/>
          <w:numId w:val="2"/>
        </w:numPr>
      </w:pPr>
      <w:r>
        <w:t>Il sistema deve essere in grado di registrare l’origine di un tampone (esterno o interno);</w:t>
      </w:r>
    </w:p>
    <w:p w14:paraId="56587C82" w14:textId="42C804AB" w:rsidR="00982BF0" w:rsidRDefault="00982BF0" w:rsidP="00982BF0">
      <w:pPr>
        <w:pStyle w:val="Paragrafoelenco"/>
        <w:numPr>
          <w:ilvl w:val="0"/>
          <w:numId w:val="2"/>
        </w:numPr>
      </w:pPr>
      <w:r>
        <w:t xml:space="preserve">Il sistema deve essere in grado di schedulare l’analisi dei tamponi </w:t>
      </w:r>
      <w:r w:rsidR="003D700C">
        <w:t>a seconda</w:t>
      </w:r>
      <w:r>
        <w:t xml:space="preserve"> dei parametri stabiliti in base all’origine del tampone;</w:t>
      </w:r>
    </w:p>
    <w:p w14:paraId="56E9EBFC" w14:textId="6B516B62" w:rsidR="00982BF0" w:rsidRDefault="00982BF0" w:rsidP="00982BF0">
      <w:pPr>
        <w:pStyle w:val="Paragrafoelenco"/>
        <w:numPr>
          <w:ilvl w:val="0"/>
          <w:numId w:val="2"/>
        </w:numPr>
      </w:pPr>
      <w:r>
        <w:t xml:space="preserve">Il sistema deve analizzare le radiografie polmonari dei pazienti interni </w:t>
      </w:r>
      <w:r w:rsidR="003D700C">
        <w:t>per i quali si sospetta una polmonite interstiziale</w:t>
      </w:r>
      <w:r>
        <w:t>;</w:t>
      </w:r>
    </w:p>
    <w:p w14:paraId="2E385776" w14:textId="21BE94BC" w:rsidR="00982BF0" w:rsidRDefault="00982BF0" w:rsidP="00982BF0">
      <w:pPr>
        <w:pStyle w:val="Paragrafoelenco"/>
        <w:numPr>
          <w:ilvl w:val="0"/>
          <w:numId w:val="2"/>
        </w:numPr>
      </w:pPr>
      <w:r>
        <w:t>Il sistema deve assegnare, in base all’analisi delle radiografie svolte, una percentuale di probabilità di positività al Covid-19 di un paziente interno;</w:t>
      </w:r>
    </w:p>
    <w:p w14:paraId="275CAC04" w14:textId="3777CC0A" w:rsidR="00982BF0" w:rsidRDefault="00982BF0" w:rsidP="00982BF0">
      <w:pPr>
        <w:pStyle w:val="Paragrafoelenco"/>
        <w:numPr>
          <w:ilvl w:val="0"/>
          <w:numId w:val="2"/>
        </w:numPr>
      </w:pPr>
      <w:r>
        <w:t>Il sistema deve mantenere una cartella clinica digitale per ogni singolo paziente</w:t>
      </w:r>
      <w:r w:rsidR="00B703D5">
        <w:t>, affetto da Covid-19,</w:t>
      </w:r>
      <w:r>
        <w:t xml:space="preserve"> ricoverato nella struttura</w:t>
      </w:r>
      <w:r w:rsidR="00B703D5">
        <w:t>;</w:t>
      </w:r>
    </w:p>
    <w:p w14:paraId="09DB76AD" w14:textId="56E6E4A5" w:rsidR="00B703D5" w:rsidRDefault="00B703D5" w:rsidP="00982BF0">
      <w:pPr>
        <w:pStyle w:val="Paragrafoelenco"/>
        <w:numPr>
          <w:ilvl w:val="0"/>
          <w:numId w:val="2"/>
        </w:numPr>
      </w:pPr>
      <w:r>
        <w:t>Il sistema deve mantenere un diario clinico per ogni paziente in quarantena domiciliare nel territorio di competenza della struttura;</w:t>
      </w:r>
    </w:p>
    <w:p w14:paraId="72DE7E2E" w14:textId="151A6F70" w:rsidR="00B703D5" w:rsidRDefault="00B703D5" w:rsidP="00982BF0">
      <w:pPr>
        <w:pStyle w:val="Paragrafoelenco"/>
        <w:numPr>
          <w:ilvl w:val="0"/>
          <w:numId w:val="2"/>
        </w:numPr>
      </w:pPr>
      <w:r>
        <w:t>Il sistema deve fornire un resoconto mensile rappresentante l’andamento dei contagi nel territorio di competenza;</w:t>
      </w:r>
    </w:p>
    <w:p w14:paraId="3231E904" w14:textId="59E87781" w:rsidR="00B703D5" w:rsidRDefault="00B703D5" w:rsidP="00982BF0">
      <w:pPr>
        <w:pStyle w:val="Paragrafoelenco"/>
        <w:numPr>
          <w:ilvl w:val="0"/>
          <w:numId w:val="2"/>
        </w:numPr>
      </w:pPr>
      <w:r>
        <w:t xml:space="preserve">Il sistema deve essere in grado </w:t>
      </w:r>
      <w:r w:rsidR="00AD00F2">
        <w:t>di comunicare tempestivamente al paziente l’esito dell’analisi del tampone;</w:t>
      </w:r>
    </w:p>
    <w:p w14:paraId="463D6AE7" w14:textId="55D50858" w:rsidR="00AD00F2" w:rsidRDefault="00AD00F2" w:rsidP="00982BF0">
      <w:pPr>
        <w:pStyle w:val="Paragrafoelenco"/>
        <w:numPr>
          <w:ilvl w:val="0"/>
          <w:numId w:val="2"/>
        </w:numPr>
      </w:pPr>
      <w:r>
        <w:t>Il sistema deve essere in grado di tener traccia dello stato di positività/negatività al Covid-19 del personale della struttura;</w:t>
      </w:r>
    </w:p>
    <w:p w14:paraId="68AE0B82" w14:textId="0872651C" w:rsidR="00AD00F2" w:rsidRDefault="00AD00F2" w:rsidP="00982BF0">
      <w:pPr>
        <w:pStyle w:val="Paragrafoelenco"/>
        <w:numPr>
          <w:ilvl w:val="0"/>
          <w:numId w:val="2"/>
        </w:numPr>
      </w:pPr>
      <w:r>
        <w:t>Il sistema dovrebbe mantenere i recapiti di tutto il personale medico della struttura per facilitare la comunicazione tra questi;</w:t>
      </w:r>
    </w:p>
    <w:p w14:paraId="279D8C76" w14:textId="11583F6F" w:rsidR="005218BF" w:rsidRDefault="005218BF" w:rsidP="00982BF0">
      <w:pPr>
        <w:pStyle w:val="Paragrafoelenco"/>
        <w:numPr>
          <w:ilvl w:val="0"/>
          <w:numId w:val="2"/>
        </w:numPr>
      </w:pPr>
      <w:r>
        <w:t>Il sistema deve analizzare il sentiment (stato d’animo) dei pazienti in quarantena domiciliare in modo da avere un quadro psicologico di questi ultimi;</w:t>
      </w:r>
    </w:p>
    <w:p w14:paraId="24FB588E" w14:textId="3CAEF3E5" w:rsidR="005F2E47" w:rsidRDefault="005F2E47" w:rsidP="005F2E47">
      <w:r w:rsidRPr="00D95830">
        <w:rPr>
          <w:b/>
          <w:bCs/>
          <w:sz w:val="32"/>
          <w:szCs w:val="32"/>
        </w:rPr>
        <w:t>Requisiti non funzionali</w:t>
      </w:r>
    </w:p>
    <w:p w14:paraId="1ECF6898" w14:textId="14DD63E0" w:rsidR="00D95830" w:rsidRDefault="00D95830" w:rsidP="00D95830">
      <w:pPr>
        <w:pStyle w:val="Paragrafoelenco"/>
        <w:numPr>
          <w:ilvl w:val="0"/>
          <w:numId w:val="3"/>
        </w:numPr>
      </w:pPr>
      <w:r>
        <w:t xml:space="preserve">Il sistema deve garantire un up-time di almeno il </w:t>
      </w:r>
      <w:r w:rsidR="003A1B6E">
        <w:t>23h al giorno</w:t>
      </w:r>
      <w:r>
        <w:t>;</w:t>
      </w:r>
    </w:p>
    <w:p w14:paraId="1216DD17" w14:textId="5743EB04" w:rsidR="00D95830" w:rsidRDefault="00D95830" w:rsidP="00D95830">
      <w:pPr>
        <w:pStyle w:val="Paragrafoelenco"/>
        <w:numPr>
          <w:ilvl w:val="0"/>
          <w:numId w:val="3"/>
        </w:numPr>
      </w:pPr>
      <w:r>
        <w:t>Le operazioni di scheduling</w:t>
      </w:r>
      <w:r w:rsidR="00096268">
        <w:t xml:space="preserve"> (su una lista di attesa di 100 richieste) devono essere inserite nella coda dei tamponi da esaminare in </w:t>
      </w:r>
      <w:r w:rsidR="00807DF0">
        <w:t>2</w:t>
      </w:r>
      <w:r w:rsidR="00096268">
        <w:t>0s</w:t>
      </w:r>
      <w:r w:rsidR="00050701">
        <w:t>;</w:t>
      </w:r>
    </w:p>
    <w:p w14:paraId="5BE09E00" w14:textId="2BC33566" w:rsidR="00D95830" w:rsidRDefault="00D95830" w:rsidP="00D95830">
      <w:pPr>
        <w:pStyle w:val="Paragrafoelenco"/>
        <w:numPr>
          <w:ilvl w:val="0"/>
          <w:numId w:val="3"/>
        </w:numPr>
      </w:pPr>
      <w:r>
        <w:t>Il sistema deve essere</w:t>
      </w:r>
      <w:r w:rsidR="00427968">
        <w:t xml:space="preserve"> scalabile, ovvero</w:t>
      </w:r>
      <w:r>
        <w:t xml:space="preserve"> in grado di servire in ogni momento </w:t>
      </w:r>
      <w:r w:rsidR="003A1B6E">
        <w:t>almeno 100 richieste al secondo;</w:t>
      </w:r>
    </w:p>
    <w:p w14:paraId="79C06C6D" w14:textId="1520616E" w:rsidR="00427968" w:rsidRDefault="00427968" w:rsidP="00D95830">
      <w:pPr>
        <w:pStyle w:val="Paragrafoelenco"/>
        <w:numPr>
          <w:ilvl w:val="0"/>
          <w:numId w:val="3"/>
        </w:numPr>
      </w:pPr>
      <w:r>
        <w:t>Il sistema deve garantire la privacy di tutti gli utenti che fanno uso della piattaforma;</w:t>
      </w:r>
    </w:p>
    <w:p w14:paraId="1646658C" w14:textId="62340E7C" w:rsidR="009755FE" w:rsidRDefault="001B08AD" w:rsidP="00D95830">
      <w:pPr>
        <w:pStyle w:val="Paragrafoelenco"/>
        <w:numPr>
          <w:ilvl w:val="0"/>
          <w:numId w:val="3"/>
        </w:numPr>
      </w:pPr>
      <w:r>
        <w:t>Il sistema deve generare un account di accesso al sistema per ogni paziente con una password provvisoria e comunicarla a quest’ultimo;</w:t>
      </w:r>
    </w:p>
    <w:p w14:paraId="021C8BB5" w14:textId="7BF5D9F1" w:rsidR="00175B16" w:rsidRDefault="00175B16" w:rsidP="00D95830">
      <w:pPr>
        <w:pStyle w:val="Paragrafoelenco"/>
        <w:numPr>
          <w:ilvl w:val="0"/>
          <w:numId w:val="3"/>
        </w:numPr>
      </w:pPr>
      <w:r>
        <w:t>Il sistema dovrebbe garantire la cancellazione dopo almeno 30 giorni degli account dei pazienti che hanno terminato il proprio rapporto con la struttura;</w:t>
      </w:r>
    </w:p>
    <w:p w14:paraId="21B6DC94" w14:textId="298DE3D3" w:rsidR="00C80D2C" w:rsidRPr="00D95830" w:rsidRDefault="00C80D2C" w:rsidP="00D95830">
      <w:pPr>
        <w:pStyle w:val="Paragrafoelenco"/>
        <w:numPr>
          <w:ilvl w:val="0"/>
          <w:numId w:val="3"/>
        </w:numPr>
      </w:pPr>
      <w:r>
        <w:t>Il sistema deve permettere di effettuare le operazioni di login e logout in al più 3 passaggi</w:t>
      </w:r>
      <w:r w:rsidR="00615849">
        <w:t>;</w:t>
      </w:r>
    </w:p>
    <w:p w14:paraId="2D293DB6" w14:textId="7B5430D5" w:rsidR="005F2E47" w:rsidRDefault="00427968" w:rsidP="005F2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Vincoli</w:t>
      </w:r>
    </w:p>
    <w:p w14:paraId="67E266AB" w14:textId="3667B198" w:rsidR="00427968" w:rsidRDefault="00427968" w:rsidP="00427968">
      <w:pPr>
        <w:pStyle w:val="Paragrafoelenco"/>
        <w:numPr>
          <w:ilvl w:val="0"/>
          <w:numId w:val="4"/>
        </w:numPr>
      </w:pPr>
      <w:r>
        <w:t>Il sistema, prima di servire un utente, deve richiedere e ottenere l’autorizzazione al trattamento dei dati personali in base alle normative GDPR vigenti;</w:t>
      </w:r>
    </w:p>
    <w:p w14:paraId="7D12FF02" w14:textId="6157C99E" w:rsidR="00F56D8E" w:rsidRDefault="009755FE" w:rsidP="00F56D8E">
      <w:pPr>
        <w:pStyle w:val="Paragrafoelenco"/>
        <w:numPr>
          <w:ilvl w:val="0"/>
          <w:numId w:val="4"/>
        </w:numPr>
      </w:pPr>
      <w:r>
        <w:t xml:space="preserve">Il sistema deve impedire l’accesso ai servizi offerti ad utenti che non sono pazienti o personale </w:t>
      </w:r>
      <w:r w:rsidRPr="009755FE">
        <w:t>afferente</w:t>
      </w:r>
      <w:r>
        <w:t xml:space="preserve"> alla struttura</w:t>
      </w:r>
    </w:p>
    <w:p w14:paraId="7FDE9E71" w14:textId="77777777" w:rsidR="00F56D8E" w:rsidRDefault="00F56D8E">
      <w:r>
        <w:br w:type="page"/>
      </w:r>
    </w:p>
    <w:p w14:paraId="788A99DB" w14:textId="675F8FCA" w:rsidR="00A73054" w:rsidRDefault="00CB5F1E" w:rsidP="00A73054">
      <w:pPr>
        <w:jc w:val="center"/>
      </w:pPr>
      <w:r>
        <w:rPr>
          <w:b/>
          <w:bCs/>
          <w:sz w:val="32"/>
          <w:szCs w:val="32"/>
        </w:rPr>
        <w:lastRenderedPageBreak/>
        <w:t>RAD</w:t>
      </w:r>
    </w:p>
    <w:p w14:paraId="14E069A5" w14:textId="1BA0046C" w:rsidR="00A73054" w:rsidRDefault="00A73054" w:rsidP="00A73054">
      <w:r>
        <w:t>Legenda priorità:</w:t>
      </w:r>
    </w:p>
    <w:p w14:paraId="5561947F" w14:textId="296E58D2" w:rsidR="00A73054" w:rsidRDefault="00A73054" w:rsidP="00A73054">
      <w:r>
        <w:t>1 = molto bassa;</w:t>
      </w:r>
      <w:r>
        <w:br/>
        <w:t>2 = bassa;</w:t>
      </w:r>
      <w:r>
        <w:br/>
        <w:t>3 = media;</w:t>
      </w:r>
      <w:r>
        <w:br/>
        <w:t>4 = alta;</w:t>
      </w:r>
      <w:r>
        <w:br/>
        <w:t xml:space="preserve">5 = urgente; </w:t>
      </w:r>
    </w:p>
    <w:p w14:paraId="09524C4E" w14:textId="20E794DF" w:rsidR="00D55E23" w:rsidRDefault="00D55E23" w:rsidP="00A73054">
      <w:r>
        <w:t>Formato scelto: IEEE</w:t>
      </w:r>
    </w:p>
    <w:p w14:paraId="09936DA0" w14:textId="77E1507D" w:rsidR="00A73054" w:rsidRDefault="00A73054" w:rsidP="00A730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090"/>
        <w:gridCol w:w="6842"/>
      </w:tblGrid>
      <w:tr w:rsidR="00513E35" w14:paraId="5116E3A2" w14:textId="77777777" w:rsidTr="003D700C">
        <w:tc>
          <w:tcPr>
            <w:tcW w:w="1696" w:type="dxa"/>
          </w:tcPr>
          <w:p w14:paraId="408D50BC" w14:textId="1DA4A8AA" w:rsidR="00513E35" w:rsidRPr="00513E35" w:rsidRDefault="00513E35" w:rsidP="00513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</w:tc>
        <w:tc>
          <w:tcPr>
            <w:tcW w:w="993" w:type="dxa"/>
          </w:tcPr>
          <w:p w14:paraId="085F0F19" w14:textId="2EB568CA" w:rsidR="00513E35" w:rsidRPr="003D700C" w:rsidRDefault="003D700C" w:rsidP="003D7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6939" w:type="dxa"/>
          </w:tcPr>
          <w:p w14:paraId="41D2DA8B" w14:textId="7383F785" w:rsidR="00513E35" w:rsidRPr="003D700C" w:rsidRDefault="003D700C" w:rsidP="003D700C">
            <w:pPr>
              <w:jc w:val="center"/>
              <w:rPr>
                <w:rFonts w:cstheme="minorHAnsi"/>
                <w:b/>
                <w:bCs/>
                <w:lang w:val="en-US" w:eastAsia="ja-JP"/>
              </w:rPr>
            </w:pPr>
            <w:r w:rsidRPr="003D700C">
              <w:rPr>
                <w:rFonts w:cstheme="minorHAnsi"/>
                <w:b/>
                <w:bCs/>
                <w:lang w:val="en-US" w:eastAsia="ja-JP"/>
              </w:rPr>
              <w:t>REQUISITO</w:t>
            </w:r>
          </w:p>
        </w:tc>
      </w:tr>
      <w:tr w:rsidR="00513E35" w14:paraId="71ABF303" w14:textId="77777777" w:rsidTr="003D700C">
        <w:tc>
          <w:tcPr>
            <w:tcW w:w="1696" w:type="dxa"/>
          </w:tcPr>
          <w:p w14:paraId="76278F39" w14:textId="601CFC28" w:rsidR="00513E35" w:rsidRDefault="00607152" w:rsidP="00A73054">
            <w:r>
              <w:t>RF</w:t>
            </w:r>
            <w:r w:rsidR="003D700C">
              <w:t>_1</w:t>
            </w:r>
          </w:p>
        </w:tc>
        <w:tc>
          <w:tcPr>
            <w:tcW w:w="993" w:type="dxa"/>
          </w:tcPr>
          <w:p w14:paraId="66AE6196" w14:textId="0CD93666" w:rsidR="00513E35" w:rsidRDefault="003D700C" w:rsidP="00A73054">
            <w:r>
              <w:t>5</w:t>
            </w:r>
          </w:p>
        </w:tc>
        <w:tc>
          <w:tcPr>
            <w:tcW w:w="6939" w:type="dxa"/>
          </w:tcPr>
          <w:p w14:paraId="4AE29647" w14:textId="4660DBB3" w:rsidR="00513E35" w:rsidRDefault="003D700C" w:rsidP="00A73054">
            <w:r>
              <w:t>Il sistema deve essere in grado di registrare l’origine di un tampone (esterno o interno)</w:t>
            </w:r>
          </w:p>
        </w:tc>
      </w:tr>
      <w:tr w:rsidR="00513E35" w14:paraId="0943765C" w14:textId="77777777" w:rsidTr="003D700C">
        <w:tc>
          <w:tcPr>
            <w:tcW w:w="1696" w:type="dxa"/>
          </w:tcPr>
          <w:p w14:paraId="6C96B665" w14:textId="531C5C5E" w:rsidR="00513E35" w:rsidRDefault="00607152" w:rsidP="00A73054">
            <w:r>
              <w:t>RF</w:t>
            </w:r>
            <w:r w:rsidR="003D700C">
              <w:t>_2</w:t>
            </w:r>
          </w:p>
        </w:tc>
        <w:tc>
          <w:tcPr>
            <w:tcW w:w="993" w:type="dxa"/>
          </w:tcPr>
          <w:p w14:paraId="6CE027B7" w14:textId="65E9F786" w:rsidR="00513E35" w:rsidRDefault="003D700C" w:rsidP="00A73054">
            <w:r>
              <w:t>5</w:t>
            </w:r>
          </w:p>
        </w:tc>
        <w:tc>
          <w:tcPr>
            <w:tcW w:w="6939" w:type="dxa"/>
          </w:tcPr>
          <w:p w14:paraId="6E608E64" w14:textId="345CC478" w:rsidR="00513E35" w:rsidRDefault="003D700C" w:rsidP="00A73054">
            <w:r>
              <w:t>Il sistema deve essere in grado di schedulare l’analisi dei tamponi a seconda dei parametri stabiliti in base all’origine del tampone</w:t>
            </w:r>
          </w:p>
        </w:tc>
      </w:tr>
      <w:tr w:rsidR="00513E35" w14:paraId="7C8964EE" w14:textId="77777777" w:rsidTr="003D700C">
        <w:tc>
          <w:tcPr>
            <w:tcW w:w="1696" w:type="dxa"/>
          </w:tcPr>
          <w:p w14:paraId="7C206DC7" w14:textId="5BB17004" w:rsidR="00513E35" w:rsidRDefault="00607152" w:rsidP="00A73054">
            <w:r>
              <w:t>RF</w:t>
            </w:r>
            <w:r w:rsidR="003D700C">
              <w:t>_3</w:t>
            </w:r>
          </w:p>
        </w:tc>
        <w:tc>
          <w:tcPr>
            <w:tcW w:w="993" w:type="dxa"/>
          </w:tcPr>
          <w:p w14:paraId="03205AA4" w14:textId="4169DDED" w:rsidR="00513E35" w:rsidRDefault="009E6BA4" w:rsidP="00A73054">
            <w:r>
              <w:t>5</w:t>
            </w:r>
          </w:p>
        </w:tc>
        <w:tc>
          <w:tcPr>
            <w:tcW w:w="6939" w:type="dxa"/>
          </w:tcPr>
          <w:p w14:paraId="0B41F60F" w14:textId="1301D0A7" w:rsidR="00513E35" w:rsidRDefault="003D700C" w:rsidP="00A73054">
            <w:r>
              <w:t>Il sistema deve analizzare le radiografie polmonari dei pazienti interni per i quali si sospetta una polmonite interstiziale</w:t>
            </w:r>
          </w:p>
        </w:tc>
      </w:tr>
      <w:tr w:rsidR="00513E35" w14:paraId="192C6B02" w14:textId="77777777" w:rsidTr="003D700C">
        <w:tc>
          <w:tcPr>
            <w:tcW w:w="1696" w:type="dxa"/>
          </w:tcPr>
          <w:p w14:paraId="3DF1FA3C" w14:textId="4C798B92" w:rsidR="00513E35" w:rsidRDefault="00607152" w:rsidP="00A73054">
            <w:r>
              <w:t>RF</w:t>
            </w:r>
            <w:r w:rsidR="003D700C">
              <w:t>_4</w:t>
            </w:r>
            <w:r w:rsidR="009E6BA4">
              <w:t>_IA1</w:t>
            </w:r>
          </w:p>
        </w:tc>
        <w:tc>
          <w:tcPr>
            <w:tcW w:w="993" w:type="dxa"/>
          </w:tcPr>
          <w:p w14:paraId="07199D34" w14:textId="0453C7F8" w:rsidR="00513E35" w:rsidRDefault="009E6BA4" w:rsidP="00A73054">
            <w:r>
              <w:t>5</w:t>
            </w:r>
          </w:p>
        </w:tc>
        <w:tc>
          <w:tcPr>
            <w:tcW w:w="6939" w:type="dxa"/>
          </w:tcPr>
          <w:p w14:paraId="7CB0795A" w14:textId="62F5A1F9" w:rsidR="00513E35" w:rsidRDefault="009E6BA4" w:rsidP="00A73054">
            <w:r>
              <w:t>Il sistema deve assegnare, in base all’analisi delle radiografie svolte, una percentuale di probabilità di positività al Covid-19 di un paziente interno</w:t>
            </w:r>
          </w:p>
        </w:tc>
      </w:tr>
      <w:tr w:rsidR="00513E35" w14:paraId="70AFBFB9" w14:textId="77777777" w:rsidTr="003D700C">
        <w:tc>
          <w:tcPr>
            <w:tcW w:w="1696" w:type="dxa"/>
          </w:tcPr>
          <w:p w14:paraId="5811E233" w14:textId="6BB3FE14" w:rsidR="00513E35" w:rsidRDefault="00607152" w:rsidP="00A73054">
            <w:r>
              <w:t>RF</w:t>
            </w:r>
            <w:r w:rsidR="003D700C">
              <w:t>_5</w:t>
            </w:r>
          </w:p>
        </w:tc>
        <w:tc>
          <w:tcPr>
            <w:tcW w:w="993" w:type="dxa"/>
          </w:tcPr>
          <w:p w14:paraId="411F9A64" w14:textId="4A5E44A0" w:rsidR="00513E35" w:rsidRDefault="009E6BA4" w:rsidP="00A73054">
            <w:r>
              <w:t>3</w:t>
            </w:r>
          </w:p>
        </w:tc>
        <w:tc>
          <w:tcPr>
            <w:tcW w:w="6939" w:type="dxa"/>
          </w:tcPr>
          <w:p w14:paraId="7472BC53" w14:textId="5EBB63AA" w:rsidR="00513E35" w:rsidRDefault="009E6BA4" w:rsidP="00A73054">
            <w:r>
              <w:t>Il sistema deve mantenere una cartella clinica digitale per ogni singolo paziente, affetto da Covid-19, ricoverato nella struttura</w:t>
            </w:r>
          </w:p>
        </w:tc>
      </w:tr>
      <w:tr w:rsidR="00513E35" w14:paraId="2E01F77D" w14:textId="77777777" w:rsidTr="003D700C">
        <w:tc>
          <w:tcPr>
            <w:tcW w:w="1696" w:type="dxa"/>
          </w:tcPr>
          <w:p w14:paraId="215B1AEA" w14:textId="47C61276" w:rsidR="00513E35" w:rsidRDefault="00607152" w:rsidP="00A73054">
            <w:r>
              <w:t>RF</w:t>
            </w:r>
            <w:r w:rsidR="003D700C">
              <w:t>_6</w:t>
            </w:r>
          </w:p>
        </w:tc>
        <w:tc>
          <w:tcPr>
            <w:tcW w:w="993" w:type="dxa"/>
          </w:tcPr>
          <w:p w14:paraId="3F243C7A" w14:textId="55EB4A99" w:rsidR="00513E35" w:rsidRDefault="009E6BA4" w:rsidP="00A73054">
            <w:r>
              <w:t>3</w:t>
            </w:r>
          </w:p>
        </w:tc>
        <w:tc>
          <w:tcPr>
            <w:tcW w:w="6939" w:type="dxa"/>
          </w:tcPr>
          <w:p w14:paraId="6C30FA5F" w14:textId="2E1FDD1D" w:rsidR="00513E35" w:rsidRDefault="009E6BA4" w:rsidP="00A73054">
            <w:r>
              <w:t>Il sistema deve mantenere un diario clinico per ogni paziente in quarantena domiciliare nel territorio di competenza della struttura</w:t>
            </w:r>
          </w:p>
        </w:tc>
      </w:tr>
      <w:tr w:rsidR="00513E35" w14:paraId="5AD576FD" w14:textId="77777777" w:rsidTr="003D700C">
        <w:tc>
          <w:tcPr>
            <w:tcW w:w="1696" w:type="dxa"/>
          </w:tcPr>
          <w:p w14:paraId="1C803C52" w14:textId="4E3B24F8" w:rsidR="00513E35" w:rsidRDefault="00607152" w:rsidP="00A73054">
            <w:r>
              <w:t>RF</w:t>
            </w:r>
            <w:r w:rsidR="003D700C">
              <w:t>_7</w:t>
            </w:r>
          </w:p>
        </w:tc>
        <w:tc>
          <w:tcPr>
            <w:tcW w:w="993" w:type="dxa"/>
          </w:tcPr>
          <w:p w14:paraId="7E96DB52" w14:textId="699AF343" w:rsidR="00513E35" w:rsidRDefault="009E6BA4" w:rsidP="00A73054">
            <w:r>
              <w:t>2</w:t>
            </w:r>
          </w:p>
        </w:tc>
        <w:tc>
          <w:tcPr>
            <w:tcW w:w="6939" w:type="dxa"/>
          </w:tcPr>
          <w:p w14:paraId="7C68C834" w14:textId="5029AB3C" w:rsidR="00513E35" w:rsidRDefault="009E6BA4" w:rsidP="00A73054">
            <w:r>
              <w:t>Il sistema deve fornire un resoconto mensile rappresentante l’andamento dei contagi nel territorio di competenza</w:t>
            </w:r>
          </w:p>
        </w:tc>
      </w:tr>
      <w:tr w:rsidR="009E6BA4" w14:paraId="13D3602F" w14:textId="77777777" w:rsidTr="003D700C">
        <w:tc>
          <w:tcPr>
            <w:tcW w:w="1696" w:type="dxa"/>
          </w:tcPr>
          <w:p w14:paraId="74AD633D" w14:textId="0622A4A1" w:rsidR="009E6BA4" w:rsidRDefault="00607152" w:rsidP="00A73054">
            <w:r>
              <w:t>RF</w:t>
            </w:r>
            <w:r w:rsidR="009E6BA4">
              <w:t>_8</w:t>
            </w:r>
          </w:p>
        </w:tc>
        <w:tc>
          <w:tcPr>
            <w:tcW w:w="993" w:type="dxa"/>
          </w:tcPr>
          <w:p w14:paraId="3AC51AFD" w14:textId="14687BEB" w:rsidR="009E6BA4" w:rsidRDefault="009E6BA4" w:rsidP="00A73054">
            <w:r>
              <w:t>4</w:t>
            </w:r>
          </w:p>
        </w:tc>
        <w:tc>
          <w:tcPr>
            <w:tcW w:w="6939" w:type="dxa"/>
          </w:tcPr>
          <w:p w14:paraId="36A93141" w14:textId="59295563" w:rsidR="009E6BA4" w:rsidRDefault="009E6BA4" w:rsidP="00A73054">
            <w:r>
              <w:t>Il sistema deve essere in grado di comunicare</w:t>
            </w:r>
            <w:r>
              <w:t xml:space="preserve"> </w:t>
            </w:r>
            <w:r>
              <w:t>al paziente l’esito dell’analisi</w:t>
            </w:r>
            <w:r>
              <w:t xml:space="preserve"> </w:t>
            </w:r>
            <w:r>
              <w:t>(una volta terminata) del tampone</w:t>
            </w:r>
            <w:r>
              <w:t xml:space="preserve"> in massimo dieci minuti</w:t>
            </w:r>
          </w:p>
        </w:tc>
      </w:tr>
      <w:tr w:rsidR="009E6BA4" w14:paraId="4DC9B64E" w14:textId="77777777" w:rsidTr="003D700C">
        <w:tc>
          <w:tcPr>
            <w:tcW w:w="1696" w:type="dxa"/>
          </w:tcPr>
          <w:p w14:paraId="0C04095F" w14:textId="38C7E388" w:rsidR="009E6BA4" w:rsidRDefault="00607152" w:rsidP="00A73054">
            <w:r>
              <w:t>RF</w:t>
            </w:r>
            <w:r w:rsidR="009E6BA4">
              <w:t>_9</w:t>
            </w:r>
          </w:p>
        </w:tc>
        <w:tc>
          <w:tcPr>
            <w:tcW w:w="993" w:type="dxa"/>
          </w:tcPr>
          <w:p w14:paraId="11E83EBB" w14:textId="21BDA7A9" w:rsidR="009E6BA4" w:rsidRDefault="009E6BA4" w:rsidP="00A73054">
            <w:r>
              <w:t>3</w:t>
            </w:r>
          </w:p>
        </w:tc>
        <w:tc>
          <w:tcPr>
            <w:tcW w:w="6939" w:type="dxa"/>
          </w:tcPr>
          <w:p w14:paraId="15BB4EC6" w14:textId="5EAFD7E0" w:rsidR="009E6BA4" w:rsidRDefault="009E6BA4" w:rsidP="00A73054">
            <w:r>
              <w:t>Il sistema deve essere in grado di tener traccia dello stato di positività/negatività al Covid-19 del personale della struttura</w:t>
            </w:r>
          </w:p>
        </w:tc>
      </w:tr>
      <w:tr w:rsidR="009E6BA4" w14:paraId="4979ABE8" w14:textId="77777777" w:rsidTr="003D700C">
        <w:tc>
          <w:tcPr>
            <w:tcW w:w="1696" w:type="dxa"/>
          </w:tcPr>
          <w:p w14:paraId="3A885908" w14:textId="74BEE3E3" w:rsidR="009E6BA4" w:rsidRDefault="00607152" w:rsidP="00A73054">
            <w:r>
              <w:t>RF</w:t>
            </w:r>
            <w:r w:rsidR="009E6BA4">
              <w:t>_10</w:t>
            </w:r>
          </w:p>
        </w:tc>
        <w:tc>
          <w:tcPr>
            <w:tcW w:w="993" w:type="dxa"/>
          </w:tcPr>
          <w:p w14:paraId="1BCC693E" w14:textId="03BC7B7A" w:rsidR="009E6BA4" w:rsidRDefault="009E6BA4" w:rsidP="00A73054">
            <w:r>
              <w:t>1</w:t>
            </w:r>
          </w:p>
        </w:tc>
        <w:tc>
          <w:tcPr>
            <w:tcW w:w="6939" w:type="dxa"/>
          </w:tcPr>
          <w:p w14:paraId="0BEE2121" w14:textId="07B78D79" w:rsidR="009E6BA4" w:rsidRDefault="009E6BA4" w:rsidP="00A73054">
            <w:r>
              <w:t>Il sistema dovrebbe mantenere i recapiti di tutto il personale medico della struttura per facilitare la comunicazione tra questi</w:t>
            </w:r>
          </w:p>
        </w:tc>
      </w:tr>
      <w:tr w:rsidR="009E6BA4" w14:paraId="26446D7C" w14:textId="77777777" w:rsidTr="003D700C">
        <w:tc>
          <w:tcPr>
            <w:tcW w:w="1696" w:type="dxa"/>
          </w:tcPr>
          <w:p w14:paraId="0289D359" w14:textId="528E42B1" w:rsidR="009E6BA4" w:rsidRDefault="00607152" w:rsidP="00A73054">
            <w:r>
              <w:t>RF</w:t>
            </w:r>
            <w:r w:rsidR="009E6BA4">
              <w:t>_11_IA2</w:t>
            </w:r>
          </w:p>
        </w:tc>
        <w:tc>
          <w:tcPr>
            <w:tcW w:w="993" w:type="dxa"/>
          </w:tcPr>
          <w:p w14:paraId="7C7DAF61" w14:textId="1FE0F644" w:rsidR="009E6BA4" w:rsidRDefault="009E6BA4" w:rsidP="00A73054">
            <w:r>
              <w:t>3</w:t>
            </w:r>
          </w:p>
        </w:tc>
        <w:tc>
          <w:tcPr>
            <w:tcW w:w="6939" w:type="dxa"/>
          </w:tcPr>
          <w:p w14:paraId="7CBE2954" w14:textId="14544434" w:rsidR="009E6BA4" w:rsidRDefault="009E6BA4" w:rsidP="00A73054">
            <w:r>
              <w:t>Il sistema deve analizzare il sentiment (stato d’animo) dei pazienti in quarantena domiciliare in modo da avere un quadro psicologico di questi ultimi</w:t>
            </w:r>
          </w:p>
        </w:tc>
      </w:tr>
    </w:tbl>
    <w:p w14:paraId="19D9C28C" w14:textId="77777777" w:rsidR="00A73054" w:rsidRPr="00A73054" w:rsidRDefault="00A73054" w:rsidP="00A73054"/>
    <w:sectPr w:rsidR="00A73054" w:rsidRPr="00A73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2422" w14:textId="77777777" w:rsidR="0035382D" w:rsidRDefault="0035382D" w:rsidP="00A73054">
      <w:pPr>
        <w:spacing w:after="0" w:line="240" w:lineRule="auto"/>
      </w:pPr>
      <w:r>
        <w:separator/>
      </w:r>
    </w:p>
  </w:endnote>
  <w:endnote w:type="continuationSeparator" w:id="0">
    <w:p w14:paraId="2BD4894E" w14:textId="77777777" w:rsidR="0035382D" w:rsidRDefault="0035382D" w:rsidP="00A7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07C31" w14:textId="77777777" w:rsidR="0035382D" w:rsidRDefault="0035382D" w:rsidP="00A73054">
      <w:pPr>
        <w:spacing w:after="0" w:line="240" w:lineRule="auto"/>
      </w:pPr>
      <w:r>
        <w:separator/>
      </w:r>
    </w:p>
  </w:footnote>
  <w:footnote w:type="continuationSeparator" w:id="0">
    <w:p w14:paraId="10E742AC" w14:textId="77777777" w:rsidR="0035382D" w:rsidRDefault="0035382D" w:rsidP="00A73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2334"/>
    <w:multiLevelType w:val="hybridMultilevel"/>
    <w:tmpl w:val="7CB000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EBB"/>
    <w:multiLevelType w:val="hybridMultilevel"/>
    <w:tmpl w:val="FBF6B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13E8"/>
    <w:multiLevelType w:val="hybridMultilevel"/>
    <w:tmpl w:val="E2706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504DD"/>
    <w:multiLevelType w:val="hybridMultilevel"/>
    <w:tmpl w:val="7F7C4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C"/>
    <w:rsid w:val="00050701"/>
    <w:rsid w:val="00096268"/>
    <w:rsid w:val="000F44C2"/>
    <w:rsid w:val="001120FC"/>
    <w:rsid w:val="00175B16"/>
    <w:rsid w:val="001B08AD"/>
    <w:rsid w:val="0035382D"/>
    <w:rsid w:val="003A1B6E"/>
    <w:rsid w:val="003D700C"/>
    <w:rsid w:val="00427968"/>
    <w:rsid w:val="004D4C31"/>
    <w:rsid w:val="00513E35"/>
    <w:rsid w:val="005218BF"/>
    <w:rsid w:val="005F2E47"/>
    <w:rsid w:val="00607152"/>
    <w:rsid w:val="00615849"/>
    <w:rsid w:val="00620F91"/>
    <w:rsid w:val="00807DF0"/>
    <w:rsid w:val="0088413F"/>
    <w:rsid w:val="009755FE"/>
    <w:rsid w:val="00982BF0"/>
    <w:rsid w:val="009E6BA4"/>
    <w:rsid w:val="00A73054"/>
    <w:rsid w:val="00AD00F2"/>
    <w:rsid w:val="00B703D5"/>
    <w:rsid w:val="00C80D2C"/>
    <w:rsid w:val="00CB5F1E"/>
    <w:rsid w:val="00D55E23"/>
    <w:rsid w:val="00D95830"/>
    <w:rsid w:val="00F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0AF7"/>
  <w15:chartTrackingRefBased/>
  <w15:docId w15:val="{BF8A7B94-852C-4331-A0EC-7782428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F9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95830"/>
    <w:rPr>
      <w:color w:val="80808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05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05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73054"/>
    <w:rPr>
      <w:vertAlign w:val="superscript"/>
    </w:rPr>
  </w:style>
  <w:style w:type="table" w:styleId="Grigliatabella">
    <w:name w:val="Table Grid"/>
    <w:basedOn w:val="Tabellanormale"/>
    <w:uiPriority w:val="39"/>
    <w:rsid w:val="005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17</cp:revision>
  <dcterms:created xsi:type="dcterms:W3CDTF">2020-10-19T14:38:00Z</dcterms:created>
  <dcterms:modified xsi:type="dcterms:W3CDTF">2020-10-23T09:13:00Z</dcterms:modified>
</cp:coreProperties>
</file>