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22" w:rsidRPr="003B2D22" w:rsidRDefault="003B2D22" w:rsidP="003B2D22">
      <w:pPr>
        <w:shd w:val="clear" w:color="auto" w:fill="FFFFFF"/>
        <w:spacing w:after="36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2D22">
        <w:rPr>
          <w:rFonts w:ascii="Helvetica" w:eastAsia="Times New Roman" w:hAnsi="Helvetica" w:cs="Helvetica"/>
          <w:color w:val="333333"/>
          <w:sz w:val="21"/>
          <w:szCs w:val="21"/>
        </w:rPr>
        <w:t>Integration tests are used to test the interaction among any number of controllers. They are generally used to test important work flows within your application.</w:t>
      </w:r>
    </w:p>
    <w:p w:rsidR="003B2D22" w:rsidRPr="003B2D22" w:rsidRDefault="003B2D22" w:rsidP="003B2D22">
      <w:pPr>
        <w:shd w:val="clear" w:color="auto" w:fill="FFFFFF"/>
        <w:spacing w:after="36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B2D22">
        <w:rPr>
          <w:rFonts w:ascii="Helvetica" w:eastAsia="Times New Roman" w:hAnsi="Helvetica" w:cs="Helvetica"/>
          <w:color w:val="333333"/>
          <w:sz w:val="21"/>
          <w:szCs w:val="21"/>
        </w:rPr>
        <w:t>Unlike Unit and Functional tests, integration tests have to be explicitly created under the ‘test/integration’ folder within your application. Rails provides a generator to create an integration test skeleton for you.</w:t>
      </w:r>
    </w:p>
    <w:tbl>
      <w:tblPr>
        <w:tblW w:w="8520" w:type="dxa"/>
        <w:tblCellMar>
          <w:left w:w="0" w:type="dxa"/>
          <w:right w:w="0" w:type="dxa"/>
        </w:tblCellMar>
        <w:tblLook w:val="04A0"/>
      </w:tblPr>
      <w:tblGrid>
        <w:gridCol w:w="8520"/>
      </w:tblGrid>
      <w:tr w:rsidR="003B2D22" w:rsidRPr="003B2D22" w:rsidTr="003B2D22">
        <w:tc>
          <w:tcPr>
            <w:tcW w:w="8520" w:type="dxa"/>
            <w:vAlign w:val="center"/>
            <w:hideMark/>
          </w:tcPr>
          <w:p w:rsidR="003B2D22" w:rsidRPr="003B2D22" w:rsidRDefault="003B2D22" w:rsidP="003B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22">
              <w:rPr>
                <w:rFonts w:ascii="Courier New" w:eastAsia="Times New Roman" w:hAnsi="Courier New" w:cs="Courier New"/>
                <w:sz w:val="20"/>
              </w:rPr>
              <w:t>$ rails generate integration_test user_flows</w:t>
            </w:r>
          </w:p>
          <w:p w:rsidR="003B2D22" w:rsidRPr="003B2D22" w:rsidRDefault="003B2D22" w:rsidP="003B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22">
              <w:rPr>
                <w:rFonts w:ascii="Courier New" w:eastAsia="Times New Roman" w:hAnsi="Courier New" w:cs="Courier New"/>
                <w:sz w:val="20"/>
              </w:rPr>
              <w:t>      exists  test/integration/</w:t>
            </w:r>
          </w:p>
          <w:p w:rsidR="003B2D22" w:rsidRPr="003B2D22" w:rsidRDefault="003B2D22" w:rsidP="003B2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22">
              <w:rPr>
                <w:rFonts w:ascii="Courier New" w:eastAsia="Times New Roman" w:hAnsi="Courier New" w:cs="Courier New"/>
                <w:sz w:val="20"/>
              </w:rPr>
              <w:t>      create  test/integration/user_flows_test.rb</w:t>
            </w:r>
          </w:p>
        </w:tc>
      </w:tr>
    </w:tbl>
    <w:p w:rsidR="00A3201F" w:rsidRDefault="00A3201F"/>
    <w:sectPr w:rsidR="00A3201F" w:rsidSect="00A3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2D22"/>
    <w:rsid w:val="003B2D22"/>
    <w:rsid w:val="00A3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2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067">
          <w:marLeft w:val="0"/>
          <w:marRight w:val="0"/>
          <w:marTop w:val="0"/>
          <w:marBottom w:val="360"/>
          <w:divBdr>
            <w:top w:val="none" w:sz="0" w:space="3" w:color="auto"/>
            <w:left w:val="none" w:sz="0" w:space="31" w:color="auto"/>
            <w:bottom w:val="none" w:sz="0" w:space="6" w:color="auto"/>
            <w:right w:val="none" w:sz="0" w:space="12" w:color="auto"/>
          </w:divBdr>
          <w:divsChild>
            <w:div w:id="31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1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2011-12-13T14:49:00Z</dcterms:created>
  <dcterms:modified xsi:type="dcterms:W3CDTF">2011-12-13T14:49:00Z</dcterms:modified>
</cp:coreProperties>
</file>