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22" w:rsidRPr="00DF4A30" w:rsidRDefault="00BF3222" w:rsidP="00D116A2">
      <w:pPr>
        <w:rPr>
          <w:sz w:val="26"/>
          <w:szCs w:val="26"/>
        </w:rPr>
      </w:pPr>
      <w:r w:rsidRPr="00BF3222">
        <w:rPr>
          <w:sz w:val="26"/>
          <w:szCs w:val="26"/>
        </w:rPr>
        <w:t>A statement such as</w:t>
      </w:r>
      <w:r w:rsidR="00F46221">
        <w:rPr>
          <w:sz w:val="26"/>
          <w:szCs w:val="26"/>
        </w:rPr>
        <w:t xml:space="preserve"> @title = “Home”</w:t>
      </w:r>
      <w:r w:rsidR="008019BB">
        <w:rPr>
          <w:sz w:val="26"/>
          <w:szCs w:val="26"/>
        </w:rPr>
        <w:t xml:space="preserve"> </w:t>
      </w:r>
      <w:r w:rsidR="008019BB" w:rsidRPr="008019BB">
        <w:rPr>
          <w:sz w:val="26"/>
          <w:szCs w:val="26"/>
        </w:rPr>
        <w:t> in this case creating a new variable </w:t>
      </w:r>
      <w:r w:rsidR="008019BB" w:rsidRPr="00DF4A30">
        <w:rPr>
          <w:bCs/>
          <w:sz w:val="26"/>
          <w:szCs w:val="26"/>
        </w:rPr>
        <w:t>@title</w:t>
      </w:r>
      <w:r w:rsidR="008019BB" w:rsidRPr="008019BB">
        <w:rPr>
          <w:sz w:val="26"/>
          <w:szCs w:val="26"/>
        </w:rPr>
        <w:t xml:space="preserve"> with </w:t>
      </w:r>
      <w:r w:rsidR="008019BB" w:rsidRPr="00DF4A30">
        <w:rPr>
          <w:i/>
          <w:sz w:val="26"/>
          <w:szCs w:val="26"/>
          <w:u w:val="single"/>
        </w:rPr>
        <w:t>value</w:t>
      </w:r>
      <w:r w:rsidR="008019BB" w:rsidRPr="008019BB">
        <w:rPr>
          <w:sz w:val="26"/>
          <w:szCs w:val="26"/>
        </w:rPr>
        <w:t> </w:t>
      </w:r>
      <w:r w:rsidR="008019BB" w:rsidRPr="00DF4A30">
        <w:rPr>
          <w:bCs/>
          <w:sz w:val="26"/>
          <w:szCs w:val="26"/>
        </w:rPr>
        <w:t>"Home"</w:t>
      </w:r>
      <w:r w:rsidR="008019BB" w:rsidRPr="00DF4A30">
        <w:rPr>
          <w:sz w:val="26"/>
          <w:szCs w:val="26"/>
        </w:rPr>
        <w:t>.</w:t>
      </w:r>
    </w:p>
    <w:p w:rsidR="002C54FB" w:rsidRPr="00BF3222" w:rsidRDefault="00D116A2" w:rsidP="00D116A2">
      <w:pPr>
        <w:rPr>
          <w:sz w:val="26"/>
          <w:szCs w:val="26"/>
        </w:rPr>
      </w:pPr>
      <w:r w:rsidRPr="00BF3222">
        <w:rPr>
          <w:noProof/>
          <w:sz w:val="26"/>
          <w:szCs w:val="26"/>
        </w:rPr>
        <w:drawing>
          <wp:inline distT="0" distB="0" distL="0" distR="0">
            <wp:extent cx="278130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A2" w:rsidRPr="00F4763B" w:rsidRDefault="002F6689" w:rsidP="00D116A2">
      <w:pPr>
        <w:rPr>
          <w:sz w:val="26"/>
          <w:szCs w:val="26"/>
        </w:rPr>
      </w:pPr>
      <w:r w:rsidRPr="00F4763B">
        <w:rPr>
          <w:sz w:val="26"/>
          <w:szCs w:val="26"/>
        </w:rPr>
        <w:t>The at sign </w:t>
      </w:r>
      <w:r w:rsidRPr="00F4763B">
        <w:rPr>
          <w:bCs/>
          <w:color w:val="FF0000"/>
          <w:sz w:val="26"/>
          <w:szCs w:val="26"/>
        </w:rPr>
        <w:t>@</w:t>
      </w:r>
      <w:r w:rsidRPr="00F4763B">
        <w:rPr>
          <w:sz w:val="26"/>
          <w:szCs w:val="26"/>
        </w:rPr>
        <w:t> in</w:t>
      </w:r>
      <w:r w:rsidRPr="00F4763B">
        <w:rPr>
          <w:bCs/>
          <w:sz w:val="26"/>
          <w:szCs w:val="26"/>
        </w:rPr>
        <w:t>@title</w:t>
      </w:r>
      <w:r w:rsidRPr="00F4763B">
        <w:rPr>
          <w:sz w:val="26"/>
          <w:szCs w:val="26"/>
        </w:rPr>
        <w:t> indicates that it is an instance variable.</w:t>
      </w:r>
      <w:r w:rsidR="00F4763B">
        <w:rPr>
          <w:sz w:val="26"/>
          <w:szCs w:val="26"/>
        </w:rPr>
        <w:br/>
      </w:r>
      <w:r w:rsidR="00F4763B" w:rsidRPr="00F4763B">
        <w:rPr>
          <w:sz w:val="26"/>
          <w:szCs w:val="26"/>
        </w:rPr>
        <w:t>Instance variables have a m</w:t>
      </w:r>
      <w:r w:rsidR="00F4763B">
        <w:rPr>
          <w:sz w:val="26"/>
          <w:szCs w:val="26"/>
        </w:rPr>
        <w:t>ore general meaning in Ruby</w:t>
      </w:r>
      <w:r w:rsidR="00F4763B" w:rsidRPr="00F4763B">
        <w:rPr>
          <w:sz w:val="26"/>
          <w:szCs w:val="26"/>
        </w:rPr>
        <w:t>, but in Rails their role is primarily to link actions and views: any instance variable defined in the </w:t>
      </w:r>
      <w:r w:rsidR="00F4763B" w:rsidRPr="00F4763B">
        <w:rPr>
          <w:b/>
          <w:bCs/>
          <w:sz w:val="26"/>
          <w:szCs w:val="26"/>
        </w:rPr>
        <w:t>home</w:t>
      </w:r>
      <w:r w:rsidR="00F4763B" w:rsidRPr="00F4763B">
        <w:rPr>
          <w:sz w:val="26"/>
          <w:szCs w:val="26"/>
        </w:rPr>
        <w:t> action is automatically available in the </w:t>
      </w:r>
      <w:r w:rsidR="00F4763B" w:rsidRPr="00F4763B">
        <w:rPr>
          <w:b/>
          <w:bCs/>
          <w:sz w:val="26"/>
          <w:szCs w:val="26"/>
        </w:rPr>
        <w:t>home.html.erb</w:t>
      </w:r>
      <w:r w:rsidR="00F4763B" w:rsidRPr="00F4763B">
        <w:rPr>
          <w:sz w:val="26"/>
          <w:szCs w:val="26"/>
        </w:rPr>
        <w:t> view, and so on for other action/view pairs.</w:t>
      </w:r>
      <w:r w:rsidR="00F4763B">
        <w:rPr>
          <w:sz w:val="26"/>
          <w:szCs w:val="26"/>
        </w:rPr>
        <w:br/>
      </w:r>
      <w:r w:rsidR="00F4763B" w:rsidRPr="00F4763B">
        <w:rPr>
          <w:sz w:val="26"/>
          <w:szCs w:val="26"/>
        </w:rPr>
        <w:t>In fact, the instance variable is actually visible in any view, a fact we’ll</w:t>
      </w:r>
      <w:r w:rsidR="00F4763B">
        <w:rPr>
          <w:sz w:val="26"/>
          <w:szCs w:val="26"/>
        </w:rPr>
        <w:t xml:space="preserve"> make use of in Section 8.2.2.</w:t>
      </w:r>
    </w:p>
    <w:sectPr w:rsidR="00D116A2" w:rsidRPr="00F4763B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6A2"/>
    <w:rsid w:val="002C54FB"/>
    <w:rsid w:val="002F6689"/>
    <w:rsid w:val="008019BB"/>
    <w:rsid w:val="00BF3222"/>
    <w:rsid w:val="00D116A2"/>
    <w:rsid w:val="00DF4A30"/>
    <w:rsid w:val="00F46221"/>
    <w:rsid w:val="00F4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6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8</cp:revision>
  <dcterms:created xsi:type="dcterms:W3CDTF">2011-11-27T21:42:00Z</dcterms:created>
  <dcterms:modified xsi:type="dcterms:W3CDTF">2011-11-27T21:47:00Z</dcterms:modified>
</cp:coreProperties>
</file>