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Hyundai Workforce Management Requirements Debrief</w:t>
      </w:r>
    </w:p>
    <w:p>
      <w:pPr>
        <w:pStyle w:val="Heading2"/>
      </w:pPr>
      <w:r>
        <w:t>Meeting Purpose</w:t>
      </w:r>
    </w:p>
    <w:p>
      <w:r>
        <w:t>Debrief and align on key requirements for Hyundai's new workforce management system following client meeting.</w:t>
      </w:r>
    </w:p>
    <w:p>
      <w:pPr>
        <w:pStyle w:val="Heading2"/>
      </w:pPr>
      <w:r>
        <w:t>Key Takeaways</w:t>
      </w:r>
    </w:p>
    <w:p>
      <w:pPr>
        <w:pStyle w:val="ListBullet"/>
      </w:pPr>
      <w:r>
        <w:t>Client prioritizes visibility into milestone-based professional services, managed services, and contractor tracking for compliance/audit</w:t>
      </w:r>
    </w:p>
    <w:p>
      <w:pPr>
        <w:pStyle w:val="ListBullet"/>
      </w:pPr>
      <w:r>
        <w:t>Time card integration and automated invoicing are critical pain points to address</w:t>
      </w:r>
    </w:p>
    <w:p>
      <w:pPr>
        <w:pStyle w:val="ListBullet"/>
      </w:pPr>
      <w:r>
        <w:t>SOW tracking needs improvement, especially for fixed-fee projects to justify change orders</w:t>
      </w:r>
    </w:p>
    <w:p>
      <w:pPr>
        <w:pStyle w:val="ListBullet"/>
      </w:pPr>
      <w:r>
        <w:t>System should centralize and streamline PO/invoicing process, reducing manual work</w:t>
      </w:r>
    </w:p>
    <w:p>
      <w:pPr>
        <w:pStyle w:val="Heading2"/>
      </w:pPr>
      <w:r>
        <w:t>Topics</w:t>
      </w:r>
    </w:p>
    <w:p>
      <w:pPr>
        <w:pStyle w:val="Heading3"/>
      </w:pPr>
      <w:r>
        <w:t>Contractor Management Requirements</w:t>
      </w:r>
    </w:p>
    <w:p>
      <w:pPr>
        <w:pStyle w:val="ListBullet"/>
      </w:pPr>
      <w:r>
        <w:t>Tracking needs: employee name, pay, PO funds remaining, location, job description, hiring manager</w:t>
      </w:r>
    </w:p>
    <w:p>
      <w:pPr>
        <w:pStyle w:val="ListBullet"/>
      </w:pPr>
      <w:r>
        <w:t>Expanded contractor profile: work location, assigned manager, equipment inventory</w:t>
      </w:r>
    </w:p>
    <w:p>
      <w:pPr>
        <w:pStyle w:val="ListBullet"/>
      </w:pPr>
      <w:r>
        <w:t>Critical for compliance/audit: knowing who's working on what projects</w:t>
      </w:r>
    </w:p>
    <w:p>
      <w:pPr>
        <w:pStyle w:val="ListBullet"/>
      </w:pPr>
      <w:r>
        <w:t>Additional data points: associated PO, spend, department/division, hours left on PO</w:t>
      </w:r>
    </w:p>
    <w:p>
      <w:pPr>
        <w:pStyle w:val="ListBullet"/>
      </w:pPr>
      <w:r>
        <w:t>Lower priority: equipment tracking, possible integration with asset management</w:t>
      </w:r>
    </w:p>
    <w:p>
      <w:pPr>
        <w:pStyle w:val="Heading3"/>
      </w:pPr>
      <w:r>
        <w:t>Time Card &amp; Invoicing Process</w:t>
      </w:r>
    </w:p>
    <w:p>
      <w:pPr>
        <w:pStyle w:val="ListBullet"/>
      </w:pPr>
      <w:r>
        <w:t>Current pain: Contractors log time in two systems (Hyundai's and Balance Staffing's)</w:t>
      </w:r>
    </w:p>
    <w:p>
      <w:pPr>
        <w:pStyle w:val="ListBullet"/>
      </w:pPr>
      <w:r>
        <w:t>Goal: Single time entry system with API to capture approvals and import into Balance Staffing's system</w:t>
      </w:r>
    </w:p>
    <w:p>
      <w:pPr>
        <w:pStyle w:val="ListBullet"/>
      </w:pPr>
      <w:r>
        <w:t>Ideal workflow: Contractor enters time in Hyundai system → Manager approves → Auto-import to Balance system → Auto-generate invoice → Upload to portal</w:t>
      </w:r>
    </w:p>
    <w:p>
      <w:pPr>
        <w:pStyle w:val="ListBullet"/>
      </w:pPr>
      <w:r>
        <w:t>Challenge: Some managers aren't consistently approving/releasing funds (GR process)</w:t>
      </w:r>
    </w:p>
    <w:p>
      <w:pPr>
        <w:pStyle w:val="Heading3"/>
      </w:pPr>
      <w:r>
        <w:t>Purchase Order (PO) Process</w:t>
      </w:r>
    </w:p>
    <w:p>
      <w:pPr>
        <w:pStyle w:val="ListBullet"/>
      </w:pPr>
      <w:r>
        <w:t>Current steps: Manager creates PR → Procurement creates PO → Balance signs TPSC → PO issued → Invoices submitted → Manager creates GR</w:t>
      </w:r>
    </w:p>
    <w:p>
      <w:pPr>
        <w:pStyle w:val="ListBullet"/>
      </w:pPr>
      <w:r>
        <w:t>TPSC: Temporary Personnel Services Engagement</w:t>
      </w:r>
    </w:p>
    <w:p>
      <w:pPr>
        <w:pStyle w:val="ListBullet"/>
      </w:pPr>
      <w:r>
        <w:t>Pain point: POs often not issued before work starts</w:t>
      </w:r>
    </w:p>
    <w:p>
      <w:pPr>
        <w:pStyle w:val="ListBullet"/>
      </w:pPr>
      <w:r>
        <w:t>Inconsistent manager behavior in GR process causes extra manual work</w:t>
      </w:r>
    </w:p>
    <w:p>
      <w:pPr>
        <w:pStyle w:val="Heading3"/>
      </w:pPr>
      <w:r>
        <w:t>Statement of Work (SOW) Tracking</w:t>
      </w:r>
    </w:p>
    <w:p>
      <w:pPr>
        <w:pStyle w:val="ListBullet"/>
      </w:pPr>
      <w:r>
        <w:t>Two types: Deliverables-based and Fixed-fee ("maintenance")</w:t>
      </w:r>
    </w:p>
    <w:p>
      <w:pPr>
        <w:pStyle w:val="ListBullet"/>
      </w:pPr>
      <w:r>
        <w:t>Fixed-fee example: Asset management for 6,500 employees (hardware lifecycle)</w:t>
      </w:r>
    </w:p>
    <w:p>
      <w:pPr>
        <w:pStyle w:val="ListBullet"/>
      </w:pPr>
      <w:r>
        <w:t>Need: Digitize agreed-upon terms, including total value</w:t>
      </w:r>
    </w:p>
    <w:p>
      <w:pPr>
        <w:pStyle w:val="ListBullet"/>
      </w:pPr>
      <w:r>
        <w:t>Track payments against total SOW value</w:t>
      </w:r>
    </w:p>
    <w:p>
      <w:pPr>
        <w:pStyle w:val="ListBullet"/>
      </w:pPr>
      <w:r>
        <w:t>Pain point: Change order process lacks visibility, leading to unexpected cost increases</w:t>
      </w:r>
    </w:p>
    <w:p>
      <w:pPr>
        <w:pStyle w:val="ListBullet"/>
      </w:pPr>
      <w:r>
        <w:t>Goal: Centralized system for change order requests, justifications, and approvals</w:t>
      </w:r>
    </w:p>
    <w:p>
      <w:pPr>
        <w:pStyle w:val="Heading3"/>
      </w:pPr>
      <w:r>
        <w:t>System Goals</w:t>
      </w:r>
    </w:p>
    <w:p>
      <w:pPr>
        <w:pStyle w:val="ListBullet"/>
      </w:pPr>
      <w:r>
        <w:t>Improve process control and visibility</w:t>
      </w:r>
    </w:p>
    <w:p>
      <w:pPr>
        <w:pStyle w:val="ListBullet"/>
      </w:pPr>
      <w:r>
        <w:t>Enhance cost management for time &amp; materials and milestone-based projects</w:t>
      </w:r>
    </w:p>
    <w:p>
      <w:pPr>
        <w:pStyle w:val="ListBullet"/>
      </w:pPr>
      <w:r>
        <w:t>Streamline and partly automate PO/invoicing workflow</w:t>
      </w:r>
    </w:p>
    <w:p>
      <w:pPr>
        <w:pStyle w:val="ListBullet"/>
      </w:pPr>
      <w:r>
        <w:t>Provide data-backed justification for SOW change orders</w:t>
      </w:r>
    </w:p>
    <w:p>
      <w:pPr>
        <w:pStyle w:val="Heading3"/>
      </w:pPr>
      <w:r>
        <w:t>Next Steps</w:t>
      </w:r>
    </w:p>
    <w:p>
      <w:pPr>
        <w:pStyle w:val="ListBullet"/>
      </w:pPr>
      <w:r>
        <w:t>Design system architecture to address time card integration and automated invoicing</w:t>
      </w:r>
    </w:p>
    <w:p>
      <w:pPr>
        <w:pStyle w:val="ListBullet"/>
      </w:pPr>
      <w:r>
        <w:t>Develop centralized SOW tracking system with change order management</w:t>
      </w:r>
    </w:p>
    <w:p>
      <w:pPr>
        <w:pStyle w:val="ListBullet"/>
      </w:pPr>
      <w:r>
        <w:t>Create streamlined PO/invoicing process to reduce manual work</w:t>
      </w:r>
    </w:p>
    <w:p>
      <w:pPr>
        <w:pStyle w:val="ListBullet"/>
      </w:pPr>
      <w:r>
        <w:t>Plan phased approach, potentially addressing deliverables-based SOWs in phase two</w:t>
      </w:r>
    </w:p>
    <w:p>
      <w:pPr>
        <w:pStyle w:val="ListBullet"/>
      </w:pPr>
      <w:r>
        <w:t>Align on data sources and refine user interface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