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30" w:rsidRDefault="00C12642" w:rsidP="000D3830">
      <w:pPr>
        <w:pStyle w:val="Title"/>
        <w:jc w:val="center"/>
        <w:rPr>
          <w:rFonts w:asciiTheme="majorBidi" w:hAnsiTheme="majorBidi"/>
        </w:rPr>
      </w:pPr>
      <w:r w:rsidRPr="00C12642">
        <w:rPr>
          <w:rFonts w:asciiTheme="majorBidi" w:hAnsiTheme="majorBidi"/>
        </w:rPr>
        <w:t>Weekly control</w:t>
      </w:r>
    </w:p>
    <w:p w:rsidR="000D3830" w:rsidRPr="000D3830" w:rsidRDefault="000D3830" w:rsidP="000D3830"/>
    <w:p w:rsidR="00C12642" w:rsidRPr="00C12642" w:rsidRDefault="00C23668" w:rsidP="00C12642">
      <w:r>
        <w:t>Week:</w:t>
      </w:r>
      <w:r w:rsidR="003D43A8">
        <w:t xml:space="preserve"> </w:t>
      </w:r>
      <w:proofErr w:type="gramStart"/>
      <w:r w:rsidR="003D43A8">
        <w:t>3</w:t>
      </w:r>
      <w:proofErr w:type="gramEnd"/>
    </w:p>
    <w:p w:rsidR="00C23668" w:rsidRDefault="00C23668" w:rsidP="00C12642">
      <w:pPr>
        <w:spacing w:after="0"/>
        <w:jc w:val="center"/>
        <w:rPr>
          <w:b/>
          <w:bCs/>
        </w:rPr>
      </w:pPr>
    </w:p>
    <w:p w:rsidR="00C12642" w:rsidRPr="00C12642" w:rsidRDefault="00C12642" w:rsidP="00C12642">
      <w:pPr>
        <w:spacing w:after="0"/>
        <w:jc w:val="center"/>
        <w:rPr>
          <w:b/>
          <w:bCs/>
        </w:rPr>
      </w:pPr>
      <w:r w:rsidRPr="00C12642">
        <w:rPr>
          <w:b/>
          <w:bCs/>
        </w:rPr>
        <w:t>Pre evaluation</w:t>
      </w:r>
    </w:p>
    <w:tbl>
      <w:tblPr>
        <w:tblStyle w:val="TableGrid"/>
        <w:tblW w:w="9126" w:type="dxa"/>
        <w:jc w:val="center"/>
        <w:tblLook w:val="04A0" w:firstRow="1" w:lastRow="0" w:firstColumn="1" w:lastColumn="0" w:noHBand="0" w:noVBand="1"/>
      </w:tblPr>
      <w:tblGrid>
        <w:gridCol w:w="9126"/>
      </w:tblGrid>
      <w:tr w:rsidR="00C12642" w:rsidTr="000D3830">
        <w:trPr>
          <w:trHeight w:val="3564"/>
          <w:jc w:val="center"/>
        </w:trPr>
        <w:tc>
          <w:tcPr>
            <w:tcW w:w="9126" w:type="dxa"/>
          </w:tcPr>
          <w:p w:rsidR="003D43A8" w:rsidRPr="00730D55" w:rsidRDefault="00DB5CD7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="003D43A8" w:rsidRPr="00730D55">
              <w:rPr>
                <w:rFonts w:asciiTheme="majorBidi" w:hAnsiTheme="majorBidi" w:cstheme="majorBidi"/>
              </w:rPr>
              <w:t>Energy required estimation.</w:t>
            </w:r>
          </w:p>
          <w:p w:rsidR="003D43A8" w:rsidRPr="00730D55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730D55">
              <w:rPr>
                <w:rFonts w:asciiTheme="majorBidi" w:hAnsiTheme="majorBidi" w:cstheme="majorBidi"/>
              </w:rPr>
              <w:t>Come up with the technology required for the power estimation.</w:t>
            </w:r>
          </w:p>
          <w:p w:rsidR="003D43A8" w:rsidRPr="00730D55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730D55">
              <w:rPr>
                <w:rFonts w:asciiTheme="majorBidi" w:hAnsiTheme="majorBidi" w:cstheme="majorBidi"/>
              </w:rPr>
              <w:t xml:space="preserve">Individual working branch for each member in </w:t>
            </w:r>
            <w:proofErr w:type="spellStart"/>
            <w:r w:rsidRPr="00730D55">
              <w:rPr>
                <w:rFonts w:asciiTheme="majorBidi" w:hAnsiTheme="majorBidi" w:cstheme="majorBidi"/>
              </w:rPr>
              <w:t>github</w:t>
            </w:r>
            <w:proofErr w:type="spellEnd"/>
            <w:r w:rsidRPr="00730D55">
              <w:rPr>
                <w:rFonts w:asciiTheme="majorBidi" w:hAnsiTheme="majorBidi" w:cstheme="majorBidi"/>
              </w:rPr>
              <w:t>.</w:t>
            </w:r>
          </w:p>
          <w:p w:rsidR="003D43A8" w:rsidRPr="00730D55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730D55">
              <w:rPr>
                <w:rFonts w:asciiTheme="majorBidi" w:hAnsiTheme="majorBidi" w:cstheme="majorBidi"/>
              </w:rPr>
              <w:t>Time sheet.</w:t>
            </w:r>
          </w:p>
          <w:p w:rsidR="003D43A8" w:rsidRPr="00730D55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730D55">
              <w:rPr>
                <w:rFonts w:asciiTheme="majorBidi" w:hAnsiTheme="majorBidi" w:cstheme="majorBidi"/>
              </w:rPr>
              <w:t>Task Sheet.</w:t>
            </w:r>
          </w:p>
          <w:p w:rsidR="003D43A8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730D55">
              <w:rPr>
                <w:rFonts w:asciiTheme="majorBidi" w:hAnsiTheme="majorBidi" w:cstheme="majorBidi"/>
              </w:rPr>
              <w:t>Create basic structure of the project template.</w:t>
            </w:r>
          </w:p>
          <w:p w:rsidR="003D43A8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730D55">
              <w:rPr>
                <w:rFonts w:asciiTheme="majorBidi" w:hAnsiTheme="majorBidi" w:cstheme="majorBidi"/>
              </w:rPr>
              <w:t>Licensing &amp; planning permission for project.</w:t>
            </w:r>
          </w:p>
          <w:p w:rsidR="003D43A8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730D55">
              <w:rPr>
                <w:rFonts w:asciiTheme="majorBidi" w:hAnsiTheme="majorBidi" w:cstheme="majorBidi"/>
              </w:rPr>
              <w:t>Supporting Policy Framework.</w:t>
            </w:r>
          </w:p>
          <w:p w:rsidR="003D43A8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[Y] Renewable Energy Option: Solar, wind, tidal</w:t>
            </w:r>
          </w:p>
          <w:p w:rsidR="003D43A8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730D55">
              <w:rPr>
                <w:rFonts w:asciiTheme="majorBidi" w:hAnsiTheme="majorBidi" w:cstheme="majorBidi"/>
              </w:rPr>
              <w:t>Back-up Power &amp; Energy Storage System.</w:t>
            </w:r>
          </w:p>
          <w:p w:rsidR="00C12642" w:rsidRPr="003D43A8" w:rsidRDefault="003D43A8" w:rsidP="003D43A8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[Y] </w:t>
            </w:r>
            <w:r w:rsidRPr="003D43A8">
              <w:rPr>
                <w:rFonts w:asciiTheme="majorBidi" w:hAnsiTheme="majorBidi" w:cstheme="majorBidi"/>
              </w:rPr>
              <w:t>Simple payback (financial analysis of options)</w:t>
            </w: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p w:rsidR="00C12642" w:rsidRPr="00C12642" w:rsidRDefault="00C12642" w:rsidP="00C12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 hours distributed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C12642" w:rsidTr="00C23668">
        <w:tc>
          <w:tcPr>
            <w:tcW w:w="3539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Member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Hours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 xml:space="preserve">Damian </w:t>
            </w:r>
            <w:proofErr w:type="spellStart"/>
            <w:r w:rsidRPr="00C12642">
              <w:rPr>
                <w:rFonts w:asciiTheme="majorBidi" w:hAnsiTheme="majorBidi" w:cstheme="majorBidi"/>
              </w:rPr>
              <w:t>Ohienmhe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Planner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Gabriel Galeote Checa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Quality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Mingyan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12642">
              <w:rPr>
                <w:rFonts w:asciiTheme="majorBidi" w:hAnsiTheme="majorBidi" w:cstheme="majorBidi"/>
              </w:rPr>
              <w:t>Zhong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Accountant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Qianying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Zhao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Duo Wang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Health </w:t>
            </w:r>
            <w:r w:rsidRPr="00C23668">
              <w:rPr>
                <w:rFonts w:asciiTheme="majorBidi" w:hAnsiTheme="majorBidi" w:cstheme="majorBidi"/>
              </w:rPr>
              <w:t>&amp; Safety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Rafay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Bin </w:t>
            </w:r>
            <w:proofErr w:type="spellStart"/>
            <w:r w:rsidRPr="00C23668">
              <w:rPr>
                <w:rFonts w:asciiTheme="majorBidi" w:hAnsiTheme="majorBidi" w:cstheme="majorBidi"/>
              </w:rPr>
              <w:t>Fawad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23668">
              <w:rPr>
                <w:rFonts w:asciiTheme="majorBidi" w:hAnsiTheme="majorBidi" w:cstheme="majorBidi"/>
              </w:rPr>
              <w:t>Janjua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Construction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Rajat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23668">
              <w:rPr>
                <w:rFonts w:asciiTheme="majorBidi" w:hAnsiTheme="majorBidi" w:cstheme="majorBidi"/>
              </w:rPr>
              <w:t>Mankar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Environmental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Xueqi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Yan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:rsidR="00C12642" w:rsidRPr="00C12642" w:rsidRDefault="00C12642" w:rsidP="00C23668">
      <w:pPr>
        <w:rPr>
          <w:rFonts w:asciiTheme="majorBidi" w:hAnsiTheme="majorBidi" w:cstheme="majorBidi"/>
        </w:rPr>
      </w:pPr>
    </w:p>
    <w:p w:rsidR="00C12642" w:rsidRPr="000D3830" w:rsidRDefault="00C23668" w:rsidP="000D3830">
      <w:pPr>
        <w:spacing w:after="0"/>
        <w:ind w:left="1440" w:hanging="1440"/>
        <w:jc w:val="center"/>
        <w:rPr>
          <w:rFonts w:asciiTheme="majorBidi" w:hAnsiTheme="majorBidi" w:cstheme="majorBidi"/>
          <w:b/>
          <w:bCs/>
        </w:rPr>
      </w:pPr>
      <w:r w:rsidRPr="000D3830">
        <w:rPr>
          <w:rFonts w:asciiTheme="majorBidi" w:hAnsiTheme="majorBidi" w:cstheme="majorBidi"/>
          <w:b/>
          <w:bCs/>
        </w:rPr>
        <w:t>Next week milestones</w:t>
      </w:r>
    </w:p>
    <w:tbl>
      <w:tblPr>
        <w:tblStyle w:val="TableGrid"/>
        <w:tblW w:w="9001" w:type="dxa"/>
        <w:tblInd w:w="-5" w:type="dxa"/>
        <w:tblLook w:val="04A0" w:firstRow="1" w:lastRow="0" w:firstColumn="1" w:lastColumn="0" w:noHBand="0" w:noVBand="1"/>
      </w:tblPr>
      <w:tblGrid>
        <w:gridCol w:w="9001"/>
      </w:tblGrid>
      <w:tr w:rsidR="00C23668" w:rsidTr="000D3830">
        <w:trPr>
          <w:trHeight w:val="3923"/>
        </w:trPr>
        <w:tc>
          <w:tcPr>
            <w:tcW w:w="9001" w:type="dxa"/>
          </w:tcPr>
          <w:p w:rsidR="00730D55" w:rsidRPr="00730D55" w:rsidRDefault="00730D55" w:rsidP="00730D55">
            <w:pPr>
              <w:rPr>
                <w:rFonts w:asciiTheme="majorBidi" w:hAnsiTheme="majorBidi" w:cstheme="majorBidi"/>
              </w:rPr>
            </w:pPr>
          </w:p>
          <w:p w:rsidR="00730D55" w:rsidRDefault="009E577D" w:rsidP="009E577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 xml:space="preserve">Develop quality plan detailing standards for project implementation. </w:t>
            </w:r>
            <w:r>
              <w:rPr>
                <w:rFonts w:asciiTheme="majorBidi" w:hAnsiTheme="majorBidi" w:cstheme="majorBidi"/>
              </w:rPr>
              <w:t>I</w:t>
            </w:r>
            <w:r w:rsidRPr="009E577D">
              <w:rPr>
                <w:rFonts w:asciiTheme="majorBidi" w:hAnsiTheme="majorBidi" w:cstheme="majorBidi"/>
              </w:rPr>
              <w:t>nclude planning permissions &amp; licenses</w:t>
            </w:r>
            <w:r>
              <w:rPr>
                <w:rFonts w:asciiTheme="majorBidi" w:hAnsiTheme="majorBidi" w:cstheme="majorBidi"/>
              </w:rPr>
              <w:t xml:space="preserve"> too</w:t>
            </w:r>
            <w:r w:rsidRPr="009E577D">
              <w:rPr>
                <w:rFonts w:asciiTheme="majorBidi" w:hAnsiTheme="majorBidi" w:cstheme="majorBidi"/>
              </w:rPr>
              <w:t>.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Develop simulation model for HOMER energy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9E577D">
              <w:rPr>
                <w:rFonts w:asciiTheme="majorBidi" w:hAnsiTheme="majorBidi" w:cstheme="majorBidi"/>
              </w:rPr>
              <w:t>analytical tool.</w:t>
            </w:r>
          </w:p>
          <w:p w:rsidR="009E577D" w:rsidRDefault="009E577D" w:rsidP="005A64D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 xml:space="preserve">Develop </w:t>
            </w:r>
            <w:r w:rsidRPr="009E577D">
              <w:rPr>
                <w:rFonts w:asciiTheme="majorBidi" w:hAnsiTheme="majorBidi" w:cstheme="majorBidi"/>
              </w:rPr>
              <w:t>questionnaire</w:t>
            </w:r>
            <w:r w:rsidRPr="009E577D">
              <w:rPr>
                <w:rFonts w:asciiTheme="majorBidi" w:hAnsiTheme="majorBidi" w:cstheme="majorBidi"/>
              </w:rPr>
              <w:t xml:space="preserve"> </w:t>
            </w:r>
            <w:r w:rsidR="005A64D0">
              <w:rPr>
                <w:rFonts w:asciiTheme="majorBidi" w:hAnsiTheme="majorBidi" w:cstheme="majorBidi"/>
              </w:rPr>
              <w:t xml:space="preserve">to give the </w:t>
            </w:r>
            <w:r w:rsidRPr="009E577D">
              <w:rPr>
                <w:rFonts w:asciiTheme="majorBidi" w:hAnsiTheme="majorBidi" w:cstheme="majorBidi"/>
              </w:rPr>
              <w:t>local council during visit. Must include project methodology to</w:t>
            </w:r>
            <w:r w:rsidR="005A64D0">
              <w:rPr>
                <w:rFonts w:asciiTheme="majorBidi" w:hAnsiTheme="majorBidi" w:cstheme="majorBidi"/>
              </w:rPr>
              <w:t xml:space="preserve"> </w:t>
            </w:r>
            <w:r w:rsidRPr="005A64D0">
              <w:rPr>
                <w:rFonts w:asciiTheme="majorBidi" w:hAnsiTheme="majorBidi" w:cstheme="majorBidi"/>
              </w:rPr>
              <w:t>gauge project acceptability.</w:t>
            </w:r>
          </w:p>
          <w:p w:rsidR="005A64D0" w:rsidRPr="005A64D0" w:rsidRDefault="005A64D0" w:rsidP="005A64D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5A64D0">
              <w:rPr>
                <w:rFonts w:asciiTheme="majorBidi" w:hAnsiTheme="majorBidi" w:cstheme="majorBidi"/>
              </w:rPr>
              <w:t>Other teammates begin developing their own sections for the interim/feasibility report.</w:t>
            </w:r>
          </w:p>
        </w:tc>
      </w:tr>
    </w:tbl>
    <w:p w:rsidR="000D3830" w:rsidRDefault="000D3830" w:rsidP="000D3830">
      <w:r>
        <w:br w:type="page"/>
      </w:r>
    </w:p>
    <w:p w:rsidR="000D3830" w:rsidRDefault="000D3830" w:rsidP="000D383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Summary of the session</w:t>
      </w: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8956"/>
      </w:tblGrid>
      <w:tr w:rsidR="000D3830" w:rsidTr="000D3830">
        <w:trPr>
          <w:trHeight w:val="13224"/>
        </w:trPr>
        <w:tc>
          <w:tcPr>
            <w:tcW w:w="8956" w:type="dxa"/>
          </w:tcPr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DB5CD7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 this meeting, we were discussing some issues about the bibliographic research. The meeting </w:t>
            </w:r>
            <w:proofErr w:type="gramStart"/>
            <w:r>
              <w:rPr>
                <w:rFonts w:asciiTheme="majorBidi" w:hAnsiTheme="majorBidi" w:cstheme="majorBidi"/>
              </w:rPr>
              <w:t>is summarized</w:t>
            </w:r>
            <w:proofErr w:type="gramEnd"/>
            <w:r>
              <w:rPr>
                <w:rFonts w:asciiTheme="majorBidi" w:hAnsiTheme="majorBidi" w:cstheme="majorBidi"/>
              </w:rPr>
              <w:t xml:space="preserve"> below.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DB5CD7" w:rsidRPr="00DB5CD7" w:rsidRDefault="00DB5CD7" w:rsidP="00DB5CD7">
            <w:pPr>
              <w:jc w:val="both"/>
              <w:rPr>
                <w:rFonts w:asciiTheme="majorBidi" w:hAnsiTheme="majorBidi" w:cstheme="majorBidi"/>
              </w:rPr>
            </w:pPr>
            <w:r w:rsidRPr="00DB5CD7">
              <w:rPr>
                <w:rFonts w:asciiTheme="majorBidi" w:hAnsiTheme="majorBidi" w:cstheme="majorBidi"/>
                <w:b/>
                <w:bCs/>
              </w:rPr>
              <w:t>Quality Manager: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B5CD7">
              <w:rPr>
                <w:rFonts w:asciiTheme="majorBidi" w:hAnsiTheme="majorBidi" w:cstheme="majorBidi"/>
              </w:rPr>
              <w:t>Presentation of all the key factor that we have to take into account:</w:t>
            </w:r>
          </w:p>
          <w:p w:rsidR="00DB5CD7" w:rsidRDefault="003D43A8" w:rsidP="003D43A8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3D43A8">
              <w:rPr>
                <w:rFonts w:asciiTheme="majorBidi" w:hAnsiTheme="majorBidi" w:cstheme="majorBidi"/>
              </w:rPr>
              <w:t>The Wind Power is t</w:t>
            </w:r>
            <w:r>
              <w:rPr>
                <w:rFonts w:asciiTheme="majorBidi" w:hAnsiTheme="majorBidi" w:cstheme="majorBidi"/>
              </w:rPr>
              <w:t>he most efficient energy supply</w:t>
            </w:r>
            <w:r w:rsidR="00DB5CD7" w:rsidRPr="00DB5CD7">
              <w:rPr>
                <w:rFonts w:asciiTheme="majorBidi" w:hAnsiTheme="majorBidi" w:cstheme="majorBidi"/>
              </w:rPr>
              <w:t>.</w:t>
            </w:r>
          </w:p>
          <w:p w:rsidR="00DB5CD7" w:rsidRDefault="00DB5CD7" w:rsidP="00DB5CD7">
            <w:pPr>
              <w:rPr>
                <w:rFonts w:asciiTheme="majorBidi" w:hAnsiTheme="majorBidi" w:cstheme="majorBidi"/>
              </w:rPr>
            </w:pPr>
          </w:p>
          <w:p w:rsidR="00DB5CD7" w:rsidRDefault="00DB5CD7" w:rsidP="00DB5CD7">
            <w:pPr>
              <w:rPr>
                <w:rFonts w:asciiTheme="majorBidi" w:hAnsiTheme="majorBidi" w:cstheme="majorBidi"/>
              </w:rPr>
            </w:pPr>
            <w:r w:rsidRPr="003D43A8">
              <w:rPr>
                <w:rFonts w:asciiTheme="majorBidi" w:hAnsiTheme="majorBidi" w:cstheme="majorBidi"/>
                <w:b/>
                <w:bCs/>
              </w:rPr>
              <w:t>Construction Manager:</w:t>
            </w:r>
            <w:r>
              <w:rPr>
                <w:rFonts w:asciiTheme="majorBidi" w:hAnsiTheme="majorBidi" w:cstheme="majorBidi"/>
              </w:rPr>
              <w:t xml:space="preserve"> Project phases</w:t>
            </w:r>
          </w:p>
          <w:p w:rsidR="003D43A8" w:rsidRDefault="003D43A8" w:rsidP="003D43A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3D43A8">
              <w:rPr>
                <w:rFonts w:asciiTheme="majorBidi" w:hAnsiTheme="majorBidi" w:cstheme="majorBidi"/>
              </w:rPr>
              <w:t>Once we have the number of turbines, he can start the construction plan.</w:t>
            </w:r>
          </w:p>
          <w:p w:rsidR="00DB5CD7" w:rsidRDefault="003D43A8" w:rsidP="003D43A8">
            <w:pPr>
              <w:pStyle w:val="ListParagrap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:rsidR="00DB5CD7" w:rsidRPr="003D43A8" w:rsidRDefault="00DB5CD7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3D43A8">
              <w:rPr>
                <w:rFonts w:asciiTheme="majorBidi" w:hAnsiTheme="majorBidi" w:cstheme="majorBidi"/>
                <w:b/>
                <w:bCs/>
              </w:rPr>
              <w:t xml:space="preserve">Environmental Manager: </w:t>
            </w:r>
          </w:p>
          <w:p w:rsidR="00730D55" w:rsidRPr="009E577D" w:rsidRDefault="009E577D" w:rsidP="009E577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Among all the energy supplies, the wind energy is the saf</w:t>
            </w:r>
            <w:r>
              <w:rPr>
                <w:rFonts w:asciiTheme="majorBidi" w:hAnsiTheme="majorBidi" w:cstheme="majorBidi"/>
              </w:rPr>
              <w:t xml:space="preserve">est and more reliable. However, </w:t>
            </w:r>
            <w:r w:rsidRPr="009E577D">
              <w:rPr>
                <w:rFonts w:asciiTheme="majorBidi" w:hAnsiTheme="majorBidi" w:cstheme="majorBidi"/>
              </w:rPr>
              <w:t>we need to storage energy, so we will use a physical storage.</w:t>
            </w:r>
          </w:p>
          <w:p w:rsidR="00730D55" w:rsidRPr="003D43A8" w:rsidRDefault="00730D55" w:rsidP="00730D5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3D43A8">
              <w:rPr>
                <w:rFonts w:asciiTheme="majorBidi" w:hAnsiTheme="majorBidi" w:cstheme="majorBidi"/>
                <w:b/>
                <w:bCs/>
              </w:rPr>
              <w:t>Engineering Manager:</w:t>
            </w:r>
          </w:p>
          <w:p w:rsidR="00730D55" w:rsidRDefault="00730D55" w:rsidP="00730D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 xml:space="preserve">Need to know how much power is going to </w:t>
            </w:r>
            <w:proofErr w:type="gramStart"/>
            <w:r w:rsidRPr="00730D55">
              <w:rPr>
                <w:rFonts w:asciiTheme="majorBidi" w:hAnsiTheme="majorBidi" w:cstheme="majorBidi"/>
              </w:rPr>
              <w:t>be produced</w:t>
            </w:r>
            <w:proofErr w:type="gramEnd"/>
            <w:r w:rsidRPr="00730D55">
              <w:rPr>
                <w:rFonts w:asciiTheme="majorBidi" w:hAnsiTheme="majorBidi" w:cstheme="majorBidi"/>
              </w:rPr>
              <w:t xml:space="preserve"> and then all the materials will be calculated.</w:t>
            </w:r>
          </w:p>
          <w:p w:rsidR="00730D55" w:rsidRDefault="00730D55" w:rsidP="00730D55">
            <w:pPr>
              <w:jc w:val="both"/>
              <w:rPr>
                <w:rFonts w:asciiTheme="majorBidi" w:hAnsiTheme="majorBidi" w:cstheme="majorBidi"/>
              </w:rPr>
            </w:pPr>
          </w:p>
          <w:p w:rsidR="00730D55" w:rsidRPr="003D43A8" w:rsidRDefault="00730D55" w:rsidP="00730D5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3D43A8">
              <w:rPr>
                <w:rFonts w:asciiTheme="majorBidi" w:hAnsiTheme="majorBidi" w:cstheme="majorBidi"/>
                <w:b/>
                <w:bCs/>
              </w:rPr>
              <w:t>Project Manager: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Task distribution for everyone.</w:t>
            </w:r>
          </w:p>
          <w:p w:rsidR="00DB5CD7" w:rsidRPr="009E577D" w:rsidRDefault="009E577D" w:rsidP="009E577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 xml:space="preserve">Tidal energy </w:t>
            </w:r>
            <w:proofErr w:type="gramStart"/>
            <w:r w:rsidRPr="009E577D">
              <w:rPr>
                <w:rFonts w:asciiTheme="majorBidi" w:hAnsiTheme="majorBidi" w:cstheme="majorBidi"/>
              </w:rPr>
              <w:t>is discarded</w:t>
            </w:r>
            <w:proofErr w:type="gramEnd"/>
            <w:r w:rsidRPr="009E577D">
              <w:rPr>
                <w:rFonts w:asciiTheme="majorBidi" w:hAnsiTheme="majorBidi" w:cstheme="majorBidi"/>
              </w:rPr>
              <w:t xml:space="preserve"> according to the official map of tides. In the island if Great </w:t>
            </w:r>
            <w:proofErr w:type="spellStart"/>
            <w:r w:rsidRPr="009E577D">
              <w:rPr>
                <w:rFonts w:asciiTheme="majorBidi" w:hAnsiTheme="majorBidi" w:cstheme="majorBidi"/>
              </w:rPr>
              <w:t>Cumbrae</w:t>
            </w:r>
            <w:proofErr w:type="spellEnd"/>
            <w:r w:rsidRPr="009E577D">
              <w:rPr>
                <w:rFonts w:asciiTheme="majorBidi" w:hAnsiTheme="majorBidi" w:cstheme="majorBidi"/>
              </w:rPr>
              <w:t xml:space="preserve"> the tidal energy or amount of tidal movement is </w:t>
            </w:r>
            <w:proofErr w:type="gramStart"/>
            <w:r>
              <w:rPr>
                <w:rFonts w:asciiTheme="majorBidi" w:hAnsiTheme="majorBidi" w:cstheme="majorBidi"/>
              </w:rPr>
              <w:t>not</w:t>
            </w:r>
            <w:proofErr w:type="gramEnd"/>
            <w:r w:rsidRPr="009E577D">
              <w:rPr>
                <w:rFonts w:asciiTheme="majorBidi" w:hAnsiTheme="majorBidi" w:cstheme="majorBidi"/>
              </w:rPr>
              <w:t xml:space="preserve"> enough for producing the </w:t>
            </w:r>
            <w:proofErr w:type="spellStart"/>
            <w:r w:rsidRPr="009E577D">
              <w:rPr>
                <w:rFonts w:asciiTheme="majorBidi" w:hAnsiTheme="majorBidi" w:cstheme="majorBidi"/>
              </w:rPr>
              <w:t>neccesary</w:t>
            </w:r>
            <w:proofErr w:type="spellEnd"/>
            <w:r w:rsidRPr="009E577D">
              <w:rPr>
                <w:rFonts w:asciiTheme="majorBidi" w:hAnsiTheme="majorBidi" w:cstheme="majorBidi"/>
              </w:rPr>
              <w:t xml:space="preserve"> amount of energy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9E577D">
              <w:rPr>
                <w:rFonts w:asciiTheme="majorBidi" w:hAnsiTheme="majorBidi" w:cstheme="majorBidi"/>
              </w:rPr>
              <w:t>for our system.</w:t>
            </w:r>
          </w:p>
          <w:p w:rsidR="009E577D" w:rsidRDefault="009E577D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730D55" w:rsidRPr="003D43A8" w:rsidRDefault="00730D55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3D43A8">
              <w:rPr>
                <w:rFonts w:asciiTheme="majorBidi" w:hAnsiTheme="majorBidi" w:cstheme="majorBidi"/>
                <w:b/>
                <w:bCs/>
              </w:rPr>
              <w:t>Health and Safety Manager:</w:t>
            </w:r>
          </w:p>
          <w:p w:rsidR="00730D55" w:rsidRPr="009E577D" w:rsidRDefault="009E577D" w:rsidP="009E577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Use of the Software HOMER, but we need: electricity load and energy used, as well as number of clouds</w:t>
            </w:r>
            <w:proofErr w:type="gramStart"/>
            <w:r w:rsidRPr="009E577D"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9E577D">
              <w:rPr>
                <w:rFonts w:asciiTheme="majorBidi" w:hAnsiTheme="majorBidi" w:cstheme="majorBidi"/>
              </w:rPr>
              <w:t>sunny</w:t>
            </w:r>
            <w:proofErr w:type="gramEnd"/>
            <w:r w:rsidRPr="009E577D">
              <w:rPr>
                <w:rFonts w:asciiTheme="majorBidi" w:hAnsiTheme="majorBidi" w:cstheme="majorBidi"/>
              </w:rPr>
              <w:t xml:space="preserve"> days, and other peculiarities.</w:t>
            </w:r>
          </w:p>
          <w:p w:rsidR="009E577D" w:rsidRDefault="009E577D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730D55" w:rsidRPr="003D43A8" w:rsidRDefault="00730D55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3D43A8">
              <w:rPr>
                <w:rFonts w:asciiTheme="majorBidi" w:hAnsiTheme="majorBidi" w:cstheme="majorBidi"/>
                <w:b/>
                <w:bCs/>
              </w:rPr>
              <w:t>Project Accountant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Cost of wind power.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Construction time.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Cost of the equipment -&gt; 20 y.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9E577D">
              <w:rPr>
                <w:rFonts w:asciiTheme="majorBidi" w:hAnsiTheme="majorBidi" w:cstheme="majorBidi"/>
              </w:rPr>
              <w:t>Maintenance.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9E577D">
              <w:rPr>
                <w:rFonts w:asciiTheme="majorBidi" w:hAnsiTheme="majorBidi" w:cstheme="majorBidi"/>
              </w:rPr>
              <w:t>Cost, interest rate very high.</w:t>
            </w:r>
          </w:p>
          <w:p w:rsidR="009E577D" w:rsidRPr="009E577D" w:rsidRDefault="009E577D" w:rsidP="009E577D">
            <w:pPr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9E577D">
              <w:rPr>
                <w:rFonts w:asciiTheme="majorBidi" w:hAnsiTheme="majorBidi" w:cstheme="majorBidi"/>
              </w:rPr>
              <w:t xml:space="preserve">Wind Power: </w:t>
            </w:r>
            <w:proofErr w:type="gramStart"/>
            <w:r w:rsidRPr="009E577D">
              <w:rPr>
                <w:rFonts w:asciiTheme="majorBidi" w:hAnsiTheme="majorBidi" w:cstheme="majorBidi"/>
              </w:rPr>
              <w:t>More feasible, 2.5- 2.8 million pounds for 3 turbines</w:t>
            </w:r>
            <w:proofErr w:type="gramEnd"/>
            <w:r w:rsidRPr="009E577D">
              <w:rPr>
                <w:rFonts w:asciiTheme="majorBidi" w:hAnsiTheme="majorBidi" w:cstheme="majorBidi"/>
              </w:rPr>
              <w:t>.</w:t>
            </w:r>
          </w:p>
          <w:p w:rsidR="009E577D" w:rsidRPr="009E577D" w:rsidRDefault="009E577D" w:rsidP="009E577D">
            <w:pPr>
              <w:ind w:left="720"/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730D55" w:rsidRPr="003D43A8" w:rsidRDefault="00730D55" w:rsidP="009E577D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3D43A8">
              <w:rPr>
                <w:rFonts w:asciiTheme="majorBidi" w:hAnsiTheme="majorBidi" w:cstheme="majorBidi"/>
                <w:b/>
                <w:bCs/>
              </w:rPr>
              <w:t>Project Planner: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 xml:space="preserve">Preparation of Project Gantt </w:t>
            </w:r>
            <w:proofErr w:type="spellStart"/>
            <w:r w:rsidRPr="009E577D">
              <w:rPr>
                <w:rFonts w:asciiTheme="majorBidi" w:hAnsiTheme="majorBidi" w:cstheme="majorBidi"/>
              </w:rPr>
              <w:t>Chartt</w:t>
            </w:r>
            <w:proofErr w:type="spellEnd"/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Homer software download and preparation</w:t>
            </w:r>
          </w:p>
          <w:p w:rsidR="009E577D" w:rsidRPr="009E577D" w:rsidRDefault="009E577D" w:rsidP="009E577D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Time Schedule</w:t>
            </w:r>
          </w:p>
          <w:p w:rsidR="00730D55" w:rsidRDefault="009E577D" w:rsidP="009E577D">
            <w:pPr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 w:rsidRPr="009E577D">
              <w:rPr>
                <w:rFonts w:asciiTheme="majorBidi" w:hAnsiTheme="majorBidi" w:cstheme="majorBidi"/>
              </w:rPr>
              <w:t>Organisation of meetings.</w:t>
            </w:r>
          </w:p>
          <w:p w:rsidR="00730D55" w:rsidRDefault="00730D55" w:rsidP="00DB5CD7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4779DB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Next meeting: </w:t>
            </w:r>
            <w:r w:rsidR="005A64D0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>THURSDAY 31/01</w:t>
            </w:r>
            <w:bookmarkStart w:id="0" w:name="_GoBack"/>
            <w:bookmarkEnd w:id="0"/>
            <w:r w:rsidR="00730D55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 xml:space="preserve"> AT 5-7</w:t>
            </w:r>
            <w:r w:rsidRPr="004779DB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 xml:space="preserve"> p.m. AT THE LIBRARY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sectPr w:rsidR="00C12642" w:rsidRPr="00C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E02"/>
    <w:multiLevelType w:val="hybridMultilevel"/>
    <w:tmpl w:val="10E2F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3A7A"/>
    <w:multiLevelType w:val="hybridMultilevel"/>
    <w:tmpl w:val="B61A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0D74"/>
    <w:multiLevelType w:val="hybridMultilevel"/>
    <w:tmpl w:val="CEB8119E"/>
    <w:lvl w:ilvl="0" w:tplc="7A661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C618B"/>
    <w:multiLevelType w:val="hybridMultilevel"/>
    <w:tmpl w:val="CEB8119E"/>
    <w:lvl w:ilvl="0" w:tplc="7A661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51F13"/>
    <w:multiLevelType w:val="hybridMultilevel"/>
    <w:tmpl w:val="B270E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4443F"/>
    <w:multiLevelType w:val="hybridMultilevel"/>
    <w:tmpl w:val="14CA0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40DEA"/>
    <w:multiLevelType w:val="hybridMultilevel"/>
    <w:tmpl w:val="844C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30D0E"/>
    <w:multiLevelType w:val="hybridMultilevel"/>
    <w:tmpl w:val="15A6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C4ECB"/>
    <w:multiLevelType w:val="hybridMultilevel"/>
    <w:tmpl w:val="08FE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42"/>
    <w:rsid w:val="000B50B9"/>
    <w:rsid w:val="000D3830"/>
    <w:rsid w:val="00364D8E"/>
    <w:rsid w:val="003D43A8"/>
    <w:rsid w:val="004779DB"/>
    <w:rsid w:val="005A64D0"/>
    <w:rsid w:val="00730D55"/>
    <w:rsid w:val="007B536B"/>
    <w:rsid w:val="009E577D"/>
    <w:rsid w:val="00C12642"/>
    <w:rsid w:val="00C23668"/>
    <w:rsid w:val="00D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F122"/>
  <w15:chartTrackingRefBased/>
  <w15:docId w15:val="{15475FC3-3636-45EC-A571-3A6EF30C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6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C6C34-6071-45EE-9CE8-82009741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 Checa (student)</dc:creator>
  <cp:keywords/>
  <dc:description/>
  <cp:lastModifiedBy>Gabriel Galeote Checa (student)</cp:lastModifiedBy>
  <cp:revision>4</cp:revision>
  <dcterms:created xsi:type="dcterms:W3CDTF">2019-01-31T17:23:00Z</dcterms:created>
  <dcterms:modified xsi:type="dcterms:W3CDTF">2019-01-31T17:37:00Z</dcterms:modified>
</cp:coreProperties>
</file>