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65"/>
        <w:ind w:right="408"/>
        <w:jc w:val="right"/>
      </w:pPr>
      <w:bookmarkStart w:name="РД-11-02-2006" w:id="1"/>
      <w:bookmarkEnd w:id="1"/>
      <w:r>
        <w:rPr/>
      </w:r>
      <w:r>
        <w:rPr/>
        <w:t>РД-11-02-2006</w:t>
      </w:r>
    </w:p>
    <w:p>
      <w:pPr>
        <w:pStyle w:val="BodyText"/>
        <w:ind w:left="7867" w:right="408" w:hanging="15"/>
        <w:jc w:val="right"/>
      </w:pPr>
      <w:bookmarkStart w:name="Приказ Ростехнадзора № 1128 – РЗП" w:id="2"/>
      <w:bookmarkEnd w:id="2"/>
      <w:r>
        <w:rPr/>
      </w:r>
      <w:r>
        <w:rPr/>
        <w:t>Приказ Ростехнадзора № 1128 – РЗП</w:t>
      </w:r>
      <w:r>
        <w:rPr>
          <w:spacing w:val="-37"/>
        </w:rPr>
        <w:t> </w:t>
      </w:r>
      <w:bookmarkStart w:name="от 26.12.2006 г. (изм. от 9.11.2017 г.)" w:id="3"/>
      <w:bookmarkEnd w:id="3"/>
      <w:r>
        <w:rPr/>
        <w:t>о</w:t>
      </w:r>
      <w:r>
        <w:rPr/>
        <w:t>т</w:t>
      </w:r>
      <w:r>
        <w:rPr>
          <w:spacing w:val="-4"/>
        </w:rPr>
        <w:t> </w:t>
      </w:r>
      <w:r>
        <w:rPr/>
        <w:t>26.12.2006</w:t>
      </w:r>
      <w:r>
        <w:rPr>
          <w:spacing w:val="-1"/>
        </w:rPr>
        <w:t> </w:t>
      </w:r>
      <w:r>
        <w:rPr/>
        <w:t>г.</w:t>
      </w:r>
      <w:r>
        <w:rPr>
          <w:spacing w:val="-3"/>
        </w:rPr>
        <w:t> </w:t>
      </w:r>
      <w:r>
        <w:rPr/>
        <w:t>(изм.</w:t>
      </w:r>
      <w:r>
        <w:rPr>
          <w:spacing w:val="-2"/>
        </w:rPr>
        <w:t> </w:t>
      </w:r>
      <w:r>
        <w:rPr/>
        <w:t>от</w:t>
      </w:r>
      <w:r>
        <w:rPr>
          <w:spacing w:val="-4"/>
        </w:rPr>
        <w:t> </w:t>
      </w:r>
      <w:r>
        <w:rPr/>
        <w:t>9.11.2017</w:t>
      </w:r>
      <w:r>
        <w:rPr>
          <w:spacing w:val="-1"/>
        </w:rPr>
        <w:t> </w:t>
      </w:r>
      <w:r>
        <w:rPr/>
        <w:t>г.)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before="92"/>
      </w:pPr>
      <w:bookmarkStart w:name="А К Т" w:id="4"/>
      <w:bookmarkEnd w:id="4"/>
      <w:r>
        <w:rPr>
          <w:b w:val="0"/>
        </w:rPr>
      </w:r>
      <w:r>
        <w:rPr/>
        <w:t>А</w:t>
      </w:r>
      <w:r>
        <w:rPr>
          <w:spacing w:val="-1"/>
        </w:rPr>
        <w:t> </w:t>
      </w:r>
      <w:r>
        <w:rPr/>
        <w:t>К</w:t>
      </w:r>
      <w:r>
        <w:rPr>
          <w:spacing w:val="1"/>
        </w:rPr>
        <w:t> </w:t>
      </w:r>
      <w:r>
        <w:rPr/>
        <w:t>Т</w:t>
      </w:r>
    </w:p>
    <w:p>
      <w:pPr>
        <w:spacing w:before="1"/>
        <w:ind w:left="3370" w:right="3665" w:firstLine="0"/>
        <w:jc w:val="center"/>
        <w:rPr>
          <w:b/>
          <w:sz w:val="22"/>
        </w:rPr>
      </w:pPr>
      <w:r>
        <w:rPr>
          <w:b/>
          <w:sz w:val="22"/>
        </w:rPr>
        <w:t>освидетельствования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скрытых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работ</w:t>
      </w:r>
    </w:p>
    <w:p>
      <w:pPr>
        <w:pStyle w:val="BodyText"/>
        <w:rPr>
          <w:b/>
          <w:sz w:val="22"/>
        </w:rPr>
      </w:pPr>
    </w:p>
    <w:p>
      <w:pPr>
        <w:pStyle w:val="Heading1"/>
        <w:tabs>
          <w:tab w:pos="9162" w:val="left" w:leader="none"/>
        </w:tabs>
        <w:ind w:left="113" w:right="0"/>
        <w:jc w:val="left"/>
      </w:pPr>
      <w:r>
        <w:rPr/>
        <w:t>г.</w:t>
      </w:r>
      <w:r>
        <w:rPr>
          <w:spacing w:val="-1"/>
        </w:rPr>
        <w:t> </w:t>
      </w:r>
      <w:r>
        <w:rPr/>
        <w:t>Москва</w:t>
        <w:tab/>
        <w:t>2022</w:t>
      </w:r>
      <w:r>
        <w:rPr>
          <w:spacing w:val="1"/>
        </w:rPr>
        <w:t> </w:t>
      </w:r>
      <w:r>
        <w:rPr/>
        <w:t>г.</w:t>
      </w:r>
    </w:p>
    <w:p>
      <w:pPr>
        <w:pStyle w:val="BodyText"/>
        <w:spacing w:before="7"/>
        <w:rPr>
          <w:b/>
          <w:sz w:val="22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19"/>
        <w:gridCol w:w="8429"/>
      </w:tblGrid>
      <w:tr>
        <w:trPr>
          <w:trHeight w:val="246" w:hRule="atLeast"/>
        </w:trPr>
        <w:tc>
          <w:tcPr>
            <w:tcW w:w="211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27" w:lineRule="exact"/>
              <w:ind w:left="669"/>
              <w:rPr>
                <w:b/>
                <w:sz w:val="22"/>
              </w:rPr>
            </w:pPr>
            <w:r>
              <w:rPr>
                <w:b/>
                <w:sz w:val="22"/>
              </w:rPr>
              <w:t>устройство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звукоизоляции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пола</w:t>
            </w:r>
          </w:p>
        </w:tc>
      </w:tr>
      <w:tr>
        <w:trPr>
          <w:trHeight w:val="304" w:hRule="atLeast"/>
        </w:trPr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2404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работ)</w:t>
            </w:r>
          </w:p>
        </w:tc>
      </w:tr>
      <w:tr>
        <w:trPr>
          <w:trHeight w:val="372" w:hRule="atLeast"/>
        </w:trPr>
        <w:tc>
          <w:tcPr>
            <w:tcW w:w="10548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14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выполненных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помещении</w:t>
            </w:r>
            <w:r>
              <w:rPr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(жилая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квартира)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№</w:t>
            </w:r>
          </w:p>
        </w:tc>
      </w:tr>
      <w:tr>
        <w:trPr>
          <w:trHeight w:val="290" w:hRule="atLeast"/>
        </w:trPr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473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здания,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сооружения)</w:t>
            </w:r>
          </w:p>
        </w:tc>
      </w:tr>
      <w:tr>
        <w:trPr>
          <w:trHeight w:val="354" w:hRule="atLeast"/>
        </w:trPr>
        <w:tc>
          <w:tcPr>
            <w:tcW w:w="211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101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адресу:</w:t>
            </w: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84" w:hRule="atLeast"/>
        </w:trPr>
        <w:tc>
          <w:tcPr>
            <w:tcW w:w="211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1711"/>
              <w:rPr>
                <w:sz w:val="16"/>
              </w:rPr>
            </w:pPr>
            <w:r>
              <w:rPr>
                <w:sz w:val="16"/>
              </w:rPr>
              <w:t>(адрес,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квартал, улица,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№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дома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корпуса)</w:t>
            </w:r>
          </w:p>
        </w:tc>
      </w:tr>
      <w:tr>
        <w:trPr>
          <w:trHeight w:val="254" w:hRule="atLeast"/>
        </w:trPr>
        <w:tc>
          <w:tcPr>
            <w:tcW w:w="2119" w:type="dxa"/>
            <w:vMerge w:val="restart"/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Комиссия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составе</w:t>
            </w:r>
          </w:p>
          <w:p>
            <w:pPr>
              <w:pStyle w:val="TableParagraph"/>
              <w:spacing w:line="243" w:lineRule="exact" w:before="1"/>
              <w:ind w:left="107"/>
              <w:rPr>
                <w:sz w:val="22"/>
              </w:rPr>
            </w:pPr>
            <w:r>
              <w:rPr>
                <w:sz w:val="22"/>
              </w:rPr>
              <w:t>представителей:</w:t>
            </w: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tabs>
                <w:tab w:pos="4364" w:val="left" w:leader="none"/>
              </w:tabs>
              <w:spacing w:line="235" w:lineRule="exact"/>
              <w:ind w:left="117"/>
              <w:rPr>
                <w:sz w:val="22"/>
              </w:rPr>
            </w:pPr>
            <w:r>
              <w:rPr>
                <w:sz w:val="22"/>
              </w:rPr>
              <w:t>Проектной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организации:</w:t>
              <w:tab/>
              <w:t>(осуществляющей</w:t>
            </w:r>
          </w:p>
        </w:tc>
      </w:tr>
      <w:tr>
        <w:trPr>
          <w:trHeight w:val="246" w:hRule="atLeast"/>
        </w:trPr>
        <w:tc>
          <w:tcPr>
            <w:tcW w:w="211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инициалы)</w:t>
            </w:r>
          </w:p>
        </w:tc>
      </w:tr>
      <w:tr>
        <w:trPr>
          <w:trHeight w:val="259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1"/>
              <w:ind w:left="117"/>
              <w:rPr>
                <w:sz w:val="22"/>
              </w:rPr>
            </w:pPr>
            <w:r>
              <w:rPr>
                <w:sz w:val="22"/>
              </w:rPr>
              <w:t>функции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строительного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контроля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авторского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надзора)</w:t>
            </w:r>
          </w:p>
        </w:tc>
      </w:tr>
      <w:tr>
        <w:trPr>
          <w:trHeight w:val="254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4" w:lineRule="exact"/>
              <w:ind w:left="117"/>
              <w:rPr>
                <w:sz w:val="22"/>
              </w:rPr>
            </w:pPr>
            <w:r>
              <w:rPr>
                <w:sz w:val="22"/>
              </w:rPr>
              <w:t>Строительной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организации:</w:t>
            </w:r>
          </w:p>
        </w:tc>
      </w:tr>
      <w:tr>
        <w:trPr>
          <w:trHeight w:val="184" w:hRule="atLeast"/>
        </w:trPr>
        <w:tc>
          <w:tcPr>
            <w:tcW w:w="211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2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инициалы)</w:t>
            </w:r>
          </w:p>
        </w:tc>
      </w:tr>
      <w:tr>
        <w:trPr>
          <w:trHeight w:val="252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17"/>
              <w:rPr>
                <w:sz w:val="22"/>
              </w:rPr>
            </w:pPr>
            <w:r>
              <w:rPr>
                <w:sz w:val="22"/>
              </w:rPr>
              <w:t>(осуществляющей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подрядные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работы)</w:t>
            </w:r>
          </w:p>
        </w:tc>
      </w:tr>
      <w:tr>
        <w:trPr>
          <w:trHeight w:val="265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8"/>
              <w:ind w:left="117"/>
              <w:rPr>
                <w:sz w:val="22"/>
              </w:rPr>
            </w:pPr>
            <w:r>
              <w:rPr>
                <w:sz w:val="22"/>
              </w:rPr>
              <w:t>Эксплуатирующей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организации:</w:t>
            </w:r>
          </w:p>
        </w:tc>
      </w:tr>
      <w:tr>
        <w:trPr>
          <w:trHeight w:val="438" w:hRule="atLeast"/>
        </w:trPr>
        <w:tc>
          <w:tcPr>
            <w:tcW w:w="211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2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1" w:lineRule="exact"/>
              <w:ind w:left="2412"/>
              <w:rPr>
                <w:sz w:val="16"/>
              </w:rPr>
            </w:pPr>
            <w:r>
              <w:rPr>
                <w:sz w:val="16"/>
              </w:rPr>
              <w:t>(наименование,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должность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инициалы)</w:t>
            </w:r>
          </w:p>
        </w:tc>
      </w:tr>
    </w:tbl>
    <w:p>
      <w:pPr>
        <w:pStyle w:val="BodyText"/>
        <w:rPr>
          <w:b/>
          <w:sz w:val="29"/>
        </w:rPr>
      </w:pPr>
    </w:p>
    <w:tbl>
      <w:tblPr>
        <w:tblW w:w="0" w:type="auto"/>
        <w:jc w:val="left"/>
        <w:tblInd w:w="1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62"/>
        <w:gridCol w:w="8409"/>
      </w:tblGrid>
      <w:tr>
        <w:trPr>
          <w:trHeight w:val="251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Произвела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осмотр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выполненных:</w:t>
            </w:r>
          </w:p>
        </w:tc>
      </w:tr>
      <w:tr>
        <w:trPr>
          <w:trHeight w:val="205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4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279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8"/>
                <w:sz w:val="16"/>
              </w:rPr>
              <w:t> </w:t>
            </w:r>
            <w:r>
              <w:rPr>
                <w:sz w:val="16"/>
              </w:rPr>
              <w:t>строительно-монтажной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организации)</w:t>
            </w:r>
          </w:p>
        </w:tc>
      </w:tr>
      <w:tr>
        <w:trPr>
          <w:trHeight w:val="336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before="16"/>
              <w:ind w:left="107"/>
              <w:rPr>
                <w:sz w:val="22"/>
              </w:rPr>
            </w:pP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составила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настоящий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акт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нижеследующем:</w:t>
            </w:r>
          </w:p>
        </w:tc>
      </w:tr>
      <w:tr>
        <w:trPr>
          <w:trHeight w:val="251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1.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освидетельствованию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приемке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предъявлены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следующие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работы: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устройство</w:t>
            </w:r>
          </w:p>
        </w:tc>
      </w:tr>
      <w:tr>
        <w:trPr>
          <w:trHeight w:val="285" w:hRule="atLeast"/>
        </w:trPr>
        <w:tc>
          <w:tcPr>
            <w:tcW w:w="216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3" w:lineRule="exact" w:before="32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звукоизоляции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пола</w:t>
            </w:r>
          </w:p>
        </w:tc>
        <w:tc>
          <w:tcPr>
            <w:tcW w:w="8409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184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2057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скрытых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работ)</w:t>
            </w:r>
          </w:p>
        </w:tc>
      </w:tr>
      <w:tr>
        <w:trPr>
          <w:trHeight w:val="281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2.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выполнены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проектной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документации:</w:t>
            </w:r>
          </w:p>
        </w:tc>
      </w:tr>
      <w:tr>
        <w:trPr>
          <w:trHeight w:val="245" w:hRule="atLeast"/>
        </w:trPr>
        <w:tc>
          <w:tcPr>
            <w:tcW w:w="10571" w:type="dxa"/>
            <w:gridSpan w:val="2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759" w:right="1760"/>
              <w:jc w:val="center"/>
              <w:rPr>
                <w:sz w:val="16"/>
              </w:rPr>
            </w:pPr>
            <w:r>
              <w:rPr>
                <w:sz w:val="16"/>
              </w:rPr>
              <w:t>(№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или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наименование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проектной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и/или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рабочей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документации,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наименование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проектной</w:t>
            </w:r>
            <w:r>
              <w:rPr>
                <w:spacing w:val="-2"/>
                <w:sz w:val="16"/>
              </w:rPr>
              <w:t> </w:t>
            </w:r>
            <w:r>
              <w:rPr>
                <w:sz w:val="16"/>
              </w:rPr>
              <w:t>организации)</w:t>
            </w:r>
          </w:p>
        </w:tc>
      </w:tr>
      <w:tr>
        <w:trPr>
          <w:trHeight w:val="313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55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3.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При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выполнении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применены: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материалы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согласно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спецификации</w:t>
            </w:r>
          </w:p>
        </w:tc>
      </w:tr>
      <w:tr>
        <w:trPr>
          <w:trHeight w:val="186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6" w:lineRule="exact"/>
              <w:ind w:left="960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материалов,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изделий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с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указанием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марки,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типа,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категории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качества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т.п.)</w:t>
            </w:r>
          </w:p>
        </w:tc>
      </w:tr>
      <w:tr>
        <w:trPr>
          <w:trHeight w:val="252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проекта</w:t>
            </w:r>
            <w:r>
              <w:rPr>
                <w:b/>
                <w:spacing w:val="-7"/>
                <w:sz w:val="22"/>
              </w:rPr>
              <w:t> </w:t>
            </w:r>
            <w:r>
              <w:rPr>
                <w:b/>
                <w:sz w:val="22"/>
              </w:rPr>
              <w:t>(экспликации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полов)</w:t>
            </w:r>
          </w:p>
        </w:tc>
      </w:tr>
      <w:tr>
        <w:trPr>
          <w:trHeight w:val="278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tabs>
                <w:tab w:pos="1215" w:val="left" w:leader="none"/>
              </w:tabs>
              <w:spacing w:line="247" w:lineRule="exact"/>
              <w:ind w:left="107"/>
              <w:rPr>
                <w:sz w:val="22"/>
              </w:rPr>
            </w:pPr>
            <w:r>
              <w:rPr>
                <w:sz w:val="22"/>
              </w:rPr>
              <w:t>4.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Даты:</w:t>
              <w:tab/>
              <w:t>начала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работ:</w:t>
            </w:r>
          </w:p>
        </w:tc>
      </w:tr>
      <w:tr>
        <w:trPr>
          <w:trHeight w:val="275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238"/>
              <w:rPr>
                <w:sz w:val="22"/>
              </w:rPr>
            </w:pPr>
            <w:r>
              <w:rPr>
                <w:sz w:val="22"/>
              </w:rPr>
              <w:t>окончания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работ:</w:t>
            </w:r>
          </w:p>
        </w:tc>
      </w:tr>
      <w:tr>
        <w:trPr>
          <w:trHeight w:val="278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7" w:lineRule="exact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5.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Работы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выполнены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соответствии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с:</w:t>
            </w:r>
            <w:r>
              <w:rPr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проектной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документацией,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стандартами,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строительными</w:t>
            </w:r>
          </w:p>
        </w:tc>
      </w:tr>
      <w:tr>
        <w:trPr>
          <w:trHeight w:val="275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51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нормами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отвечают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требованиям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их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приемки</w:t>
            </w:r>
          </w:p>
        </w:tc>
      </w:tr>
      <w:tr>
        <w:trPr>
          <w:trHeight w:val="184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64" w:lineRule="exact"/>
              <w:ind w:left="957" w:right="1116"/>
              <w:jc w:val="center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технических</w:t>
            </w:r>
            <w:r>
              <w:rPr>
                <w:spacing w:val="-7"/>
                <w:sz w:val="16"/>
              </w:rPr>
              <w:t> </w:t>
            </w:r>
            <w:r>
              <w:rPr>
                <w:sz w:val="16"/>
              </w:rPr>
              <w:t>регламентов,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разделов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проектной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и/или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рабочей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документации)</w:t>
            </w:r>
          </w:p>
        </w:tc>
      </w:tr>
      <w:tr>
        <w:trPr>
          <w:trHeight w:val="254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5" w:lineRule="exact"/>
              <w:ind w:left="107"/>
              <w:rPr>
                <w:b/>
                <w:sz w:val="22"/>
              </w:rPr>
            </w:pPr>
            <w:r>
              <w:rPr>
                <w:sz w:val="22"/>
              </w:rPr>
              <w:t>6.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Разрешается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производство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последующих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работ</w:t>
            </w:r>
            <w:r>
              <w:rPr>
                <w:b/>
                <w:sz w:val="22"/>
              </w:rPr>
              <w:t>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на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основании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вышеизложенного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разрешается</w:t>
            </w:r>
          </w:p>
        </w:tc>
      </w:tr>
      <w:tr>
        <w:trPr>
          <w:trHeight w:val="251" w:hRule="atLeast"/>
        </w:trPr>
        <w:tc>
          <w:tcPr>
            <w:tcW w:w="10571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32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производство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монтажных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отделочных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работ</w:t>
            </w:r>
          </w:p>
        </w:tc>
      </w:tr>
      <w:tr>
        <w:trPr>
          <w:trHeight w:val="246" w:hRule="atLeast"/>
        </w:trPr>
        <w:tc>
          <w:tcPr>
            <w:tcW w:w="2162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sz w:val="16"/>
              </w:rPr>
            </w:pP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181" w:lineRule="exact"/>
              <w:ind w:left="14"/>
              <w:rPr>
                <w:sz w:val="16"/>
              </w:rPr>
            </w:pPr>
            <w:r>
              <w:rPr>
                <w:sz w:val="16"/>
              </w:rPr>
              <w:t>(наименование</w:t>
            </w:r>
            <w:r>
              <w:rPr>
                <w:spacing w:val="-6"/>
                <w:sz w:val="16"/>
              </w:rPr>
              <w:t> </w:t>
            </w:r>
            <w:r>
              <w:rPr>
                <w:sz w:val="16"/>
              </w:rPr>
              <w:t>работ,</w:t>
            </w:r>
            <w:r>
              <w:rPr>
                <w:spacing w:val="-4"/>
                <w:sz w:val="16"/>
              </w:rPr>
              <w:t> </w:t>
            </w:r>
            <w:r>
              <w:rPr>
                <w:sz w:val="16"/>
              </w:rPr>
              <w:t>конструкций,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участков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сетей</w:t>
            </w:r>
            <w:r>
              <w:rPr>
                <w:spacing w:val="-3"/>
                <w:sz w:val="16"/>
              </w:rPr>
              <w:t> </w:t>
            </w:r>
            <w:r>
              <w:rPr>
                <w:sz w:val="16"/>
              </w:rPr>
              <w:t>инженерно-технического</w:t>
            </w:r>
            <w:r>
              <w:rPr>
                <w:spacing w:val="-5"/>
                <w:sz w:val="16"/>
              </w:rPr>
              <w:t> </w:t>
            </w:r>
            <w:r>
              <w:rPr>
                <w:sz w:val="16"/>
              </w:rPr>
              <w:t>обеспечения)</w:t>
            </w:r>
          </w:p>
        </w:tc>
      </w:tr>
      <w:tr>
        <w:trPr>
          <w:trHeight w:val="314" w:hRule="atLeast"/>
        </w:trPr>
        <w:tc>
          <w:tcPr>
            <w:tcW w:w="10571" w:type="dxa"/>
            <w:gridSpan w:val="2"/>
            <w:tcBorders>
              <w:bottom w:val="single" w:sz="4" w:space="0" w:color="000000"/>
            </w:tcBorders>
          </w:tcPr>
          <w:p>
            <w:pPr>
              <w:pStyle w:val="TableParagraph"/>
              <w:spacing w:line="238" w:lineRule="exact" w:before="56"/>
              <w:ind w:left="107"/>
              <w:rPr>
                <w:sz w:val="22"/>
              </w:rPr>
            </w:pPr>
            <w:r>
              <w:rPr>
                <w:sz w:val="22"/>
              </w:rPr>
              <w:t>Акт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составлен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в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двух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экземплярах</w:t>
            </w:r>
          </w:p>
        </w:tc>
      </w:tr>
      <w:tr>
        <w:trPr>
          <w:trHeight w:val="1117" w:hRule="atLeast"/>
        </w:trPr>
        <w:tc>
          <w:tcPr>
            <w:tcW w:w="2162" w:type="dxa"/>
            <w:vMerge w:val="restart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spacing w:before="176"/>
              <w:ind w:left="107"/>
              <w:rPr>
                <w:sz w:val="22"/>
              </w:rPr>
            </w:pPr>
            <w:r>
              <w:rPr>
                <w:sz w:val="22"/>
              </w:rPr>
              <w:t>ПРЕДСТАВИТЕЛИ:</w:t>
            </w:r>
          </w:p>
          <w:p>
            <w:pPr>
              <w:pStyle w:val="TableParagraph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573"/>
              <w:rPr>
                <w:sz w:val="16"/>
              </w:rPr>
            </w:pPr>
            <w:r>
              <w:rPr>
                <w:sz w:val="16"/>
              </w:rPr>
              <w:t>(ФИО,</w:t>
            </w:r>
            <w:r>
              <w:rPr>
                <w:spacing w:val="-1"/>
                <w:sz w:val="16"/>
              </w:rPr>
              <w:t> </w:t>
            </w:r>
            <w:r>
              <w:rPr>
                <w:sz w:val="16"/>
              </w:rPr>
              <w:t>подписи)</w:t>
            </w:r>
          </w:p>
        </w:tc>
        <w:tc>
          <w:tcPr>
            <w:tcW w:w="8409" w:type="dxa"/>
            <w:tcBorders>
              <w:top w:val="single" w:sz="4" w:space="0" w:color="000000"/>
            </w:tcBorders>
          </w:tcPr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rPr>
                <w:b/>
                <w:sz w:val="24"/>
              </w:rPr>
            </w:pPr>
          </w:p>
          <w:p>
            <w:pPr>
              <w:pStyle w:val="TableParagraph"/>
              <w:tabs>
                <w:tab w:pos="8279" w:val="left" w:leader="none"/>
              </w:tabs>
              <w:spacing w:before="176"/>
              <w:ind w:right="21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Проектной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организации:</w:t>
              <w:tab/>
            </w:r>
          </w:p>
        </w:tc>
      </w:tr>
      <w:tr>
        <w:trPr>
          <w:trHeight w:val="504" w:hRule="atLeast"/>
        </w:trPr>
        <w:tc>
          <w:tcPr>
            <w:tcW w:w="216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8409" w:type="dxa"/>
          </w:tcPr>
          <w:p>
            <w:pPr>
              <w:pStyle w:val="TableParagraph"/>
              <w:tabs>
                <w:tab w:pos="8279" w:val="left" w:leader="none"/>
              </w:tabs>
              <w:spacing w:before="112"/>
              <w:ind w:right="21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Строительной</w:t>
            </w:r>
            <w:r>
              <w:rPr>
                <w:spacing w:val="-4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организации:</w:t>
              <w:tab/>
            </w:r>
          </w:p>
        </w:tc>
      </w:tr>
      <w:tr>
        <w:trPr>
          <w:trHeight w:val="365" w:hRule="atLeast"/>
        </w:trPr>
        <w:tc>
          <w:tcPr>
            <w:tcW w:w="216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8409" w:type="dxa"/>
          </w:tcPr>
          <w:p>
            <w:pPr>
              <w:pStyle w:val="TableParagraph"/>
              <w:tabs>
                <w:tab w:pos="8279" w:val="left" w:leader="none"/>
              </w:tabs>
              <w:spacing w:line="233" w:lineRule="exact" w:before="112"/>
              <w:ind w:right="21"/>
              <w:jc w:val="right"/>
              <w:rPr>
                <w:sz w:val="22"/>
              </w:rPr>
            </w:pPr>
            <w:r>
              <w:rPr>
                <w:w w:val="100"/>
                <w:sz w:val="22"/>
                <w:u w:val="single"/>
              </w:rPr>
              <w:t> </w:t>
            </w:r>
            <w:r>
              <w:rPr>
                <w:spacing w:val="-3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Эксплуатирующей</w:t>
            </w:r>
            <w:r>
              <w:rPr>
                <w:spacing w:val="-6"/>
                <w:sz w:val="22"/>
                <w:u w:val="single"/>
              </w:rPr>
              <w:t> </w:t>
            </w:r>
            <w:r>
              <w:rPr>
                <w:sz w:val="22"/>
                <w:u w:val="single"/>
              </w:rPr>
              <w:t>организации:</w:t>
              <w:tab/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0"/>
        </w:rPr>
      </w:pPr>
      <w:r>
        <w:rPr/>
        <w:pict>
          <v:rect style="position:absolute;margin-left:170.039993pt;margin-top:13.952929pt;width:414pt;height:.48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sectPr>
      <w:type w:val="continuous"/>
      <w:pgSz w:w="11910" w:h="16840"/>
      <w:pgMar w:top="480" w:bottom="280" w:left="10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6"/>
      <w:szCs w:val="16"/>
      <w:lang w:val="ru-RU" w:eastAsia="en-US" w:bidi="ar-SA"/>
    </w:rPr>
  </w:style>
  <w:style w:styleId="Heading1" w:type="paragraph">
    <w:name w:val="Heading 1"/>
    <w:basedOn w:val="Normal"/>
    <w:uiPriority w:val="1"/>
    <w:qFormat/>
    <w:pPr>
      <w:ind w:left="3370" w:right="3665"/>
      <w:jc w:val="center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ru-RU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ALINA_Sh</dc:creator>
  <dc:title>Форма ИГАСН № 11/94</dc:title>
  <dcterms:created xsi:type="dcterms:W3CDTF">2022-10-10T10:39:37Z</dcterms:created>
  <dcterms:modified xsi:type="dcterms:W3CDTF">2022-10-10T10:39:37Z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Acrobat PDFMaker 18 для Word</vt:lpwstr>
  </property>
  <property fmtid="{D5CDD505-2E9C-101B-9397-08002B2CF9AE}" pid="4" name="LastSaved">
    <vt:filetime>2022-10-10T00:00:00Z</vt:filetime>
  </property>
</Properties>
</file>