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Lexical Editor — Revision Notes</w:t>
      </w:r>
    </w:p>
    <w:p>
      <w:pPr>
        <w:jc w:val="center"/>
      </w:pPr>
      <w:r>
        <w:t>DevHub CMS | React + Lexical</w:t>
      </w:r>
    </w:p>
    <w:p>
      <w:pPr>
        <w:pStyle w:val="Heading1"/>
      </w:pPr>
      <w:r>
        <w:t>1. The mental model</w:t>
      </w:r>
    </w:p>
    <w:p>
      <w:r>
        <w:t>Lexical is an editor engine inside the React app. It maintains a document model (paragraphs, text nodes, formatting, selections, and history) and renders that model into an editable area. We issue commands to Lexical instead of manually editing the DOM.</w:t>
      </w:r>
    </w:p>
    <w:p>
      <w:pPr>
        <w:pStyle w:val="Heading1"/>
      </w:pPr>
      <w:r>
        <w:t>2. The main pieces in Editor.jsx</w:t>
      </w:r>
    </w:p>
    <w:p>
      <w:pPr>
        <w:pStyle w:val="ListBullet"/>
      </w:pPr>
      <w:r>
        <w:rPr>
          <w:b/>
        </w:rPr>
        <w:t xml:space="preserve">LexicalComposer: </w:t>
      </w:r>
      <w:r>
        <w:t>Creates the editor instance and provides it to descendant plugins/components through React context.</w:t>
      </w:r>
    </w:p>
    <w:p>
      <w:pPr>
        <w:pStyle w:val="ListBullet"/>
      </w:pPr>
      <w:r>
        <w:rPr>
          <w:b/>
        </w:rPr>
        <w:t xml:space="preserve">initialConfig: </w:t>
      </w:r>
      <w:r>
        <w:t>Configures the editor. In this project it contains namespace, theme, and onError.</w:t>
      </w:r>
    </w:p>
    <w:p>
      <w:pPr>
        <w:pStyle w:val="ListBullet"/>
      </w:pPr>
      <w:r>
        <w:rPr>
          <w:b/>
        </w:rPr>
        <w:t xml:space="preserve">namespace: </w:t>
      </w:r>
      <w:r>
        <w:t>Identifies the editor configuration.</w:t>
      </w:r>
    </w:p>
    <w:p>
      <w:pPr>
        <w:pStyle w:val="ListBullet"/>
      </w:pPr>
      <w:r>
        <w:rPr>
          <w:b/>
        </w:rPr>
        <w:t xml:space="preserve">theme: </w:t>
      </w:r>
      <w:r>
        <w:t>Maps Lexical document elements and text formats to CSS class names. It styles formatting; it does not implement the formatting operation.</w:t>
      </w:r>
    </w:p>
    <w:p>
      <w:pPr>
        <w:pStyle w:val="ListBullet"/>
      </w:pPr>
      <w:r>
        <w:rPr>
          <w:b/>
        </w:rPr>
        <w:t xml:space="preserve">onError: </w:t>
      </w:r>
      <w:r>
        <w:t>Handles errors reported by Lexical.</w:t>
      </w:r>
    </w:p>
    <w:p>
      <w:pPr>
        <w:pStyle w:val="ListBullet"/>
      </w:pPr>
      <w:r>
        <w:rPr>
          <w:b/>
        </w:rPr>
        <w:t xml:space="preserve">RichTextPlugin: </w:t>
      </w:r>
      <w:r>
        <w:t>Connects the editable area and placeholder to the Lexical editor.</w:t>
      </w:r>
    </w:p>
    <w:p>
      <w:pPr>
        <w:pStyle w:val="ListBullet"/>
      </w:pPr>
      <w:r>
        <w:rPr>
          <w:b/>
        </w:rPr>
        <w:t xml:space="preserve">ContentEditable: </w:t>
      </w:r>
      <w:r>
        <w:t>The area where the user types.</w:t>
      </w:r>
    </w:p>
    <w:p>
      <w:pPr>
        <w:pStyle w:val="ListBullet"/>
      </w:pPr>
      <w:r>
        <w:rPr>
          <w:b/>
        </w:rPr>
        <w:t xml:space="preserve">LexicalErrorBoundary: </w:t>
      </w:r>
      <w:r>
        <w:t>Catches relevant rendering errors in the editor subtree.</w:t>
      </w:r>
    </w:p>
    <w:p>
      <w:pPr>
        <w:pStyle w:val="ListBullet"/>
      </w:pPr>
      <w:r>
        <w:rPr>
          <w:b/>
        </w:rPr>
        <w:t xml:space="preserve">HistoryPlugin: </w:t>
      </w:r>
      <w:r>
        <w:t>Maintains editing history for undo/redo. It does not create toolbar buttons by itself.</w:t>
      </w:r>
    </w:p>
    <w:p>
      <w:pPr>
        <w:pStyle w:val="Heading1"/>
      </w:pPr>
      <w:r>
        <w:t>3. The theme object</w:t>
      </w:r>
    </w:p>
    <w:p>
      <w:r>
        <w:t>The current theme maps formatting to Tailwind classes:</w:t>
      </w:r>
    </w:p>
    <w:p>
      <w:pPr>
        <w:pStyle w:val="NoSpacing"/>
      </w:pPr>
      <w:r>
        <w:t>const theme = {</w:t>
        <w:br/>
        <w:t xml:space="preserve">  paragraph: 'mb-2',</w:t>
        <w:br/>
        <w:t xml:space="preserve">  text: {</w:t>
        <w:br/>
        <w:t xml:space="preserve">    bold: 'font-bold',</w:t>
        <w:br/>
        <w:t xml:space="preserve">    italic: 'italic',</w:t>
        <w:br/>
        <w:t xml:space="preserve">    underline: 'underline',</w:t>
        <w:br/>
        <w:t xml:space="preserve">  },</w:t>
        <w:br/>
        <w:t>};</w:t>
      </w:r>
    </w:p>
    <w:p>
      <w:r>
        <w:t>For example, when Lexical represents text as bold, it applies the font-bold class. The theme only determines appearance; the editor state and commands determine which text is bold.</w:t>
      </w:r>
    </w:p>
    <w:p>
      <w:pPr>
        <w:pStyle w:val="Heading1"/>
      </w:pPr>
      <w:r>
        <w:t>4. How Toolbar.jsx works</w:t>
      </w:r>
    </w:p>
    <w:p>
      <w:r>
        <w:t>Access the shared editor instance:</w:t>
      </w:r>
    </w:p>
    <w:p>
      <w:pPr>
        <w:pStyle w:val="NoSpacing"/>
      </w:pPr>
      <w:r>
        <w:t>const [editor] = useLexicalComposerContext();</w:t>
      </w:r>
    </w:p>
    <w:p>
      <w:r>
        <w:t>useLexicalComposerContext works because Toolbar is rendered inside LexicalComposer. It gets the same editor instance used by the editable area; it does not create a separate editor.</w:t>
      </w:r>
    </w:p>
    <w:p>
      <w:r>
        <w:t>Dispatch a formatting command:</w:t>
      </w:r>
    </w:p>
    <w:p>
      <w:pPr>
        <w:pStyle w:val="NoSpacing"/>
      </w:pPr>
      <w:r>
        <w:t>function formatText(format) {</w:t>
        <w:br/>
        <w:t xml:space="preserve">  editor.dispatchCommand(FORMAT_TEXT_COMMAND, format);</w:t>
        <w:br/>
        <w:t>}</w:t>
      </w:r>
    </w:p>
    <w:p>
      <w:r>
        <w:t>When the user selects text and clicks Bold, the toolbar dispatches FORMAT_TEXT_COMMAND with 'bold'. Lexical processes the request against the current selection and updates the document. The same command accepts 'italic' and 'underline'.</w:t>
      </w:r>
    </w:p>
    <w:p>
      <w:r>
        <w:t>To help preserve the selection when clicking a toolbar button, add onMouseDown={(event) =&gt; event.preventDefault()} to the button when needed.</w:t>
      </w:r>
    </w:p>
    <w:p>
      <w:pPr>
        <w:pStyle w:val="Heading1"/>
      </w:pPr>
      <w:r>
        <w:t>5. Current component structure</w:t>
      </w:r>
    </w:p>
    <w:p>
      <w:r>
        <w:t>Editor.jsx owns LexicalComposer, its initial configuration, the editable surface, placeholder, theme, and HistoryPlugin. Toolbar.jsx owns the formatting buttons and dispatches commands. The parent page (for example, AddPost.jsx) should own post-level data such as title, content, draft/published status, and saving.</w:t>
      </w:r>
    </w:p>
    <w:p>
      <w:pPr>
        <w:pStyle w:val="Heading1"/>
      </w:pPr>
      <w:r>
        <w:t>6. Important distinction: text vs block formatting</w:t>
      </w:r>
    </w:p>
    <w:p>
      <w:r>
        <w:t>Bold, italic, and underline are text formatting. Headings and lists are block-level formatting and use different Lexical commands/nodes. HistoryPlugin enables history support, but undo/redo buttons must still be implemented.</w:t>
      </w:r>
    </w:p>
    <w:p>
      <w:pPr>
        <w:pStyle w:val="Heading1"/>
      </w:pPr>
      <w:r>
        <w:t>7. Saving content (next step)</w:t>
      </w:r>
    </w:p>
    <w:p>
      <w:r>
        <w:t>Lexical's editor state can be serialized to JSON and stored in MongoDB. This is preferable for restoring an editable document later. The Add Post page should receive editor changes through a callback such as onChange and keep the title and status outside the editor component.</w:t>
      </w:r>
    </w:p>
    <w:p>
      <w:pPr>
        <w:pStyle w:val="Heading1"/>
      </w:pPr>
      <w:r>
        <w:t>Quick revision questions</w:t>
      </w:r>
    </w:p>
    <w:p>
      <w:pPr>
        <w:pStyle w:val="ListNumber"/>
      </w:pPr>
      <w:r>
        <w:t>Why does Toolbar use useLexicalComposerContext?</w:t>
      </w:r>
    </w:p>
    <w:p>
      <w:pPr>
        <w:pStyle w:val="ListNumber"/>
      </w:pPr>
      <w:r>
        <w:t>What does FORMAT_TEXT_COMMAND request Lexical to do?</w:t>
      </w:r>
    </w:p>
    <w:p>
      <w:pPr>
        <w:pStyle w:val="ListNumber"/>
      </w:pPr>
      <w:r>
        <w:t>Does the theme implement formatting, or only style it?</w:t>
      </w:r>
    </w:p>
    <w:p>
      <w:pPr>
        <w:pStyle w:val="ListNumber"/>
      </w:pPr>
      <w:r>
        <w:t>What is the difference between text formatting and block formatting?</w:t>
      </w:r>
    </w:p>
    <w:p>
      <w:pPr>
        <w:pStyle w:val="ListNumber"/>
      </w:pPr>
      <w:r>
        <w:t>What is the role of HistoryPlugin?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