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7B3" w:rsidRPr="00223A51" w:rsidRDefault="008827B3" w:rsidP="008827B3">
      <w:pPr>
        <w:pStyle w:val="NormalWeb"/>
        <w:shd w:val="clear" w:color="auto" w:fill="FFFFFF"/>
        <w:rPr>
          <w:rFonts w:ascii="Segoe UI" w:hAnsi="Segoe UI" w:cs="Segoe UI"/>
          <w:color w:val="1F2328"/>
          <w:sz w:val="21"/>
          <w:szCs w:val="21"/>
          <w:lang w:val="en-US"/>
        </w:rPr>
      </w:pPr>
      <w:r w:rsidRPr="00223A51">
        <w:rPr>
          <w:rFonts w:ascii="Segoe UI" w:hAnsi="Segoe UI" w:cs="Segoe UI"/>
          <w:color w:val="1F2328"/>
          <w:sz w:val="21"/>
          <w:szCs w:val="21"/>
          <w:lang w:val="en-US"/>
        </w:rPr>
        <w:t xml:space="preserve">The following is all the relevant information that has to be stored in the DB (includes an </w:t>
      </w:r>
      <w:bookmarkStart w:id="0" w:name="_GoBack"/>
      <w:bookmarkEnd w:id="0"/>
      <w:r w:rsidRPr="00223A51">
        <w:rPr>
          <w:rFonts w:ascii="Segoe UI" w:hAnsi="Segoe UI" w:cs="Segoe UI"/>
          <w:color w:val="1F2328"/>
          <w:sz w:val="21"/>
          <w:szCs w:val="21"/>
          <w:lang w:val="en-US"/>
        </w:rPr>
        <w:t>example and description):</w:t>
      </w:r>
    </w:p>
    <w:p w:rsidR="007A236A" w:rsidRPr="00223A51" w:rsidRDefault="008827B3" w:rsidP="002A0837">
      <w:pPr>
        <w:pStyle w:val="Prrafodelista"/>
        <w:numPr>
          <w:ilvl w:val="0"/>
          <w:numId w:val="4"/>
        </w:numPr>
        <w:rPr>
          <w:rFonts w:ascii="Segoe UI" w:hAnsi="Segoe UI" w:cs="Segoe UI"/>
          <w:sz w:val="21"/>
          <w:szCs w:val="21"/>
          <w:lang w:val="en-US"/>
        </w:rPr>
      </w:pPr>
      <w:proofErr w:type="spellStart"/>
      <w:r w:rsidRPr="00223A51">
        <w:rPr>
          <w:rFonts w:ascii="Segoe UI" w:hAnsi="Segoe UI" w:cs="Segoe UI"/>
          <w:b/>
          <w:color w:val="1F2328"/>
          <w:sz w:val="21"/>
          <w:szCs w:val="21"/>
          <w:lang w:val="en-US"/>
        </w:rPr>
        <w:t>AlphaMissense</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w:t>
      </w:r>
      <w:r w:rsidRPr="00223A51">
        <w:rPr>
          <w:rFonts w:ascii="Segoe UI" w:hAnsi="Segoe UI" w:cs="Segoe UI"/>
          <w:color w:val="333333"/>
          <w:sz w:val="21"/>
          <w:szCs w:val="21"/>
          <w:shd w:val="clear" w:color="auto" w:fill="F9F9F9"/>
          <w:lang w:val="en-US"/>
        </w:rPr>
        <w:t>Annotates missense variants with the pre-computed </w:t>
      </w:r>
      <w:proofErr w:type="spellStart"/>
      <w:r w:rsidRPr="00223A51">
        <w:rPr>
          <w:rFonts w:ascii="Segoe UI" w:hAnsi="Segoe UI" w:cs="Segoe UI"/>
          <w:sz w:val="21"/>
          <w:szCs w:val="21"/>
        </w:rPr>
        <w:fldChar w:fldCharType="begin"/>
      </w:r>
      <w:r w:rsidRPr="00223A51">
        <w:rPr>
          <w:rFonts w:ascii="Segoe UI" w:hAnsi="Segoe UI" w:cs="Segoe UI"/>
          <w:sz w:val="21"/>
          <w:szCs w:val="21"/>
          <w:lang w:val="en-US"/>
        </w:rPr>
        <w:instrText xml:space="preserve"> HYPERLINK "https://www.science.org/doi/10.1126/science.adg7492" \t "_blank" </w:instrText>
      </w:r>
      <w:r w:rsidRPr="00223A51">
        <w:rPr>
          <w:rFonts w:ascii="Segoe UI" w:hAnsi="Segoe UI" w:cs="Segoe UI"/>
          <w:sz w:val="21"/>
          <w:szCs w:val="21"/>
        </w:rPr>
        <w:fldChar w:fldCharType="separate"/>
      </w:r>
      <w:r w:rsidRPr="00223A51">
        <w:rPr>
          <w:rStyle w:val="Hipervnculo"/>
          <w:rFonts w:ascii="Segoe UI" w:hAnsi="Segoe UI" w:cs="Segoe UI"/>
          <w:color w:val="0088CC"/>
          <w:sz w:val="21"/>
          <w:szCs w:val="21"/>
          <w:u w:val="none"/>
          <w:lang w:val="en-US"/>
        </w:rPr>
        <w:t>AlphaMissense</w:t>
      </w:r>
      <w:proofErr w:type="spellEnd"/>
      <w:r w:rsidRPr="00223A51">
        <w:rPr>
          <w:rFonts w:ascii="Segoe UI" w:hAnsi="Segoe UI" w:cs="Segoe UI"/>
          <w:sz w:val="21"/>
          <w:szCs w:val="21"/>
        </w:rPr>
        <w:fldChar w:fldCharType="end"/>
      </w:r>
      <w:r w:rsidRPr="00223A51">
        <w:rPr>
          <w:rFonts w:ascii="Segoe UI" w:hAnsi="Segoe UI" w:cs="Segoe UI"/>
          <w:color w:val="333333"/>
          <w:sz w:val="21"/>
          <w:szCs w:val="21"/>
          <w:shd w:val="clear" w:color="auto" w:fill="F9F9F9"/>
          <w:lang w:val="en-US"/>
        </w:rPr>
        <w:t> pathogenicity scores.</w:t>
      </w:r>
      <w:r w:rsidRPr="00223A51">
        <w:rPr>
          <w:rFonts w:ascii="Segoe UI" w:hAnsi="Segoe UI" w:cs="Segoe UI"/>
          <w:color w:val="333333"/>
          <w:sz w:val="21"/>
          <w:szCs w:val="21"/>
          <w:shd w:val="clear" w:color="auto" w:fill="F9F9F9"/>
          <w:lang w:val="en-US"/>
        </w:rPr>
        <w:t xml:space="preserve"> It </w:t>
      </w:r>
      <w:r w:rsidRPr="00223A51">
        <w:rPr>
          <w:rFonts w:ascii="Segoe UI" w:hAnsi="Segoe UI" w:cs="Segoe UI"/>
          <w:color w:val="333333"/>
          <w:sz w:val="21"/>
          <w:szCs w:val="21"/>
          <w:shd w:val="clear" w:color="auto" w:fill="F9F9F9"/>
          <w:lang w:val="en-US"/>
        </w:rPr>
        <w:t>predicts the pathogenicity of single nucleotide missense variants.</w:t>
      </w:r>
      <w:r w:rsidR="007A236A" w:rsidRPr="00223A51">
        <w:rPr>
          <w:rFonts w:ascii="Segoe UI" w:hAnsi="Segoe UI" w:cs="Segoe UI"/>
          <w:color w:val="333333"/>
          <w:sz w:val="21"/>
          <w:szCs w:val="21"/>
          <w:shd w:val="clear" w:color="auto" w:fill="F9F9F9"/>
          <w:lang w:val="en-US"/>
        </w:rPr>
        <w:t xml:space="preserve"> </w:t>
      </w:r>
      <w:proofErr w:type="spellStart"/>
      <w:r w:rsidR="007A236A" w:rsidRPr="00223A51">
        <w:rPr>
          <w:rStyle w:val="Textoennegrita"/>
          <w:rFonts w:ascii="Segoe UI" w:hAnsi="Segoe UI" w:cs="Segoe UI"/>
          <w:sz w:val="21"/>
          <w:szCs w:val="21"/>
          <w:lang w:val="en-US"/>
        </w:rPr>
        <w:t>Alphamissense</w:t>
      </w:r>
      <w:proofErr w:type="spellEnd"/>
      <w:r w:rsidR="007A236A" w:rsidRPr="00223A51">
        <w:rPr>
          <w:rFonts w:ascii="Segoe UI" w:hAnsi="Segoe UI" w:cs="Segoe UI"/>
          <w:sz w:val="21"/>
          <w:szCs w:val="21"/>
          <w:lang w:val="en-US"/>
        </w:rPr>
        <w:t xml:space="preserve"> refers to a specific tool or database, developed to predict the impact of missense variants on protein function using deep learning models. It is different from simply identifying a missense variant; it involves predicting whether a missense variant is deleterious (likely to affect protein function) or benign.</w:t>
      </w:r>
    </w:p>
    <w:p w:rsidR="008827B3" w:rsidRPr="00223A51" w:rsidRDefault="008827B3" w:rsidP="008827B3">
      <w:pPr>
        <w:pStyle w:val="NormalWeb"/>
        <w:shd w:val="clear" w:color="auto" w:fill="FFFFFF"/>
        <w:spacing w:before="0" w:beforeAutospacing="0"/>
        <w:rPr>
          <w:rFonts w:ascii="Segoe UI" w:hAnsi="Segoe UI" w:cs="Segoe UI"/>
          <w:color w:val="333333"/>
          <w:sz w:val="21"/>
          <w:szCs w:val="21"/>
          <w:shd w:val="clear" w:color="auto" w:fill="F9F9F9"/>
          <w:lang w:val="en-US"/>
        </w:rPr>
      </w:pP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9CDCFE"/>
          <w:sz w:val="21"/>
          <w:szCs w:val="21"/>
          <w:lang w:val="en-US" w:eastAsia="de-DE"/>
        </w:rPr>
        <w:t>"</w:t>
      </w:r>
      <w:proofErr w:type="spellStart"/>
      <w:r w:rsidRPr="008827B3">
        <w:rPr>
          <w:rFonts w:ascii="Segoe UI" w:eastAsia="Times New Roman" w:hAnsi="Segoe UI" w:cs="Segoe UI"/>
          <w:color w:val="9CDCFE"/>
          <w:sz w:val="21"/>
          <w:szCs w:val="21"/>
          <w:lang w:val="en-US" w:eastAsia="de-DE"/>
        </w:rPr>
        <w:t>alphamissense</w:t>
      </w:r>
      <w:proofErr w:type="spellEnd"/>
      <w:r w:rsidRPr="008827B3">
        <w:rPr>
          <w:rFonts w:ascii="Segoe UI" w:eastAsia="Times New Roman" w:hAnsi="Segoe UI" w:cs="Segoe UI"/>
          <w:color w:val="9CDCFE"/>
          <w:sz w:val="21"/>
          <w:szCs w:val="21"/>
          <w:lang w:val="en-US" w:eastAsia="de-DE"/>
        </w:rPr>
        <w:t>"</w:t>
      </w:r>
      <w:r w:rsidRPr="008827B3">
        <w:rPr>
          <w:rFonts w:ascii="Segoe UI" w:eastAsia="Times New Roman" w:hAnsi="Segoe UI" w:cs="Segoe UI"/>
          <w:color w:val="CCCCCC"/>
          <w:sz w:val="21"/>
          <w:szCs w:val="21"/>
          <w:lang w:val="en-US" w:eastAsia="de-DE"/>
        </w:rPr>
        <w:t>: {</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9CDCFE"/>
          <w:sz w:val="21"/>
          <w:szCs w:val="21"/>
          <w:lang w:val="en-US" w:eastAsia="de-DE"/>
        </w:rPr>
        <w:t>"</w:t>
      </w:r>
      <w:proofErr w:type="spellStart"/>
      <w:r w:rsidRPr="008827B3">
        <w:rPr>
          <w:rFonts w:ascii="Segoe UI" w:eastAsia="Times New Roman" w:hAnsi="Segoe UI" w:cs="Segoe UI"/>
          <w:color w:val="9CDCFE"/>
          <w:sz w:val="21"/>
          <w:szCs w:val="21"/>
          <w:lang w:val="en-US" w:eastAsia="de-DE"/>
        </w:rPr>
        <w:t>am_pathogenicity</w:t>
      </w:r>
      <w:proofErr w:type="spellEnd"/>
      <w:r w:rsidRPr="008827B3">
        <w:rPr>
          <w:rFonts w:ascii="Segoe UI" w:eastAsia="Times New Roman" w:hAnsi="Segoe UI" w:cs="Segoe UI"/>
          <w:color w:val="9CDCFE"/>
          <w:sz w:val="21"/>
          <w:szCs w:val="21"/>
          <w:lang w:val="en-US" w:eastAsia="de-DE"/>
        </w:rPr>
        <w:t>"</w:t>
      </w: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B5CEA8"/>
          <w:sz w:val="21"/>
          <w:szCs w:val="21"/>
          <w:lang w:val="en-US" w:eastAsia="de-DE"/>
        </w:rPr>
        <w:t>0.2711</w:t>
      </w:r>
      <w:r w:rsidRPr="008827B3">
        <w:rPr>
          <w:rFonts w:ascii="Segoe UI" w:eastAsia="Times New Roman" w:hAnsi="Segoe UI" w:cs="Segoe UI"/>
          <w:color w:val="CCCCCC"/>
          <w:sz w:val="21"/>
          <w:szCs w:val="21"/>
          <w:lang w:val="en-U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9CDCFE"/>
          <w:sz w:val="21"/>
          <w:szCs w:val="21"/>
          <w:lang w:val="en-US" w:eastAsia="de-DE"/>
        </w:rPr>
        <w:t>"</w:t>
      </w:r>
      <w:proofErr w:type="spellStart"/>
      <w:r w:rsidRPr="008827B3">
        <w:rPr>
          <w:rFonts w:ascii="Segoe UI" w:eastAsia="Times New Roman" w:hAnsi="Segoe UI" w:cs="Segoe UI"/>
          <w:color w:val="9CDCFE"/>
          <w:sz w:val="21"/>
          <w:szCs w:val="21"/>
          <w:lang w:val="en-US" w:eastAsia="de-DE"/>
        </w:rPr>
        <w:t>am_class</w:t>
      </w:r>
      <w:proofErr w:type="spellEnd"/>
      <w:r w:rsidRPr="008827B3">
        <w:rPr>
          <w:rFonts w:ascii="Segoe UI" w:eastAsia="Times New Roman" w:hAnsi="Segoe UI" w:cs="Segoe UI"/>
          <w:color w:val="9CDCFE"/>
          <w:sz w:val="21"/>
          <w:szCs w:val="21"/>
          <w:lang w:val="en-US" w:eastAsia="de-DE"/>
        </w:rPr>
        <w:t>"</w:t>
      </w: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CE9178"/>
          <w:sz w:val="21"/>
          <w:szCs w:val="21"/>
          <w:lang w:val="en-US" w:eastAsia="de-DE"/>
        </w:rPr>
        <w:t>"</w:t>
      </w:r>
      <w:proofErr w:type="spellStart"/>
      <w:r w:rsidRPr="008827B3">
        <w:rPr>
          <w:rFonts w:ascii="Segoe UI" w:eastAsia="Times New Roman" w:hAnsi="Segoe UI" w:cs="Segoe UI"/>
          <w:color w:val="CE9178"/>
          <w:sz w:val="21"/>
          <w:szCs w:val="21"/>
          <w:lang w:val="en-US" w:eastAsia="de-DE"/>
        </w:rPr>
        <w:t>likely_benign</w:t>
      </w:r>
      <w:proofErr w:type="spellEnd"/>
      <w:r w:rsidRPr="008827B3">
        <w:rPr>
          <w:rFonts w:ascii="Segoe UI" w:eastAsia="Times New Roman" w:hAnsi="Segoe UI" w:cs="Segoe UI"/>
          <w:color w:val="CE9178"/>
          <w:sz w:val="21"/>
          <w:szCs w:val="21"/>
          <w:lang w:val="en-U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n-US" w:eastAsia="de-DE"/>
        </w:rPr>
        <w:t>                },</w:t>
      </w:r>
    </w:p>
    <w:p w:rsidR="008827B3"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p>
    <w:p w:rsidR="008827B3" w:rsidRPr="00223A51" w:rsidRDefault="008827B3" w:rsidP="002A0837">
      <w:pPr>
        <w:pStyle w:val="NormalWeb"/>
        <w:numPr>
          <w:ilvl w:val="0"/>
          <w:numId w:val="4"/>
        </w:numPr>
        <w:shd w:val="clear" w:color="auto" w:fill="FFFFFF"/>
        <w:spacing w:before="0" w:beforeAutospacing="0"/>
        <w:rPr>
          <w:rFonts w:ascii="Segoe UI" w:hAnsi="Segoe UI" w:cs="Segoe UI"/>
          <w:color w:val="333333"/>
          <w:sz w:val="21"/>
          <w:szCs w:val="21"/>
          <w:shd w:val="clear" w:color="auto" w:fill="FFFFFF"/>
          <w:lang w:val="en-US"/>
        </w:rPr>
      </w:pPr>
      <w:r w:rsidRPr="00223A51">
        <w:rPr>
          <w:rFonts w:ascii="Segoe UI" w:hAnsi="Segoe UI" w:cs="Segoe UI"/>
          <w:b/>
          <w:color w:val="1F2328"/>
          <w:sz w:val="21"/>
          <w:szCs w:val="21"/>
          <w:lang w:val="en-US"/>
        </w:rPr>
        <w:t>CADD</w:t>
      </w:r>
      <w:r w:rsidRPr="00223A51">
        <w:rPr>
          <w:rFonts w:ascii="Segoe UI" w:hAnsi="Segoe UI" w:cs="Segoe UI"/>
          <w:color w:val="1F2328"/>
          <w:sz w:val="21"/>
          <w:szCs w:val="21"/>
          <w:lang w:val="en-US"/>
        </w:rPr>
        <w:t xml:space="preserve"> (</w:t>
      </w:r>
      <w:r w:rsidRPr="00223A51">
        <w:rPr>
          <w:rFonts w:ascii="Segoe UI" w:hAnsi="Segoe UI" w:cs="Segoe UI"/>
          <w:color w:val="333333"/>
          <w:sz w:val="21"/>
          <w:szCs w:val="21"/>
          <w:shd w:val="clear" w:color="auto" w:fill="FFFFFF"/>
          <w:lang w:val="en-US"/>
        </w:rPr>
        <w:t>Combined</w:t>
      </w:r>
      <w:r w:rsidRPr="00223A51">
        <w:rPr>
          <w:rFonts w:ascii="Segoe UI" w:hAnsi="Segoe UI" w:cs="Segoe UI"/>
          <w:color w:val="333333"/>
          <w:sz w:val="21"/>
          <w:szCs w:val="21"/>
          <w:shd w:val="clear" w:color="auto" w:fill="FFFFFF"/>
          <w:lang w:val="en-US"/>
        </w:rPr>
        <w:t xml:space="preserve"> Annotation Dependent Depletion): includes</w:t>
      </w:r>
      <w:r w:rsidRPr="00223A51">
        <w:rPr>
          <w:rFonts w:ascii="Segoe UI" w:hAnsi="Segoe UI" w:cs="Segoe UI"/>
          <w:color w:val="333333"/>
          <w:sz w:val="21"/>
          <w:szCs w:val="21"/>
          <w:shd w:val="clear" w:color="auto" w:fill="FFFFFF"/>
          <w:lang w:val="en-US"/>
        </w:rPr>
        <w:t xml:space="preserve"> deleteriousness scores for single nucleotide variants (also supports </w:t>
      </w:r>
      <w:proofErr w:type="spellStart"/>
      <w:r w:rsidRPr="00223A51">
        <w:rPr>
          <w:rFonts w:ascii="Segoe UI" w:hAnsi="Segoe UI" w:cs="Segoe UI"/>
          <w:color w:val="333333"/>
          <w:sz w:val="21"/>
          <w:szCs w:val="21"/>
          <w:shd w:val="clear" w:color="auto" w:fill="FFFFFF"/>
          <w:lang w:val="en-US"/>
        </w:rPr>
        <w:t>sus_scrofa</w:t>
      </w:r>
      <w:proofErr w:type="spellEnd"/>
      <w:r w:rsidRPr="00223A51">
        <w:rPr>
          <w:rFonts w:ascii="Segoe UI" w:hAnsi="Segoe UI" w:cs="Segoe UI"/>
          <w:color w:val="333333"/>
          <w:sz w:val="21"/>
          <w:szCs w:val="21"/>
          <w:shd w:val="clear" w:color="auto" w:fill="FFFFFF"/>
          <w:lang w:val="en-US"/>
        </w:rPr>
        <w:t xml:space="preserve">), </w:t>
      </w:r>
      <w:proofErr w:type="spellStart"/>
      <w:r w:rsidRPr="00223A51">
        <w:rPr>
          <w:rFonts w:ascii="Segoe UI" w:hAnsi="Segoe UI" w:cs="Segoe UI"/>
          <w:color w:val="333333"/>
          <w:sz w:val="21"/>
          <w:szCs w:val="21"/>
          <w:shd w:val="clear" w:color="auto" w:fill="FFFFFF"/>
          <w:lang w:val="en-US"/>
        </w:rPr>
        <w:t>indels</w:t>
      </w:r>
      <w:proofErr w:type="spellEnd"/>
      <w:r w:rsidRPr="00223A51">
        <w:rPr>
          <w:rFonts w:ascii="Segoe UI" w:hAnsi="Segoe UI" w:cs="Segoe UI"/>
          <w:color w:val="333333"/>
          <w:sz w:val="21"/>
          <w:szCs w:val="21"/>
          <w:shd w:val="clear" w:color="auto" w:fill="FFFFFF"/>
          <w:lang w:val="en-US"/>
        </w:rPr>
        <w:t xml:space="preserve"> and structural variants (only supported in GRCh38).</w:t>
      </w:r>
    </w:p>
    <w:p w:rsidR="007A236A" w:rsidRPr="00223A51" w:rsidRDefault="007A236A" w:rsidP="007A236A">
      <w:pPr>
        <w:numPr>
          <w:ilvl w:val="0"/>
          <w:numId w:val="1"/>
        </w:numPr>
        <w:spacing w:before="100" w:beforeAutospacing="1" w:after="100" w:afterAutospacing="1" w:line="240" w:lineRule="auto"/>
        <w:rPr>
          <w:rFonts w:ascii="Segoe UI" w:eastAsia="Times New Roman" w:hAnsi="Segoe UI" w:cs="Segoe UI"/>
          <w:sz w:val="21"/>
          <w:szCs w:val="21"/>
          <w:lang w:val="en-US" w:eastAsia="de-DE"/>
        </w:rPr>
      </w:pPr>
      <w:proofErr w:type="spellStart"/>
      <w:r w:rsidRPr="00223A51">
        <w:rPr>
          <w:rFonts w:ascii="Segoe UI" w:eastAsia="Times New Roman" w:hAnsi="Segoe UI" w:cs="Segoe UI"/>
          <w:b/>
          <w:bCs/>
          <w:sz w:val="21"/>
          <w:szCs w:val="21"/>
          <w:lang w:val="en-US" w:eastAsia="de-DE"/>
        </w:rPr>
        <w:t>cadd_phred</w:t>
      </w:r>
      <w:proofErr w:type="spellEnd"/>
      <w:r w:rsidRPr="00223A51">
        <w:rPr>
          <w:rFonts w:ascii="Segoe UI" w:eastAsia="Times New Roman" w:hAnsi="Segoe UI" w:cs="Segoe UI"/>
          <w:sz w:val="21"/>
          <w:szCs w:val="21"/>
          <w:lang w:val="en-US" w:eastAsia="de-DE"/>
        </w:rPr>
        <w:t>: The PHRED-like scaled CADD score, where higher scores indicate greater likelihood of the variant being deleterious.</w:t>
      </w:r>
    </w:p>
    <w:p w:rsidR="007A236A" w:rsidRPr="00223A51" w:rsidRDefault="007A236A" w:rsidP="007A236A">
      <w:pPr>
        <w:numPr>
          <w:ilvl w:val="0"/>
          <w:numId w:val="1"/>
        </w:numPr>
        <w:spacing w:before="100" w:beforeAutospacing="1" w:after="100" w:afterAutospacing="1" w:line="240" w:lineRule="auto"/>
        <w:rPr>
          <w:rFonts w:ascii="Segoe UI" w:eastAsia="Times New Roman" w:hAnsi="Segoe UI" w:cs="Segoe UI"/>
          <w:sz w:val="21"/>
          <w:szCs w:val="21"/>
          <w:lang w:val="en-US" w:eastAsia="de-DE"/>
        </w:rPr>
      </w:pPr>
      <w:proofErr w:type="spellStart"/>
      <w:r w:rsidRPr="00223A51">
        <w:rPr>
          <w:rFonts w:ascii="Segoe UI" w:eastAsia="Times New Roman" w:hAnsi="Segoe UI" w:cs="Segoe UI"/>
          <w:b/>
          <w:bCs/>
          <w:sz w:val="21"/>
          <w:szCs w:val="21"/>
          <w:lang w:val="en-US" w:eastAsia="de-DE"/>
        </w:rPr>
        <w:t>cadd_raw</w:t>
      </w:r>
      <w:proofErr w:type="spellEnd"/>
      <w:r w:rsidRPr="00223A51">
        <w:rPr>
          <w:rFonts w:ascii="Segoe UI" w:eastAsia="Times New Roman" w:hAnsi="Segoe UI" w:cs="Segoe UI"/>
          <w:sz w:val="21"/>
          <w:szCs w:val="21"/>
          <w:lang w:val="en-US" w:eastAsia="de-DE"/>
        </w:rPr>
        <w:t>: The raw CADD score, which is the raw output from the CADD model before scaling.</w:t>
      </w:r>
    </w:p>
    <w:p w:rsidR="007A236A" w:rsidRPr="00223A51" w:rsidRDefault="007A236A" w:rsidP="008827B3">
      <w:pPr>
        <w:pStyle w:val="NormalWeb"/>
        <w:shd w:val="clear" w:color="auto" w:fill="FFFFFF"/>
        <w:spacing w:before="0" w:beforeAutospacing="0"/>
        <w:rPr>
          <w:rFonts w:ascii="Segoe UI" w:hAnsi="Segoe UI" w:cs="Segoe UI"/>
          <w:color w:val="333333"/>
          <w:sz w:val="21"/>
          <w:szCs w:val="21"/>
          <w:shd w:val="clear" w:color="auto" w:fill="FFFFFF"/>
          <w:lang w:val="en-US"/>
        </w:rPr>
      </w:pP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eastAsia="de-DE"/>
        </w:rPr>
      </w:pPr>
      <w:r w:rsidRPr="008827B3">
        <w:rPr>
          <w:rFonts w:ascii="Segoe UI" w:eastAsia="Times New Roman" w:hAnsi="Segoe UI" w:cs="Segoe UI"/>
          <w:color w:val="9CDCFE"/>
          <w:sz w:val="21"/>
          <w:szCs w:val="21"/>
          <w:lang w:eastAsia="de-DE"/>
        </w:rPr>
        <w:t>"cadd_raw"</w:t>
      </w:r>
      <w:r w:rsidRPr="008827B3">
        <w:rPr>
          <w:rFonts w:ascii="Segoe UI" w:eastAsia="Times New Roman" w:hAnsi="Segoe UI" w:cs="Segoe UI"/>
          <w:color w:val="CCCCCC"/>
          <w:sz w:val="21"/>
          <w:szCs w:val="21"/>
          <w:lang w:eastAsia="de-DE"/>
        </w:rPr>
        <w:t xml:space="preserve">: </w:t>
      </w:r>
      <w:r w:rsidRPr="008827B3">
        <w:rPr>
          <w:rFonts w:ascii="Segoe UI" w:eastAsia="Times New Roman" w:hAnsi="Segoe UI" w:cs="Segoe UI"/>
          <w:color w:val="B5CEA8"/>
          <w:sz w:val="21"/>
          <w:szCs w:val="21"/>
          <w:lang w:eastAsia="de-DE"/>
        </w:rPr>
        <w:t>-0.620477</w:t>
      </w:r>
      <w:r w:rsidRPr="008827B3">
        <w:rPr>
          <w:rFonts w:ascii="Segoe UI" w:eastAsia="Times New Roman" w:hAnsi="Segoe UI" w:cs="Segoe UI"/>
          <w:color w:val="CCCCCC"/>
          <w:sz w:val="21"/>
          <w:szCs w:val="21"/>
          <w:lang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eastAsia="de-DE"/>
        </w:rPr>
      </w:pPr>
      <w:r w:rsidRPr="008827B3">
        <w:rPr>
          <w:rFonts w:ascii="Segoe UI" w:eastAsia="Times New Roman" w:hAnsi="Segoe UI" w:cs="Segoe UI"/>
          <w:color w:val="9CDCFE"/>
          <w:sz w:val="21"/>
          <w:szCs w:val="21"/>
          <w:lang w:eastAsia="de-DE"/>
        </w:rPr>
        <w:t>"cadd_phred"</w:t>
      </w:r>
      <w:r w:rsidRPr="008827B3">
        <w:rPr>
          <w:rFonts w:ascii="Segoe UI" w:eastAsia="Times New Roman" w:hAnsi="Segoe UI" w:cs="Segoe UI"/>
          <w:color w:val="CCCCCC"/>
          <w:sz w:val="21"/>
          <w:szCs w:val="21"/>
          <w:lang w:eastAsia="de-DE"/>
        </w:rPr>
        <w:t xml:space="preserve">: </w:t>
      </w:r>
      <w:r w:rsidRPr="008827B3">
        <w:rPr>
          <w:rFonts w:ascii="Segoe UI" w:eastAsia="Times New Roman" w:hAnsi="Segoe UI" w:cs="Segoe UI"/>
          <w:color w:val="B5CEA8"/>
          <w:sz w:val="21"/>
          <w:szCs w:val="21"/>
          <w:lang w:eastAsia="de-DE"/>
        </w:rPr>
        <w:t>0.066</w:t>
      </w:r>
      <w:r w:rsidRPr="008827B3">
        <w:rPr>
          <w:rFonts w:ascii="Segoe UI" w:eastAsia="Times New Roman" w:hAnsi="Segoe UI" w:cs="Segoe UI"/>
          <w:color w:val="CCCCCC"/>
          <w:sz w:val="21"/>
          <w:szCs w:val="21"/>
          <w:lang w:eastAsia="de-DE"/>
        </w:rPr>
        <w:t>,</w:t>
      </w:r>
    </w:p>
    <w:p w:rsidR="008827B3"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p>
    <w:p w:rsidR="007A4A5F" w:rsidRPr="00223A51" w:rsidRDefault="008827B3" w:rsidP="007A4A5F">
      <w:pPr>
        <w:pStyle w:val="NormalWeb"/>
        <w:numPr>
          <w:ilvl w:val="0"/>
          <w:numId w:val="4"/>
        </w:numPr>
        <w:shd w:val="clear" w:color="auto" w:fill="FFFFFF"/>
        <w:spacing w:before="0" w:beforeAutospacing="0"/>
        <w:rPr>
          <w:rFonts w:ascii="Segoe UI" w:hAnsi="Segoe UI" w:cs="Segoe UI"/>
          <w:color w:val="333333"/>
          <w:sz w:val="21"/>
          <w:szCs w:val="21"/>
          <w:shd w:val="clear" w:color="auto" w:fill="FFFFFF"/>
          <w:lang w:val="en-US"/>
        </w:rPr>
      </w:pPr>
      <w:proofErr w:type="spellStart"/>
      <w:r w:rsidRPr="00223A51">
        <w:rPr>
          <w:rFonts w:ascii="Segoe UI" w:hAnsi="Segoe UI" w:cs="Segoe UI"/>
          <w:b/>
          <w:color w:val="1F2328"/>
          <w:sz w:val="21"/>
          <w:szCs w:val="21"/>
          <w:lang w:val="en-US"/>
        </w:rPr>
        <w:t>spliceaAI</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w:t>
      </w:r>
      <w:r w:rsidRPr="00223A51">
        <w:rPr>
          <w:rFonts w:ascii="Segoe UI" w:hAnsi="Segoe UI" w:cs="Segoe UI"/>
          <w:color w:val="333333"/>
          <w:sz w:val="21"/>
          <w:szCs w:val="21"/>
          <w:shd w:val="clear" w:color="auto" w:fill="FFFFFF"/>
          <w:lang w:val="en-US"/>
        </w:rPr>
        <w:t xml:space="preserve">Retrieves pre-calculated annotations from </w:t>
      </w:r>
      <w:proofErr w:type="spellStart"/>
      <w:r w:rsidRPr="00223A51">
        <w:rPr>
          <w:rFonts w:ascii="Segoe UI" w:hAnsi="Segoe UI" w:cs="Segoe UI"/>
          <w:color w:val="333333"/>
          <w:sz w:val="21"/>
          <w:szCs w:val="21"/>
          <w:shd w:val="clear" w:color="auto" w:fill="FFFFFF"/>
          <w:lang w:val="en-US"/>
        </w:rPr>
        <w:t>SpliceAI</w:t>
      </w:r>
      <w:proofErr w:type="spellEnd"/>
      <w:r w:rsidRPr="00223A51">
        <w:rPr>
          <w:rFonts w:ascii="Segoe UI" w:hAnsi="Segoe UI" w:cs="Segoe UI"/>
          <w:color w:val="333333"/>
          <w:sz w:val="21"/>
          <w:szCs w:val="21"/>
          <w:shd w:val="clear" w:color="auto" w:fill="FFFFFF"/>
          <w:lang w:val="en-US"/>
        </w:rPr>
        <w:t xml:space="preserve"> a deep neural network, developed by Illumina, </w:t>
      </w:r>
      <w:proofErr w:type="spellStart"/>
      <w:r w:rsidRPr="00223A51">
        <w:rPr>
          <w:rFonts w:ascii="Segoe UI" w:hAnsi="Segoe UI" w:cs="Segoe UI"/>
          <w:color w:val="333333"/>
          <w:sz w:val="21"/>
          <w:szCs w:val="21"/>
          <w:shd w:val="clear" w:color="auto" w:fill="FFFFFF"/>
          <w:lang w:val="en-US"/>
        </w:rPr>
        <w:t>Inc</w:t>
      </w:r>
      <w:proofErr w:type="spellEnd"/>
      <w:r w:rsidRPr="00223A51">
        <w:rPr>
          <w:rFonts w:ascii="Segoe UI" w:hAnsi="Segoe UI" w:cs="Segoe UI"/>
          <w:color w:val="333333"/>
          <w:sz w:val="21"/>
          <w:szCs w:val="21"/>
          <w:shd w:val="clear" w:color="auto" w:fill="FFFFFF"/>
          <w:lang w:val="en-US"/>
        </w:rPr>
        <w:t xml:space="preserve"> that predicts splice junctions from an arbitrar</w:t>
      </w:r>
      <w:r w:rsidRPr="00223A51">
        <w:rPr>
          <w:rFonts w:ascii="Segoe UI" w:hAnsi="Segoe UI" w:cs="Segoe UI"/>
          <w:color w:val="333333"/>
          <w:sz w:val="21"/>
          <w:szCs w:val="21"/>
          <w:shd w:val="clear" w:color="auto" w:fill="FFFFFF"/>
          <w:lang w:val="en-US"/>
        </w:rPr>
        <w:t>y pre-mRNA transcript sequence (</w:t>
      </w:r>
      <w:r w:rsidRPr="00223A51">
        <w:rPr>
          <w:rFonts w:ascii="Segoe UI" w:hAnsi="Segoe UI" w:cs="Segoe UI"/>
          <w:color w:val="333333"/>
          <w:sz w:val="21"/>
          <w:szCs w:val="21"/>
          <w:shd w:val="clear" w:color="auto" w:fill="FFFFFF"/>
          <w:lang w:val="en-US"/>
        </w:rPr>
        <w:t>value </w:t>
      </w:r>
      <w:r w:rsidRPr="00223A51">
        <w:rPr>
          <w:rFonts w:ascii="Segoe UI" w:hAnsi="Segoe UI" w:cs="Segoe UI"/>
          <w:b/>
          <w:bCs/>
          <w:color w:val="333333"/>
          <w:sz w:val="21"/>
          <w:szCs w:val="21"/>
          <w:shd w:val="clear" w:color="auto" w:fill="FFFFFF"/>
          <w:lang w:val="en-US"/>
        </w:rPr>
        <w:t>1</w:t>
      </w:r>
      <w:r w:rsidRPr="00223A51">
        <w:rPr>
          <w:rFonts w:ascii="Segoe UI" w:hAnsi="Segoe UI" w:cs="Segoe UI"/>
          <w:color w:val="333333"/>
          <w:sz w:val="21"/>
          <w:szCs w:val="21"/>
          <w:shd w:val="clear" w:color="auto" w:fill="FFFFFF"/>
          <w:lang w:val="en-US"/>
        </w:rPr>
        <w:t xml:space="preserve"> will be used: </w:t>
      </w:r>
      <w:r w:rsidRPr="00223A51">
        <w:rPr>
          <w:rFonts w:ascii="Segoe UI" w:hAnsi="Segoe UI" w:cs="Segoe UI"/>
          <w:color w:val="333333"/>
          <w:sz w:val="21"/>
          <w:szCs w:val="21"/>
          <w:shd w:val="clear" w:color="auto" w:fill="FFFFFF"/>
          <w:lang w:val="en-US"/>
        </w:rPr>
        <w:t xml:space="preserve"> </w:t>
      </w:r>
      <w:proofErr w:type="spellStart"/>
      <w:r w:rsidRPr="00223A51">
        <w:rPr>
          <w:rFonts w:ascii="Segoe UI" w:hAnsi="Segoe UI" w:cs="Segoe UI"/>
          <w:color w:val="333333"/>
          <w:sz w:val="21"/>
          <w:szCs w:val="21"/>
          <w:shd w:val="clear" w:color="auto" w:fill="FFFFFF"/>
          <w:lang w:val="en-US"/>
        </w:rPr>
        <w:t>Ensembl</w:t>
      </w:r>
      <w:proofErr w:type="spellEnd"/>
      <w:r w:rsidRPr="00223A51">
        <w:rPr>
          <w:rFonts w:ascii="Segoe UI" w:hAnsi="Segoe UI" w:cs="Segoe UI"/>
          <w:color w:val="333333"/>
          <w:sz w:val="21"/>
          <w:szCs w:val="21"/>
          <w:shd w:val="clear" w:color="auto" w:fill="FFFFFF"/>
          <w:lang w:val="en-US"/>
        </w:rPr>
        <w:t>/GENCODE v24 canonical transcripts (masked scores)</w:t>
      </w:r>
      <w:r w:rsidRPr="00223A51">
        <w:rPr>
          <w:rFonts w:ascii="Segoe UI" w:hAnsi="Segoe UI" w:cs="Segoe UI"/>
          <w:color w:val="333333"/>
          <w:sz w:val="21"/>
          <w:szCs w:val="21"/>
          <w:shd w:val="clear" w:color="auto" w:fill="FFFFFF"/>
          <w:lang w:val="en-US"/>
        </w:rPr>
        <w:t>).</w:t>
      </w:r>
    </w:p>
    <w:p w:rsidR="007A4A5F" w:rsidRPr="00223A51" w:rsidRDefault="007A236A" w:rsidP="007A4A5F">
      <w:pPr>
        <w:pStyle w:val="NormalWeb"/>
        <w:numPr>
          <w:ilvl w:val="1"/>
          <w:numId w:val="4"/>
        </w:numPr>
        <w:shd w:val="clear" w:color="auto" w:fill="FFFFFF"/>
        <w:spacing w:before="0" w:beforeAutospacing="0"/>
        <w:rPr>
          <w:rFonts w:ascii="Segoe UI" w:hAnsi="Segoe UI" w:cs="Segoe UI"/>
          <w:color w:val="333333"/>
          <w:sz w:val="21"/>
          <w:szCs w:val="21"/>
          <w:shd w:val="clear" w:color="auto" w:fill="FFFFFF"/>
          <w:lang w:val="en-US"/>
        </w:rPr>
      </w:pPr>
      <w:r w:rsidRPr="00223A51">
        <w:rPr>
          <w:rStyle w:val="Textoennegrita"/>
          <w:rFonts w:ascii="Segoe UI" w:hAnsi="Segoe UI" w:cs="Segoe UI"/>
          <w:sz w:val="21"/>
          <w:szCs w:val="21"/>
          <w:lang w:val="en-US"/>
        </w:rPr>
        <w:t>Delta scores (DS)</w:t>
      </w:r>
      <w:r w:rsidRPr="00223A51">
        <w:rPr>
          <w:rFonts w:ascii="Segoe UI" w:hAnsi="Segoe UI" w:cs="Segoe UI"/>
          <w:sz w:val="21"/>
          <w:szCs w:val="21"/>
          <w:lang w:val="en-US"/>
        </w:rPr>
        <w:t xml:space="preserve"> range from 0 to 1, where values close to 1 indicate a high likelihood of splicing disruption.</w:t>
      </w:r>
    </w:p>
    <w:p w:rsidR="007A236A" w:rsidRPr="00223A51" w:rsidRDefault="007A236A" w:rsidP="007A4A5F">
      <w:pPr>
        <w:pStyle w:val="NormalWeb"/>
        <w:numPr>
          <w:ilvl w:val="1"/>
          <w:numId w:val="4"/>
        </w:numPr>
        <w:shd w:val="clear" w:color="auto" w:fill="FFFFFF"/>
        <w:spacing w:before="0" w:beforeAutospacing="0"/>
        <w:rPr>
          <w:rFonts w:ascii="Segoe UI" w:hAnsi="Segoe UI" w:cs="Segoe UI"/>
          <w:color w:val="333333"/>
          <w:sz w:val="21"/>
          <w:szCs w:val="21"/>
          <w:shd w:val="clear" w:color="auto" w:fill="FFFFFF"/>
          <w:lang w:val="en-US"/>
        </w:rPr>
      </w:pPr>
      <w:r w:rsidRPr="00223A51">
        <w:rPr>
          <w:rStyle w:val="Textoennegrita"/>
          <w:rFonts w:ascii="Segoe UI" w:hAnsi="Segoe UI" w:cs="Segoe UI"/>
          <w:sz w:val="21"/>
          <w:szCs w:val="21"/>
          <w:lang w:val="en-US"/>
        </w:rPr>
        <w:t>Distance parameters (DP)</w:t>
      </w:r>
      <w:r w:rsidRPr="00223A51">
        <w:rPr>
          <w:rFonts w:ascii="Segoe UI" w:hAnsi="Segoe UI" w:cs="Segoe UI"/>
          <w:sz w:val="21"/>
          <w:szCs w:val="21"/>
          <w:lang w:val="en-US"/>
        </w:rPr>
        <w:t xml:space="preserve"> indicate how close the variant is to the site in question; negative values may indicate upstream locations, and positive values downstream locations relative to the variant.</w:t>
      </w:r>
      <w:r w:rsidR="00B60087" w:rsidRPr="00223A51">
        <w:rPr>
          <w:rFonts w:ascii="Segoe UI" w:hAnsi="Segoe UI" w:cs="Segoe UI"/>
          <w:sz w:val="21"/>
          <w:szCs w:val="21"/>
          <w:lang w:val="en-US"/>
        </w:rPr>
        <w:t xml:space="preserve"> </w:t>
      </w:r>
    </w:p>
    <w:p w:rsidR="00B60087" w:rsidRPr="00223A51" w:rsidRDefault="00B60087" w:rsidP="00B60087">
      <w:pPr>
        <w:pStyle w:val="NormalWeb"/>
        <w:shd w:val="clear" w:color="auto" w:fill="FFFFFF"/>
        <w:spacing w:before="0" w:beforeAutospacing="0"/>
        <w:rPr>
          <w:rFonts w:ascii="Segoe UI" w:hAnsi="Segoe UI" w:cs="Segoe UI"/>
          <w:color w:val="333333"/>
          <w:sz w:val="21"/>
          <w:szCs w:val="21"/>
          <w:shd w:val="clear" w:color="auto" w:fill="FFFFFF"/>
          <w:lang w:val="en-US"/>
        </w:rPr>
      </w:pPr>
      <w:r w:rsidRPr="00223A51">
        <w:rPr>
          <w:rFonts w:ascii="Segoe UI" w:hAnsi="Segoe UI" w:cs="Segoe UI"/>
          <w:sz w:val="21"/>
          <w:szCs w:val="21"/>
          <w:lang w:val="en-US"/>
        </w:rPr>
        <w:t xml:space="preserve">In this </w:t>
      </w:r>
      <w:proofErr w:type="spellStart"/>
      <w:r w:rsidRPr="00223A51">
        <w:rPr>
          <w:rFonts w:ascii="Segoe UI" w:hAnsi="Segoe UI" w:cs="Segoe UI"/>
          <w:sz w:val="21"/>
          <w:szCs w:val="21"/>
          <w:lang w:val="en-US"/>
        </w:rPr>
        <w:t>SpliceAI</w:t>
      </w:r>
      <w:proofErr w:type="spellEnd"/>
      <w:r w:rsidRPr="00223A51">
        <w:rPr>
          <w:rFonts w:ascii="Segoe UI" w:hAnsi="Segoe UI" w:cs="Segoe UI"/>
          <w:sz w:val="21"/>
          <w:szCs w:val="21"/>
          <w:lang w:val="en-US"/>
        </w:rPr>
        <w:t xml:space="preserve"> annotation, </w:t>
      </w:r>
      <w:r w:rsidRPr="00223A51">
        <w:rPr>
          <w:rStyle w:val="CdigoHTML"/>
          <w:rFonts w:ascii="Segoe UI" w:hAnsi="Segoe UI" w:cs="Segoe UI"/>
          <w:sz w:val="21"/>
          <w:szCs w:val="21"/>
          <w:lang w:val="en-US"/>
        </w:rPr>
        <w:t>"SYMBOL": "VCAM1"</w:t>
      </w:r>
      <w:r w:rsidRPr="00223A51">
        <w:rPr>
          <w:rFonts w:ascii="Segoe UI" w:hAnsi="Segoe UI" w:cs="Segoe UI"/>
          <w:sz w:val="21"/>
          <w:szCs w:val="21"/>
          <w:lang w:val="en-US"/>
        </w:rPr>
        <w:t xml:space="preserve"> indicates that the sequence variant being analyzed is located in or near the </w:t>
      </w:r>
      <w:r w:rsidRPr="00223A51">
        <w:rPr>
          <w:rStyle w:val="Textoennegrita"/>
          <w:rFonts w:ascii="Segoe UI" w:hAnsi="Segoe UI" w:cs="Segoe UI"/>
          <w:sz w:val="21"/>
          <w:szCs w:val="21"/>
          <w:lang w:val="en-US"/>
        </w:rPr>
        <w:t>VCAM1</w:t>
      </w:r>
      <w:r w:rsidRPr="00223A51">
        <w:rPr>
          <w:rFonts w:ascii="Segoe UI" w:hAnsi="Segoe UI" w:cs="Segoe UI"/>
          <w:sz w:val="21"/>
          <w:szCs w:val="21"/>
          <w:lang w:val="en-US"/>
        </w:rPr>
        <w:t xml:space="preserve"> gene, and the potential impact of the variant on the splicing of this gene is being predicted.</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eastAsia="de-DE"/>
        </w:rPr>
      </w:pPr>
      <w:r w:rsidRPr="008827B3">
        <w:rPr>
          <w:rFonts w:ascii="Segoe UI" w:eastAsia="Times New Roman" w:hAnsi="Segoe UI" w:cs="Segoe UI"/>
          <w:color w:val="9CDCFE"/>
          <w:sz w:val="21"/>
          <w:szCs w:val="21"/>
          <w:lang w:eastAsia="de-DE"/>
        </w:rPr>
        <w:t>"spliceai"</w:t>
      </w:r>
      <w:r w:rsidRPr="008827B3">
        <w:rPr>
          <w:rFonts w:ascii="Segoe UI" w:eastAsia="Times New Roman" w:hAnsi="Segoe UI" w:cs="Segoe UI"/>
          <w:color w:val="CCCCCC"/>
          <w:sz w:val="21"/>
          <w:szCs w:val="21"/>
          <w:lang w:eastAsia="de-DE"/>
        </w:rPr>
        <w:t>: {</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eastAsia="de-DE"/>
        </w:rPr>
      </w:pPr>
      <w:r w:rsidRPr="008827B3">
        <w:rPr>
          <w:rFonts w:ascii="Segoe UI" w:eastAsia="Times New Roman" w:hAnsi="Segoe UI" w:cs="Segoe UI"/>
          <w:color w:val="CCCCCC"/>
          <w:sz w:val="21"/>
          <w:szCs w:val="21"/>
          <w:lang w:eastAsia="de-DE"/>
        </w:rPr>
        <w:lastRenderedPageBreak/>
        <w:t xml:space="preserve">                    </w:t>
      </w:r>
      <w:r w:rsidRPr="008827B3">
        <w:rPr>
          <w:rFonts w:ascii="Segoe UI" w:eastAsia="Times New Roman" w:hAnsi="Segoe UI" w:cs="Segoe UI"/>
          <w:color w:val="9CDCFE"/>
          <w:sz w:val="21"/>
          <w:szCs w:val="21"/>
          <w:lang w:eastAsia="de-DE"/>
        </w:rPr>
        <w:t>"DS_AG"</w:t>
      </w:r>
      <w:r w:rsidRPr="008827B3">
        <w:rPr>
          <w:rFonts w:ascii="Segoe UI" w:eastAsia="Times New Roman" w:hAnsi="Segoe UI" w:cs="Segoe UI"/>
          <w:color w:val="CCCCCC"/>
          <w:sz w:val="21"/>
          <w:szCs w:val="21"/>
          <w:lang w:eastAsia="de-DE"/>
        </w:rPr>
        <w:t xml:space="preserve">: </w:t>
      </w:r>
      <w:r w:rsidRPr="008827B3">
        <w:rPr>
          <w:rFonts w:ascii="Segoe UI" w:eastAsia="Times New Roman" w:hAnsi="Segoe UI" w:cs="Segoe UI"/>
          <w:color w:val="B5CEA8"/>
          <w:sz w:val="21"/>
          <w:szCs w:val="21"/>
          <w:lang w:eastAsia="de-DE"/>
        </w:rPr>
        <w:t>0</w:t>
      </w:r>
      <w:r w:rsidRPr="008827B3">
        <w:rPr>
          <w:rFonts w:ascii="Segoe UI" w:eastAsia="Times New Roman" w:hAnsi="Segoe UI" w:cs="Segoe UI"/>
          <w:color w:val="CCCCCC"/>
          <w:sz w:val="21"/>
          <w:szCs w:val="21"/>
          <w:lang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eastAsia="de-DE"/>
        </w:rPr>
      </w:pPr>
      <w:r w:rsidRPr="008827B3">
        <w:rPr>
          <w:rFonts w:ascii="Segoe UI" w:eastAsia="Times New Roman" w:hAnsi="Segoe UI" w:cs="Segoe UI"/>
          <w:color w:val="CCCCCC"/>
          <w:sz w:val="21"/>
          <w:szCs w:val="21"/>
          <w:lang w:eastAsia="de-DE"/>
        </w:rPr>
        <w:t xml:space="preserve">                    </w:t>
      </w:r>
      <w:r w:rsidRPr="008827B3">
        <w:rPr>
          <w:rFonts w:ascii="Segoe UI" w:eastAsia="Times New Roman" w:hAnsi="Segoe UI" w:cs="Segoe UI"/>
          <w:color w:val="9CDCFE"/>
          <w:sz w:val="21"/>
          <w:szCs w:val="21"/>
          <w:lang w:eastAsia="de-DE"/>
        </w:rPr>
        <w:t>"DP_DG"</w:t>
      </w:r>
      <w:r w:rsidRPr="008827B3">
        <w:rPr>
          <w:rFonts w:ascii="Segoe UI" w:eastAsia="Times New Roman" w:hAnsi="Segoe UI" w:cs="Segoe UI"/>
          <w:color w:val="CCCCCC"/>
          <w:sz w:val="21"/>
          <w:szCs w:val="21"/>
          <w:lang w:eastAsia="de-DE"/>
        </w:rPr>
        <w:t xml:space="preserve">: </w:t>
      </w:r>
      <w:r w:rsidRPr="008827B3">
        <w:rPr>
          <w:rFonts w:ascii="Segoe UI" w:eastAsia="Times New Roman" w:hAnsi="Segoe UI" w:cs="Segoe UI"/>
          <w:color w:val="B5CEA8"/>
          <w:sz w:val="21"/>
          <w:szCs w:val="21"/>
          <w:lang w:eastAsia="de-DE"/>
        </w:rPr>
        <w:t>-28</w:t>
      </w:r>
      <w:r w:rsidRPr="008827B3">
        <w:rPr>
          <w:rFonts w:ascii="Segoe UI" w:eastAsia="Times New Roman" w:hAnsi="Segoe UI" w:cs="Segoe UI"/>
          <w:color w:val="CCCCCC"/>
          <w:sz w:val="21"/>
          <w:szCs w:val="21"/>
          <w:lang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eastAsia="de-DE"/>
        </w:rPr>
        <w:t xml:space="preserve">                    </w:t>
      </w:r>
      <w:r w:rsidRPr="008827B3">
        <w:rPr>
          <w:rFonts w:ascii="Segoe UI" w:eastAsia="Times New Roman" w:hAnsi="Segoe UI" w:cs="Segoe UI"/>
          <w:color w:val="9CDCFE"/>
          <w:sz w:val="21"/>
          <w:szCs w:val="21"/>
          <w:lang w:val="en-US" w:eastAsia="de-DE"/>
        </w:rPr>
        <w:t>"DP_AL"</w:t>
      </w: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B5CEA8"/>
          <w:sz w:val="21"/>
          <w:szCs w:val="21"/>
          <w:lang w:val="en-US" w:eastAsia="de-DE"/>
        </w:rPr>
        <w:t>-45</w:t>
      </w:r>
      <w:r w:rsidRPr="008827B3">
        <w:rPr>
          <w:rFonts w:ascii="Segoe UI" w:eastAsia="Times New Roman" w:hAnsi="Segoe UI" w:cs="Segoe UI"/>
          <w:color w:val="CCCCCC"/>
          <w:sz w:val="21"/>
          <w:szCs w:val="21"/>
          <w:lang w:val="en-U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9CDCFE"/>
          <w:sz w:val="21"/>
          <w:szCs w:val="21"/>
          <w:lang w:val="en-US" w:eastAsia="de-DE"/>
        </w:rPr>
        <w:t>"SYMBOL"</w:t>
      </w: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CE9178"/>
          <w:sz w:val="21"/>
          <w:szCs w:val="21"/>
          <w:lang w:val="en-US" w:eastAsia="de-DE"/>
        </w:rPr>
        <w:t>"VCAM1"</w:t>
      </w:r>
      <w:r w:rsidRPr="008827B3">
        <w:rPr>
          <w:rFonts w:ascii="Segoe UI" w:eastAsia="Times New Roman" w:hAnsi="Segoe UI" w:cs="Segoe UI"/>
          <w:color w:val="CCCCCC"/>
          <w:sz w:val="21"/>
          <w:szCs w:val="21"/>
          <w:lang w:val="en-U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9CDCFE"/>
          <w:sz w:val="21"/>
          <w:szCs w:val="21"/>
          <w:lang w:val="en-US" w:eastAsia="de-DE"/>
        </w:rPr>
        <w:t>"DS_DL"</w:t>
      </w: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B5CEA8"/>
          <w:sz w:val="21"/>
          <w:szCs w:val="21"/>
          <w:lang w:val="en-US" w:eastAsia="de-DE"/>
        </w:rPr>
        <w:t>0</w:t>
      </w:r>
      <w:r w:rsidRPr="008827B3">
        <w:rPr>
          <w:rFonts w:ascii="Segoe UI" w:eastAsia="Times New Roman" w:hAnsi="Segoe UI" w:cs="Segoe UI"/>
          <w:color w:val="CCCCCC"/>
          <w:sz w:val="21"/>
          <w:szCs w:val="21"/>
          <w:lang w:val="en-U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s-ES" w:eastAsia="de-DE"/>
        </w:rPr>
      </w:pP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9CDCFE"/>
          <w:sz w:val="21"/>
          <w:szCs w:val="21"/>
          <w:lang w:val="es-ES" w:eastAsia="de-DE"/>
        </w:rPr>
        <w:t>"DP_DL"</w:t>
      </w:r>
      <w:r w:rsidRPr="008827B3">
        <w:rPr>
          <w:rFonts w:ascii="Segoe UI" w:eastAsia="Times New Roman" w:hAnsi="Segoe UI" w:cs="Segoe UI"/>
          <w:color w:val="CCCCCC"/>
          <w:sz w:val="21"/>
          <w:szCs w:val="21"/>
          <w:lang w:val="es-ES" w:eastAsia="de-DE"/>
        </w:rPr>
        <w:t xml:space="preserve">: </w:t>
      </w:r>
      <w:r w:rsidRPr="008827B3">
        <w:rPr>
          <w:rFonts w:ascii="Segoe UI" w:eastAsia="Times New Roman" w:hAnsi="Segoe UI" w:cs="Segoe UI"/>
          <w:color w:val="B5CEA8"/>
          <w:sz w:val="21"/>
          <w:szCs w:val="21"/>
          <w:lang w:val="es-ES" w:eastAsia="de-DE"/>
        </w:rPr>
        <w:t>8</w:t>
      </w:r>
      <w:r w:rsidRPr="008827B3">
        <w:rPr>
          <w:rFonts w:ascii="Segoe UI" w:eastAsia="Times New Roman" w:hAnsi="Segoe UI" w:cs="Segoe UI"/>
          <w:color w:val="CCCCCC"/>
          <w:sz w:val="21"/>
          <w:szCs w:val="21"/>
          <w:lang w:val="es-E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s-ES" w:eastAsia="de-DE"/>
        </w:rPr>
      </w:pPr>
      <w:r w:rsidRPr="008827B3">
        <w:rPr>
          <w:rFonts w:ascii="Segoe UI" w:eastAsia="Times New Roman" w:hAnsi="Segoe UI" w:cs="Segoe UI"/>
          <w:color w:val="CCCCCC"/>
          <w:sz w:val="21"/>
          <w:szCs w:val="21"/>
          <w:lang w:val="es-ES" w:eastAsia="de-DE"/>
        </w:rPr>
        <w:t xml:space="preserve">                    </w:t>
      </w:r>
      <w:r w:rsidRPr="008827B3">
        <w:rPr>
          <w:rFonts w:ascii="Segoe UI" w:eastAsia="Times New Roman" w:hAnsi="Segoe UI" w:cs="Segoe UI"/>
          <w:color w:val="9CDCFE"/>
          <w:sz w:val="21"/>
          <w:szCs w:val="21"/>
          <w:lang w:val="es-ES" w:eastAsia="de-DE"/>
        </w:rPr>
        <w:t>"DS_AL"</w:t>
      </w:r>
      <w:r w:rsidRPr="008827B3">
        <w:rPr>
          <w:rFonts w:ascii="Segoe UI" w:eastAsia="Times New Roman" w:hAnsi="Segoe UI" w:cs="Segoe UI"/>
          <w:color w:val="CCCCCC"/>
          <w:sz w:val="21"/>
          <w:szCs w:val="21"/>
          <w:lang w:val="es-ES" w:eastAsia="de-DE"/>
        </w:rPr>
        <w:t xml:space="preserve">: </w:t>
      </w:r>
      <w:r w:rsidRPr="008827B3">
        <w:rPr>
          <w:rFonts w:ascii="Segoe UI" w:eastAsia="Times New Roman" w:hAnsi="Segoe UI" w:cs="Segoe UI"/>
          <w:color w:val="B5CEA8"/>
          <w:sz w:val="21"/>
          <w:szCs w:val="21"/>
          <w:lang w:val="es-ES" w:eastAsia="de-DE"/>
        </w:rPr>
        <w:t>0</w:t>
      </w:r>
      <w:r w:rsidRPr="008827B3">
        <w:rPr>
          <w:rFonts w:ascii="Segoe UI" w:eastAsia="Times New Roman" w:hAnsi="Segoe UI" w:cs="Segoe UI"/>
          <w:color w:val="CCCCCC"/>
          <w:sz w:val="21"/>
          <w:szCs w:val="21"/>
          <w:lang w:val="es-E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s-ES" w:eastAsia="de-DE"/>
        </w:rPr>
      </w:pPr>
      <w:r w:rsidRPr="008827B3">
        <w:rPr>
          <w:rFonts w:ascii="Segoe UI" w:eastAsia="Times New Roman" w:hAnsi="Segoe UI" w:cs="Segoe UI"/>
          <w:color w:val="CCCCCC"/>
          <w:sz w:val="21"/>
          <w:szCs w:val="21"/>
          <w:lang w:val="es-ES" w:eastAsia="de-DE"/>
        </w:rPr>
        <w:t xml:space="preserve">                    </w:t>
      </w:r>
      <w:r w:rsidRPr="008827B3">
        <w:rPr>
          <w:rFonts w:ascii="Segoe UI" w:eastAsia="Times New Roman" w:hAnsi="Segoe UI" w:cs="Segoe UI"/>
          <w:color w:val="9CDCFE"/>
          <w:sz w:val="21"/>
          <w:szCs w:val="21"/>
          <w:lang w:val="es-ES" w:eastAsia="de-DE"/>
        </w:rPr>
        <w:t>"DS_DG"</w:t>
      </w:r>
      <w:r w:rsidRPr="008827B3">
        <w:rPr>
          <w:rFonts w:ascii="Segoe UI" w:eastAsia="Times New Roman" w:hAnsi="Segoe UI" w:cs="Segoe UI"/>
          <w:color w:val="CCCCCC"/>
          <w:sz w:val="21"/>
          <w:szCs w:val="21"/>
          <w:lang w:val="es-ES" w:eastAsia="de-DE"/>
        </w:rPr>
        <w:t xml:space="preserve">: </w:t>
      </w:r>
      <w:r w:rsidRPr="008827B3">
        <w:rPr>
          <w:rFonts w:ascii="Segoe UI" w:eastAsia="Times New Roman" w:hAnsi="Segoe UI" w:cs="Segoe UI"/>
          <w:color w:val="B5CEA8"/>
          <w:sz w:val="21"/>
          <w:szCs w:val="21"/>
          <w:lang w:val="es-ES" w:eastAsia="de-DE"/>
        </w:rPr>
        <w:t>0</w:t>
      </w:r>
      <w:r w:rsidRPr="008827B3">
        <w:rPr>
          <w:rFonts w:ascii="Segoe UI" w:eastAsia="Times New Roman" w:hAnsi="Segoe UI" w:cs="Segoe UI"/>
          <w:color w:val="CCCCCC"/>
          <w:sz w:val="21"/>
          <w:szCs w:val="21"/>
          <w:lang w:val="es-ES" w:eastAsia="de-DE"/>
        </w:rPr>
        <w:t>,</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s-ES" w:eastAsia="de-DE"/>
        </w:rPr>
        <w:t xml:space="preserve">                    </w:t>
      </w:r>
      <w:r w:rsidRPr="008827B3">
        <w:rPr>
          <w:rFonts w:ascii="Segoe UI" w:eastAsia="Times New Roman" w:hAnsi="Segoe UI" w:cs="Segoe UI"/>
          <w:color w:val="9CDCFE"/>
          <w:sz w:val="21"/>
          <w:szCs w:val="21"/>
          <w:lang w:val="en-US" w:eastAsia="de-DE"/>
        </w:rPr>
        <w:t>"DP_AG"</w:t>
      </w:r>
      <w:r w:rsidRPr="008827B3">
        <w:rPr>
          <w:rFonts w:ascii="Segoe UI" w:eastAsia="Times New Roman" w:hAnsi="Segoe UI" w:cs="Segoe UI"/>
          <w:color w:val="CCCCCC"/>
          <w:sz w:val="21"/>
          <w:szCs w:val="21"/>
          <w:lang w:val="en-US" w:eastAsia="de-DE"/>
        </w:rPr>
        <w:t xml:space="preserve">: </w:t>
      </w:r>
      <w:r w:rsidRPr="008827B3">
        <w:rPr>
          <w:rFonts w:ascii="Segoe UI" w:eastAsia="Times New Roman" w:hAnsi="Segoe UI" w:cs="Segoe UI"/>
          <w:color w:val="B5CEA8"/>
          <w:sz w:val="21"/>
          <w:szCs w:val="21"/>
          <w:lang w:val="en-US" w:eastAsia="de-DE"/>
        </w:rPr>
        <w:t>13</w:t>
      </w:r>
    </w:p>
    <w:p w:rsidR="008827B3" w:rsidRPr="008827B3" w:rsidRDefault="008827B3" w:rsidP="008827B3">
      <w:pPr>
        <w:shd w:val="clear" w:color="auto" w:fill="1F1F1F"/>
        <w:spacing w:after="0" w:line="285" w:lineRule="atLeast"/>
        <w:rPr>
          <w:rFonts w:ascii="Segoe UI" w:eastAsia="Times New Roman" w:hAnsi="Segoe UI" w:cs="Segoe UI"/>
          <w:color w:val="CCCCCC"/>
          <w:sz w:val="21"/>
          <w:szCs w:val="21"/>
          <w:lang w:val="en-US" w:eastAsia="de-DE"/>
        </w:rPr>
      </w:pPr>
      <w:r w:rsidRPr="008827B3">
        <w:rPr>
          <w:rFonts w:ascii="Segoe UI" w:eastAsia="Times New Roman" w:hAnsi="Segoe UI" w:cs="Segoe UI"/>
          <w:color w:val="CCCCCC"/>
          <w:sz w:val="21"/>
          <w:szCs w:val="21"/>
          <w:lang w:val="en-US" w:eastAsia="de-DE"/>
        </w:rPr>
        <w:t>                },</w:t>
      </w:r>
    </w:p>
    <w:p w:rsidR="008827B3"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p>
    <w:p w:rsidR="002A0837" w:rsidRPr="00223A51" w:rsidRDefault="008827B3" w:rsidP="008827B3">
      <w:pPr>
        <w:pStyle w:val="NormalWeb"/>
        <w:numPr>
          <w:ilvl w:val="0"/>
          <w:numId w:val="4"/>
        </w:numPr>
        <w:shd w:val="clear" w:color="auto" w:fill="FFFFFF"/>
        <w:spacing w:before="0" w:beforeAutospacing="0"/>
        <w:rPr>
          <w:rFonts w:ascii="Segoe UI" w:hAnsi="Segoe UI" w:cs="Segoe UI"/>
          <w:sz w:val="21"/>
          <w:szCs w:val="21"/>
          <w:lang w:val="en-US"/>
        </w:rPr>
      </w:pPr>
      <w:proofErr w:type="spellStart"/>
      <w:r w:rsidRPr="00223A51">
        <w:rPr>
          <w:rFonts w:ascii="Segoe UI" w:hAnsi="Segoe UI" w:cs="Segoe UI"/>
          <w:b/>
          <w:color w:val="1F2328"/>
          <w:sz w:val="21"/>
          <w:szCs w:val="21"/>
          <w:lang w:val="en-US"/>
        </w:rPr>
        <w:t>gencode_basic</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w:t>
      </w:r>
      <w:r w:rsidRPr="00223A51">
        <w:rPr>
          <w:rFonts w:ascii="Segoe UI" w:hAnsi="Segoe UI" w:cs="Segoe UI"/>
          <w:color w:val="333333"/>
          <w:sz w:val="21"/>
          <w:szCs w:val="21"/>
          <w:shd w:val="clear" w:color="auto" w:fill="FFFFFF"/>
          <w:lang w:val="en-US"/>
        </w:rPr>
        <w:t>Limit your analysis to transcripts belonging to the GENCODE basic set. This set has fragmented or problematic transcripts removed.</w:t>
      </w:r>
      <w:r w:rsidR="00697839" w:rsidRPr="00223A51">
        <w:rPr>
          <w:rFonts w:ascii="Segoe UI" w:hAnsi="Segoe UI" w:cs="Segoe UI"/>
          <w:color w:val="333333"/>
          <w:sz w:val="21"/>
          <w:szCs w:val="21"/>
          <w:shd w:val="clear" w:color="auto" w:fill="FFFFFF"/>
          <w:lang w:val="en-US"/>
        </w:rPr>
        <w:t xml:space="preserve"> </w:t>
      </w:r>
      <w:r w:rsidR="00697839" w:rsidRPr="00223A51">
        <w:rPr>
          <w:rFonts w:ascii="Segoe UI" w:hAnsi="Segoe UI" w:cs="Segoe UI"/>
          <w:sz w:val="21"/>
          <w:szCs w:val="21"/>
          <w:lang w:val="en-US"/>
        </w:rPr>
        <w:t xml:space="preserve">If </w:t>
      </w:r>
      <w:proofErr w:type="spellStart"/>
      <w:r w:rsidR="00697839" w:rsidRPr="00223A51">
        <w:rPr>
          <w:rFonts w:ascii="Segoe UI" w:hAnsi="Segoe UI" w:cs="Segoe UI"/>
          <w:sz w:val="21"/>
          <w:szCs w:val="21"/>
          <w:lang w:val="en-US"/>
        </w:rPr>
        <w:t>Gencode</w:t>
      </w:r>
      <w:proofErr w:type="spellEnd"/>
      <w:r w:rsidR="00697839" w:rsidRPr="00223A51">
        <w:rPr>
          <w:rFonts w:ascii="Segoe UI" w:hAnsi="Segoe UI" w:cs="Segoe UI"/>
          <w:sz w:val="21"/>
          <w:szCs w:val="21"/>
          <w:lang w:val="en-US"/>
        </w:rPr>
        <w:t xml:space="preserve"> Basic were not used, you might see more transcripts and possibly different annotations that are not part of this trusted subset, which could complicate the interpretation by including less reliable predictions.</w:t>
      </w:r>
      <w:r w:rsidR="002A0837" w:rsidRPr="00223A51">
        <w:rPr>
          <w:rFonts w:ascii="Segoe UI" w:hAnsi="Segoe UI" w:cs="Segoe UI"/>
          <w:sz w:val="21"/>
          <w:szCs w:val="21"/>
          <w:lang w:val="en-US"/>
        </w:rPr>
        <w:t xml:space="preserve">  </w:t>
      </w:r>
      <w:r w:rsidR="002A0837" w:rsidRPr="00223A51">
        <w:rPr>
          <w:rFonts w:ascii="Segoe UI" w:hAnsi="Segoe UI" w:cs="Segoe UI"/>
          <w:sz w:val="21"/>
          <w:szCs w:val="21"/>
          <w:lang w:val="en-US"/>
        </w:rPr>
        <w:t xml:space="preserve">Each </w:t>
      </w:r>
      <w:proofErr w:type="spellStart"/>
      <w:r w:rsidR="002A0837" w:rsidRPr="00223A51">
        <w:rPr>
          <w:rFonts w:ascii="Segoe UI" w:hAnsi="Segoe UI" w:cs="Segoe UI"/>
          <w:sz w:val="21"/>
          <w:szCs w:val="21"/>
          <w:lang w:val="en-US"/>
        </w:rPr>
        <w:t>transcript_consequence</w:t>
      </w:r>
      <w:proofErr w:type="spellEnd"/>
      <w:r w:rsidR="002A0837" w:rsidRPr="00223A51">
        <w:rPr>
          <w:rFonts w:ascii="Segoe UI" w:hAnsi="Segoe UI" w:cs="Segoe UI"/>
          <w:sz w:val="21"/>
          <w:szCs w:val="21"/>
          <w:lang w:val="en-US"/>
        </w:rPr>
        <w:t xml:space="preserve"> entry will now pertain to transcripts marked as GENCODE basic. Information for transcripts not included in this set will be omitted from the output.</w:t>
      </w:r>
    </w:p>
    <w:p w:rsidR="00162336" w:rsidRPr="00223A51" w:rsidRDefault="00162336" w:rsidP="00162336">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9CDCFE"/>
          <w:sz w:val="21"/>
          <w:szCs w:val="21"/>
          <w:lang w:eastAsia="de-DE"/>
        </w:rPr>
        <w:t>"transcript_consequences"</w:t>
      </w:r>
      <w:r w:rsidRPr="00223A51">
        <w:rPr>
          <w:rFonts w:ascii="Segoe UI" w:eastAsia="Times New Roman" w:hAnsi="Segoe UI" w:cs="Segoe UI"/>
          <w:color w:val="CCCCCC"/>
          <w:sz w:val="21"/>
          <w:szCs w:val="21"/>
          <w:lang w:eastAsia="de-DE"/>
        </w:rPr>
        <w:t>: [</w:t>
      </w:r>
    </w:p>
    <w:p w:rsidR="00162336" w:rsidRPr="00223A51" w:rsidRDefault="00162336" w:rsidP="00162336">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w:t>
      </w:r>
    </w:p>
    <w:p w:rsidR="00B9622A" w:rsidRPr="00223A51" w:rsidRDefault="00B9622A" w:rsidP="00162336">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w:t>
      </w:r>
    </w:p>
    <w:p w:rsidR="00B9622A" w:rsidRPr="00223A51" w:rsidRDefault="00B9622A" w:rsidP="002138F8">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w:t>
      </w:r>
    </w:p>
    <w:p w:rsidR="00B9622A" w:rsidRPr="00223A51" w:rsidRDefault="00B9622A" w:rsidP="002138F8">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9CDCFE"/>
          <w:sz w:val="21"/>
          <w:szCs w:val="21"/>
          <w:lang w:eastAsia="de-DE"/>
        </w:rPr>
        <w:t>"gene_id"</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"ENSG00000168685"</w:t>
      </w:r>
      <w:r w:rsidRPr="00223A51">
        <w:rPr>
          <w:rFonts w:ascii="Segoe UI" w:eastAsia="Times New Roman" w:hAnsi="Segoe UI" w:cs="Segoe UI"/>
          <w:color w:val="CCCCCC"/>
          <w:sz w:val="21"/>
          <w:szCs w:val="21"/>
          <w:lang w:eastAsia="de-DE"/>
        </w:rPr>
        <w:t>,</w:t>
      </w:r>
    </w:p>
    <w:p w:rsidR="00B9622A" w:rsidRPr="00223A51" w:rsidRDefault="00B9622A" w:rsidP="00B9622A">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9CDCFE"/>
          <w:sz w:val="21"/>
          <w:szCs w:val="21"/>
          <w:lang w:eastAsia="de-DE"/>
        </w:rPr>
        <w:t>"gene_symbol"</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"IL7R"</w:t>
      </w:r>
      <w:r w:rsidRPr="00223A51">
        <w:rPr>
          <w:rFonts w:ascii="Segoe UI" w:eastAsia="Times New Roman" w:hAnsi="Segoe UI" w:cs="Segoe UI"/>
          <w:color w:val="CCCCCC"/>
          <w:sz w:val="21"/>
          <w:szCs w:val="21"/>
          <w:lang w:eastAsia="de-DE"/>
        </w:rPr>
        <w:t>,</w:t>
      </w:r>
    </w:p>
    <w:p w:rsidR="00B9622A" w:rsidRPr="00223A51" w:rsidRDefault="00B9622A" w:rsidP="00B9622A">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9CDCFE"/>
          <w:sz w:val="21"/>
          <w:szCs w:val="21"/>
          <w:lang w:eastAsia="de-DE"/>
        </w:rPr>
        <w:t>"transcript_id"</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"ENST00000511982"</w:t>
      </w:r>
      <w:r w:rsidRPr="00223A51">
        <w:rPr>
          <w:rFonts w:ascii="Segoe UI" w:eastAsia="Times New Roman" w:hAnsi="Segoe UI" w:cs="Segoe UI"/>
          <w:color w:val="CCCCCC"/>
          <w:sz w:val="21"/>
          <w:szCs w:val="21"/>
          <w:lang w:eastAsia="de-DE"/>
        </w:rPr>
        <w:t>,</w:t>
      </w:r>
    </w:p>
    <w:p w:rsidR="00B9622A" w:rsidRPr="00223A51" w:rsidRDefault="00B9622A" w:rsidP="00B9622A">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9CDCFE"/>
          <w:sz w:val="21"/>
          <w:szCs w:val="21"/>
          <w:lang w:eastAsia="de-DE"/>
        </w:rPr>
        <w:t>"biotype"</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"protein_coding"</w:t>
      </w:r>
      <w:r w:rsidRPr="00223A51">
        <w:rPr>
          <w:rFonts w:ascii="Segoe UI" w:eastAsia="Times New Roman" w:hAnsi="Segoe UI" w:cs="Segoe UI"/>
          <w:color w:val="CCCCCC"/>
          <w:sz w:val="21"/>
          <w:szCs w:val="21"/>
          <w:lang w:eastAsia="de-DE"/>
        </w:rPr>
        <w:t>,</w:t>
      </w:r>
    </w:p>
    <w:p w:rsidR="00B9622A" w:rsidRPr="00223A51" w:rsidRDefault="00B9622A" w:rsidP="00B9622A">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9CDCFE"/>
          <w:sz w:val="21"/>
          <w:szCs w:val="21"/>
          <w:lang w:eastAsia="de-DE"/>
        </w:rPr>
        <w:t>"consequence_terms"</w:t>
      </w:r>
      <w:r w:rsidRPr="00223A51">
        <w:rPr>
          <w:rFonts w:ascii="Segoe UI" w:eastAsia="Times New Roman" w:hAnsi="Segoe UI" w:cs="Segoe UI"/>
          <w:color w:val="CCCCCC"/>
          <w:sz w:val="21"/>
          <w:szCs w:val="21"/>
          <w:lang w:eastAsia="de-DE"/>
        </w:rPr>
        <w:t>: [</w:t>
      </w:r>
    </w:p>
    <w:p w:rsidR="00B9622A" w:rsidRPr="00223A51" w:rsidRDefault="00B9622A" w:rsidP="00B9622A">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"downstream_gene_variant"</w:t>
      </w:r>
    </w:p>
    <w:p w:rsidR="00B9622A" w:rsidRPr="00223A51" w:rsidRDefault="00B9622A" w:rsidP="00B9622A">
      <w:pPr>
        <w:pStyle w:val="Prrafodelista"/>
        <w:numPr>
          <w:ilvl w:val="0"/>
          <w:numId w:val="4"/>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CCCCCC"/>
          <w:sz w:val="21"/>
          <w:szCs w:val="21"/>
          <w:lang w:eastAsia="de-DE"/>
        </w:rPr>
        <w:t>                ],</w:t>
      </w:r>
    </w:p>
    <w:p w:rsidR="00162336" w:rsidRPr="00223A51" w:rsidRDefault="00162336" w:rsidP="00162336">
      <w:pPr>
        <w:pStyle w:val="NormalWeb"/>
        <w:numPr>
          <w:ilvl w:val="1"/>
          <w:numId w:val="4"/>
        </w:numPr>
        <w:shd w:val="clear" w:color="auto" w:fill="FFFFFF"/>
        <w:spacing w:before="0" w:beforeAutospacing="0"/>
        <w:rPr>
          <w:rFonts w:ascii="Segoe UI" w:hAnsi="Segoe UI" w:cs="Segoe UI"/>
          <w:sz w:val="21"/>
          <w:szCs w:val="21"/>
          <w:lang w:val="en-US"/>
        </w:rPr>
      </w:pPr>
    </w:p>
    <w:p w:rsidR="002F2967" w:rsidRPr="00223A51" w:rsidRDefault="002F2967" w:rsidP="002F2967">
      <w:pPr>
        <w:pStyle w:val="NormalWeb"/>
        <w:shd w:val="clear" w:color="auto" w:fill="FFFFFF"/>
        <w:spacing w:before="0" w:beforeAutospacing="0"/>
        <w:rPr>
          <w:rFonts w:ascii="Segoe UI" w:hAnsi="Segoe UI" w:cs="Segoe UI"/>
          <w:sz w:val="21"/>
          <w:szCs w:val="21"/>
          <w:lang w:val="en-US"/>
        </w:rPr>
      </w:pPr>
    </w:p>
    <w:p w:rsidR="002F2967" w:rsidRPr="00223A51" w:rsidRDefault="008827B3" w:rsidP="002A0837">
      <w:pPr>
        <w:pStyle w:val="Prrafodelista"/>
        <w:numPr>
          <w:ilvl w:val="0"/>
          <w:numId w:val="4"/>
        </w:numPr>
        <w:rPr>
          <w:rFonts w:ascii="Segoe UI" w:hAnsi="Segoe UI" w:cs="Segoe UI"/>
          <w:sz w:val="21"/>
          <w:szCs w:val="21"/>
          <w:lang w:val="en-US"/>
        </w:rPr>
      </w:pPr>
      <w:proofErr w:type="spellStart"/>
      <w:r w:rsidRPr="00223A51">
        <w:rPr>
          <w:rFonts w:ascii="Segoe UI" w:hAnsi="Segoe UI" w:cs="Segoe UI"/>
          <w:b/>
          <w:color w:val="1F2328"/>
          <w:sz w:val="21"/>
          <w:szCs w:val="21"/>
          <w:lang w:val="en-US"/>
        </w:rPr>
        <w:t>hgvs</w:t>
      </w:r>
      <w:proofErr w:type="spellEnd"/>
      <w:r w:rsidRPr="00223A51">
        <w:rPr>
          <w:rFonts w:ascii="Segoe UI" w:hAnsi="Segoe UI" w:cs="Segoe UI"/>
          <w:color w:val="1F2328"/>
          <w:sz w:val="21"/>
          <w:szCs w:val="21"/>
          <w:lang w:val="en-US"/>
        </w:rPr>
        <w:t xml:space="preserve">: </w:t>
      </w:r>
      <w:r w:rsidRPr="00223A51">
        <w:rPr>
          <w:rFonts w:ascii="Segoe UI" w:hAnsi="Segoe UI" w:cs="Segoe UI"/>
          <w:color w:val="333333"/>
          <w:sz w:val="21"/>
          <w:szCs w:val="21"/>
          <w:shd w:val="clear" w:color="auto" w:fill="F9F9F9"/>
          <w:lang w:val="en-US"/>
        </w:rPr>
        <w:t xml:space="preserve">Include HGVS nomenclature based on </w:t>
      </w:r>
      <w:proofErr w:type="spellStart"/>
      <w:r w:rsidRPr="00223A51">
        <w:rPr>
          <w:rFonts w:ascii="Segoe UI" w:hAnsi="Segoe UI" w:cs="Segoe UI"/>
          <w:color w:val="333333"/>
          <w:sz w:val="21"/>
          <w:szCs w:val="21"/>
          <w:shd w:val="clear" w:color="auto" w:fill="F9F9F9"/>
          <w:lang w:val="en-US"/>
        </w:rPr>
        <w:t>Ensembl</w:t>
      </w:r>
      <w:proofErr w:type="spellEnd"/>
      <w:r w:rsidRPr="00223A51">
        <w:rPr>
          <w:rFonts w:ascii="Segoe UI" w:hAnsi="Segoe UI" w:cs="Segoe UI"/>
          <w:color w:val="333333"/>
          <w:sz w:val="21"/>
          <w:szCs w:val="21"/>
          <w:shd w:val="clear" w:color="auto" w:fill="F9F9F9"/>
          <w:lang w:val="en-US"/>
        </w:rPr>
        <w:t xml:space="preserve"> stable identifiers</w:t>
      </w:r>
      <w:r w:rsidR="002A0837" w:rsidRPr="00223A51">
        <w:rPr>
          <w:rFonts w:ascii="Segoe UI" w:hAnsi="Segoe UI" w:cs="Segoe UI"/>
          <w:color w:val="333333"/>
          <w:sz w:val="21"/>
          <w:szCs w:val="21"/>
          <w:shd w:val="clear" w:color="auto" w:fill="F9F9F9"/>
          <w:lang w:val="en-US"/>
        </w:rPr>
        <w:t xml:space="preserve">. </w:t>
      </w:r>
      <w:r w:rsidR="002A0837" w:rsidRPr="00223A51">
        <w:rPr>
          <w:rFonts w:ascii="Segoe UI" w:hAnsi="Segoe UI" w:cs="Segoe UI"/>
          <w:sz w:val="21"/>
          <w:szCs w:val="21"/>
          <w:lang w:val="en-US"/>
        </w:rPr>
        <w:t>T</w:t>
      </w:r>
      <w:r w:rsidR="002A0837" w:rsidRPr="00223A51">
        <w:rPr>
          <w:rFonts w:ascii="Segoe UI" w:hAnsi="Segoe UI" w:cs="Segoe UI"/>
          <w:sz w:val="21"/>
          <w:szCs w:val="21"/>
          <w:lang w:val="en-US"/>
        </w:rPr>
        <w:t>he output will include HGVS (Human Genome Variation Society) notation for the variants. HGVS notation provides a standardized way to describe variants in DNA, RNA, and protein sequences.</w:t>
      </w:r>
    </w:p>
    <w:p w:rsidR="002F2967" w:rsidRPr="00223A51" w:rsidRDefault="002F2967" w:rsidP="002F2967">
      <w:pPr>
        <w:pStyle w:val="Prrafodelista"/>
        <w:rPr>
          <w:rStyle w:val="hljs-attr"/>
          <w:rFonts w:ascii="Segoe UI" w:hAnsi="Segoe UI" w:cs="Segoe UI"/>
          <w:sz w:val="21"/>
          <w:szCs w:val="21"/>
          <w:lang w:val="en-US"/>
        </w:rPr>
      </w:pPr>
    </w:p>
    <w:p w:rsidR="002A0837" w:rsidRPr="00223A51" w:rsidRDefault="002A0837" w:rsidP="002F2967">
      <w:pPr>
        <w:pStyle w:val="Prrafodelista"/>
        <w:numPr>
          <w:ilvl w:val="1"/>
          <w:numId w:val="4"/>
        </w:numPr>
        <w:rPr>
          <w:rStyle w:val="hljs-string"/>
          <w:rFonts w:ascii="Segoe UI" w:hAnsi="Segoe UI" w:cs="Segoe UI"/>
          <w:sz w:val="21"/>
          <w:szCs w:val="21"/>
        </w:rPr>
      </w:pPr>
      <w:r w:rsidRPr="00223A51">
        <w:rPr>
          <w:rStyle w:val="hljs-attr"/>
          <w:rFonts w:ascii="Segoe UI" w:hAnsi="Segoe UI" w:cs="Segoe UI"/>
          <w:sz w:val="21"/>
          <w:szCs w:val="21"/>
        </w:rPr>
        <w:t>"hgvsc"</w:t>
      </w:r>
      <w:r w:rsidRPr="00223A51">
        <w:rPr>
          <w:rStyle w:val="hljs-punctuation"/>
          <w:rFonts w:ascii="Segoe UI" w:hAnsi="Segoe UI" w:cs="Segoe UI"/>
          <w:sz w:val="21"/>
          <w:szCs w:val="21"/>
        </w:rPr>
        <w:t>:</w:t>
      </w:r>
      <w:r w:rsidRPr="00223A51">
        <w:rPr>
          <w:rFonts w:ascii="Segoe UI" w:hAnsi="Segoe UI" w:cs="Segoe UI"/>
          <w:sz w:val="21"/>
          <w:szCs w:val="21"/>
        </w:rPr>
        <w:t xml:space="preserve"> </w:t>
      </w:r>
      <w:r w:rsidRPr="00223A51">
        <w:rPr>
          <w:rStyle w:val="hljs-string"/>
          <w:rFonts w:ascii="Segoe UI" w:hAnsi="Segoe UI" w:cs="Segoe UI"/>
          <w:sz w:val="21"/>
          <w:szCs w:val="21"/>
        </w:rPr>
        <w:t>"ENST00000648951.1:n.949-1839C&gt;T"</w:t>
      </w:r>
    </w:p>
    <w:p w:rsidR="00B9622A" w:rsidRPr="00223A51" w:rsidRDefault="00B9622A" w:rsidP="00B9622A">
      <w:pPr>
        <w:pStyle w:val="Prrafodelista"/>
        <w:numPr>
          <w:ilvl w:val="1"/>
          <w:numId w:val="4"/>
        </w:numPr>
        <w:shd w:val="clear" w:color="auto" w:fill="1F1F1F"/>
        <w:spacing w:after="0" w:line="285" w:lineRule="atLeast"/>
        <w:rPr>
          <w:rStyle w:val="hljs-punctuation"/>
          <w:rFonts w:ascii="Segoe UI" w:eastAsia="Times New Roman" w:hAnsi="Segoe UI" w:cs="Segoe UI"/>
          <w:color w:val="CCCCCC"/>
          <w:sz w:val="21"/>
          <w:szCs w:val="21"/>
          <w:lang w:eastAsia="de-DE"/>
        </w:rPr>
      </w:pPr>
      <w:r w:rsidRPr="00223A51">
        <w:rPr>
          <w:rFonts w:ascii="Segoe UI" w:eastAsia="Times New Roman" w:hAnsi="Segoe UI" w:cs="Segoe UI"/>
          <w:color w:val="9CDCFE"/>
          <w:sz w:val="21"/>
          <w:szCs w:val="21"/>
          <w:lang w:eastAsia="de-DE"/>
        </w:rPr>
        <w:t>"hgvsp"</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"ENSP00000421207.1:p.Val138Ile"</w:t>
      </w:r>
      <w:r w:rsidRPr="00223A51">
        <w:rPr>
          <w:rFonts w:ascii="Segoe UI" w:eastAsia="Times New Roman" w:hAnsi="Segoe UI" w:cs="Segoe UI"/>
          <w:color w:val="CCCCCC"/>
          <w:sz w:val="21"/>
          <w:szCs w:val="21"/>
          <w:lang w:eastAsia="de-DE"/>
        </w:rPr>
        <w:t>,</w:t>
      </w:r>
    </w:p>
    <w:p w:rsidR="002A0837" w:rsidRPr="002A0837" w:rsidRDefault="002A0837" w:rsidP="002F2967">
      <w:pPr>
        <w:spacing w:before="100" w:beforeAutospacing="1" w:after="100" w:afterAutospacing="1" w:line="240" w:lineRule="auto"/>
        <w:ind w:left="360" w:firstLine="708"/>
        <w:rPr>
          <w:rFonts w:ascii="Segoe UI" w:eastAsia="Times New Roman" w:hAnsi="Segoe UI" w:cs="Segoe UI"/>
          <w:sz w:val="21"/>
          <w:szCs w:val="21"/>
          <w:lang w:val="en-US" w:eastAsia="de-DE"/>
        </w:rPr>
      </w:pPr>
      <w:r w:rsidRPr="002A0837">
        <w:rPr>
          <w:rFonts w:ascii="Segoe UI" w:eastAsia="Times New Roman" w:hAnsi="Segoe UI" w:cs="Segoe UI"/>
          <w:sz w:val="21"/>
          <w:szCs w:val="21"/>
          <w:lang w:val="en-US" w:eastAsia="de-DE"/>
        </w:rPr>
        <w:t xml:space="preserve">Each </w:t>
      </w:r>
      <w:r w:rsidRPr="00223A51">
        <w:rPr>
          <w:rFonts w:ascii="Segoe UI" w:eastAsia="Times New Roman" w:hAnsi="Segoe UI" w:cs="Segoe UI"/>
          <w:sz w:val="21"/>
          <w:szCs w:val="21"/>
          <w:lang w:val="en-US" w:eastAsia="de-DE"/>
        </w:rPr>
        <w:t>"</w:t>
      </w:r>
      <w:proofErr w:type="spellStart"/>
      <w:r w:rsidRPr="00223A51">
        <w:rPr>
          <w:rFonts w:ascii="Segoe UI" w:eastAsia="Times New Roman" w:hAnsi="Segoe UI" w:cs="Segoe UI"/>
          <w:sz w:val="21"/>
          <w:szCs w:val="21"/>
          <w:lang w:val="en-US" w:eastAsia="de-DE"/>
        </w:rPr>
        <w:t>hgvsc</w:t>
      </w:r>
      <w:proofErr w:type="spellEnd"/>
      <w:r w:rsidRPr="00223A51">
        <w:rPr>
          <w:rFonts w:ascii="Segoe UI" w:eastAsia="Times New Roman" w:hAnsi="Segoe UI" w:cs="Segoe UI"/>
          <w:sz w:val="21"/>
          <w:szCs w:val="21"/>
          <w:lang w:val="en-US" w:eastAsia="de-DE"/>
        </w:rPr>
        <w:t>"</w:t>
      </w:r>
      <w:r w:rsidRPr="002A0837">
        <w:rPr>
          <w:rFonts w:ascii="Segoe UI" w:eastAsia="Times New Roman" w:hAnsi="Segoe UI" w:cs="Segoe UI"/>
          <w:sz w:val="21"/>
          <w:szCs w:val="21"/>
          <w:lang w:val="en-US" w:eastAsia="de-DE"/>
        </w:rPr>
        <w:t xml:space="preserve"> entry is an HGVS-compliant description of the variant at the transcript level. Here’s how the HGVS notation is broken down:</w:t>
      </w:r>
    </w:p>
    <w:p w:rsidR="002A0837" w:rsidRPr="002A0837" w:rsidRDefault="002A0837" w:rsidP="002A0837">
      <w:pPr>
        <w:numPr>
          <w:ilvl w:val="0"/>
          <w:numId w:val="3"/>
        </w:numPr>
        <w:spacing w:before="100" w:beforeAutospacing="1" w:after="100" w:afterAutospacing="1" w:line="240" w:lineRule="auto"/>
        <w:rPr>
          <w:rFonts w:ascii="Segoe UI" w:eastAsia="Times New Roman" w:hAnsi="Segoe UI" w:cs="Segoe UI"/>
          <w:sz w:val="21"/>
          <w:szCs w:val="21"/>
          <w:lang w:val="en-US" w:eastAsia="de-DE"/>
        </w:rPr>
      </w:pPr>
      <w:r w:rsidRPr="00223A51">
        <w:rPr>
          <w:rFonts w:ascii="Segoe UI" w:eastAsia="Times New Roman" w:hAnsi="Segoe UI" w:cs="Segoe UI"/>
          <w:b/>
          <w:bCs/>
          <w:sz w:val="21"/>
          <w:szCs w:val="21"/>
          <w:lang w:val="en-US" w:eastAsia="de-DE"/>
        </w:rPr>
        <w:t>ENST00000648951.1</w:t>
      </w:r>
      <w:r w:rsidRPr="002A0837">
        <w:rPr>
          <w:rFonts w:ascii="Segoe UI" w:eastAsia="Times New Roman" w:hAnsi="Segoe UI" w:cs="Segoe UI"/>
          <w:sz w:val="21"/>
          <w:szCs w:val="21"/>
          <w:lang w:val="en-US" w:eastAsia="de-DE"/>
        </w:rPr>
        <w:t>: This part represents the transcript ID (</w:t>
      </w:r>
      <w:r w:rsidRPr="00223A51">
        <w:rPr>
          <w:rFonts w:ascii="Segoe UI" w:eastAsia="Times New Roman" w:hAnsi="Segoe UI" w:cs="Segoe UI"/>
          <w:sz w:val="21"/>
          <w:szCs w:val="21"/>
          <w:lang w:val="en-US" w:eastAsia="de-DE"/>
        </w:rPr>
        <w:t>ENST00000648951</w:t>
      </w:r>
      <w:r w:rsidRPr="002A0837">
        <w:rPr>
          <w:rFonts w:ascii="Segoe UI" w:eastAsia="Times New Roman" w:hAnsi="Segoe UI" w:cs="Segoe UI"/>
          <w:sz w:val="21"/>
          <w:szCs w:val="21"/>
          <w:lang w:val="en-US" w:eastAsia="de-DE"/>
        </w:rPr>
        <w:t>) and its version (</w:t>
      </w:r>
      <w:r w:rsidRPr="00223A51">
        <w:rPr>
          <w:rFonts w:ascii="Segoe UI" w:eastAsia="Times New Roman" w:hAnsi="Segoe UI" w:cs="Segoe UI"/>
          <w:sz w:val="21"/>
          <w:szCs w:val="21"/>
          <w:lang w:val="en-US" w:eastAsia="de-DE"/>
        </w:rPr>
        <w:t>1</w:t>
      </w:r>
      <w:r w:rsidRPr="002A0837">
        <w:rPr>
          <w:rFonts w:ascii="Segoe UI" w:eastAsia="Times New Roman" w:hAnsi="Segoe UI" w:cs="Segoe UI"/>
          <w:sz w:val="21"/>
          <w:szCs w:val="21"/>
          <w:lang w:val="en-US" w:eastAsia="de-DE"/>
        </w:rPr>
        <w:t>).</w:t>
      </w:r>
    </w:p>
    <w:p w:rsidR="008827B3" w:rsidRPr="00223A51" w:rsidRDefault="002A0837" w:rsidP="002F2967">
      <w:pPr>
        <w:numPr>
          <w:ilvl w:val="0"/>
          <w:numId w:val="3"/>
        </w:numPr>
        <w:spacing w:before="100" w:beforeAutospacing="1" w:after="100" w:afterAutospacing="1" w:line="240" w:lineRule="auto"/>
        <w:rPr>
          <w:rFonts w:ascii="Segoe UI" w:eastAsia="Times New Roman" w:hAnsi="Segoe UI" w:cs="Segoe UI"/>
          <w:sz w:val="21"/>
          <w:szCs w:val="21"/>
          <w:lang w:val="en-US" w:eastAsia="de-DE"/>
        </w:rPr>
      </w:pPr>
      <w:r w:rsidRPr="00223A51">
        <w:rPr>
          <w:rFonts w:ascii="Segoe UI" w:eastAsia="Times New Roman" w:hAnsi="Segoe UI" w:cs="Segoe UI"/>
          <w:b/>
          <w:bCs/>
          <w:sz w:val="21"/>
          <w:szCs w:val="21"/>
          <w:lang w:val="en-US" w:eastAsia="de-DE"/>
        </w:rPr>
        <w:lastRenderedPageBreak/>
        <w:t>n.949-1839C&gt;T</w:t>
      </w:r>
      <w:r w:rsidRPr="002A0837">
        <w:rPr>
          <w:rFonts w:ascii="Segoe UI" w:eastAsia="Times New Roman" w:hAnsi="Segoe UI" w:cs="Segoe UI"/>
          <w:sz w:val="21"/>
          <w:szCs w:val="21"/>
          <w:lang w:val="en-US" w:eastAsia="de-DE"/>
        </w:rPr>
        <w:t xml:space="preserve">: This represents the nucleotide change. The </w:t>
      </w:r>
      <w:r w:rsidRPr="00223A51">
        <w:rPr>
          <w:rFonts w:ascii="Segoe UI" w:eastAsia="Times New Roman" w:hAnsi="Segoe UI" w:cs="Segoe UI"/>
          <w:sz w:val="21"/>
          <w:szCs w:val="21"/>
          <w:lang w:val="en-US" w:eastAsia="de-DE"/>
        </w:rPr>
        <w:t>n.</w:t>
      </w:r>
      <w:r w:rsidRPr="002A0837">
        <w:rPr>
          <w:rFonts w:ascii="Segoe UI" w:eastAsia="Times New Roman" w:hAnsi="Segoe UI" w:cs="Segoe UI"/>
          <w:sz w:val="21"/>
          <w:szCs w:val="21"/>
          <w:lang w:val="en-US" w:eastAsia="de-DE"/>
        </w:rPr>
        <w:t xml:space="preserve"> prefix indicates that it’s a description at the cDNA (nucleotide) level. The </w:t>
      </w:r>
      <w:r w:rsidRPr="00223A51">
        <w:rPr>
          <w:rFonts w:ascii="Segoe UI" w:eastAsia="Times New Roman" w:hAnsi="Segoe UI" w:cs="Segoe UI"/>
          <w:sz w:val="21"/>
          <w:szCs w:val="21"/>
          <w:lang w:val="en-US" w:eastAsia="de-DE"/>
        </w:rPr>
        <w:t>C&gt;T</w:t>
      </w:r>
      <w:r w:rsidRPr="002A0837">
        <w:rPr>
          <w:rFonts w:ascii="Segoe UI" w:eastAsia="Times New Roman" w:hAnsi="Segoe UI" w:cs="Segoe UI"/>
          <w:sz w:val="21"/>
          <w:szCs w:val="21"/>
          <w:lang w:val="en-US" w:eastAsia="de-DE"/>
        </w:rPr>
        <w:t xml:space="preserve"> indicates that at this position, a cytosine (C) has been replaced with thymine (T).</w:t>
      </w:r>
    </w:p>
    <w:p w:rsidR="002F2967" w:rsidRPr="00223A51" w:rsidRDefault="008827B3" w:rsidP="002F2967">
      <w:pPr>
        <w:pStyle w:val="Prrafodelista"/>
        <w:numPr>
          <w:ilvl w:val="0"/>
          <w:numId w:val="3"/>
        </w:numPr>
        <w:rPr>
          <w:rFonts w:ascii="Segoe UI" w:hAnsi="Segoe UI" w:cs="Segoe UI"/>
          <w:sz w:val="21"/>
          <w:szCs w:val="21"/>
          <w:lang w:val="en-US"/>
        </w:rPr>
      </w:pPr>
      <w:r w:rsidRPr="00223A51">
        <w:rPr>
          <w:rFonts w:ascii="Segoe UI" w:hAnsi="Segoe UI" w:cs="Segoe UI"/>
          <w:b/>
          <w:color w:val="1F2328"/>
          <w:sz w:val="21"/>
          <w:szCs w:val="21"/>
          <w:lang w:val="en-US"/>
        </w:rPr>
        <w:t>mane</w:t>
      </w:r>
      <w:r w:rsidRPr="00223A51">
        <w:rPr>
          <w:rFonts w:ascii="Segoe UI" w:hAnsi="Segoe UI" w:cs="Segoe UI"/>
          <w:color w:val="1F2328"/>
          <w:sz w:val="21"/>
          <w:szCs w:val="21"/>
          <w:lang w:val="en-US"/>
        </w:rPr>
        <w:t xml:space="preserve">: </w:t>
      </w:r>
      <w:r w:rsidRPr="00223A51">
        <w:rPr>
          <w:rFonts w:ascii="Segoe UI" w:hAnsi="Segoe UI" w:cs="Segoe UI"/>
          <w:color w:val="333333"/>
          <w:sz w:val="21"/>
          <w:szCs w:val="21"/>
          <w:shd w:val="clear" w:color="auto" w:fill="FFFFFF"/>
          <w:lang w:val="en-US"/>
        </w:rPr>
        <w:t>Include MANE Select annotations (GRCh38 only)</w:t>
      </w:r>
      <w:r w:rsidR="002F2967" w:rsidRPr="00223A51">
        <w:rPr>
          <w:rFonts w:ascii="Segoe UI" w:hAnsi="Segoe UI" w:cs="Segoe UI"/>
          <w:color w:val="333333"/>
          <w:sz w:val="21"/>
          <w:szCs w:val="21"/>
          <w:shd w:val="clear" w:color="auto" w:fill="FFFFFF"/>
          <w:lang w:val="en-US"/>
        </w:rPr>
        <w:t xml:space="preserve">. </w:t>
      </w:r>
      <w:r w:rsidR="002F2967" w:rsidRPr="00223A51">
        <w:rPr>
          <w:rFonts w:ascii="Segoe UI" w:hAnsi="Segoe UI" w:cs="Segoe UI"/>
          <w:sz w:val="21"/>
          <w:szCs w:val="21"/>
          <w:lang w:val="en-US"/>
        </w:rPr>
        <w:t>MANE provides a high-quality set of matched annotations for the human genome.</w:t>
      </w:r>
    </w:p>
    <w:p w:rsidR="002F2967" w:rsidRPr="00223A51" w:rsidRDefault="002F2967" w:rsidP="002F2967">
      <w:pPr>
        <w:pStyle w:val="Prrafodelista"/>
        <w:numPr>
          <w:ilvl w:val="1"/>
          <w:numId w:val="3"/>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9CDCFE"/>
          <w:sz w:val="21"/>
          <w:szCs w:val="21"/>
          <w:lang w:eastAsia="de-DE"/>
        </w:rPr>
        <w:t>"mane_plus_clinical"</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"NM_001145661.2"</w:t>
      </w:r>
      <w:r w:rsidRPr="00223A51">
        <w:rPr>
          <w:rFonts w:ascii="Segoe UI" w:eastAsia="Times New Roman" w:hAnsi="Segoe UI" w:cs="Segoe UI"/>
          <w:color w:val="CCCCCC"/>
          <w:sz w:val="21"/>
          <w:szCs w:val="21"/>
          <w:lang w:eastAsia="de-DE"/>
        </w:rPr>
        <w:t>,</w:t>
      </w:r>
    </w:p>
    <w:p w:rsidR="002F2967" w:rsidRPr="00223A51" w:rsidRDefault="002F2967" w:rsidP="002F2967">
      <w:pPr>
        <w:pStyle w:val="Prrafodelista"/>
        <w:numPr>
          <w:ilvl w:val="1"/>
          <w:numId w:val="3"/>
        </w:numPr>
        <w:shd w:val="clear" w:color="auto" w:fill="1F1F1F"/>
        <w:spacing w:after="0" w:line="285" w:lineRule="atLeast"/>
        <w:rPr>
          <w:rFonts w:ascii="Segoe UI" w:eastAsia="Times New Roman" w:hAnsi="Segoe UI" w:cs="Segoe UI"/>
          <w:color w:val="CCCCCC"/>
          <w:sz w:val="21"/>
          <w:szCs w:val="21"/>
          <w:lang w:eastAsia="de-DE"/>
        </w:rPr>
      </w:pPr>
      <w:r w:rsidRPr="00223A51">
        <w:rPr>
          <w:rFonts w:ascii="Segoe UI" w:eastAsia="Times New Roman" w:hAnsi="Segoe UI" w:cs="Segoe UI"/>
          <w:color w:val="9CDCFE"/>
          <w:sz w:val="21"/>
          <w:szCs w:val="21"/>
          <w:lang w:eastAsia="de-DE"/>
        </w:rPr>
        <w:t>"mane_select"</w:t>
      </w:r>
      <w:r w:rsidRPr="00223A51">
        <w:rPr>
          <w:rFonts w:ascii="Segoe UI" w:eastAsia="Times New Roman" w:hAnsi="Segoe UI" w:cs="Segoe UI"/>
          <w:color w:val="CCCCCC"/>
          <w:sz w:val="21"/>
          <w:szCs w:val="21"/>
          <w:lang w:eastAsia="de-DE"/>
        </w:rPr>
        <w:t xml:space="preserve">: </w:t>
      </w:r>
      <w:r w:rsidRPr="00223A51">
        <w:rPr>
          <w:rFonts w:ascii="Segoe UI" w:eastAsia="Times New Roman" w:hAnsi="Segoe UI" w:cs="Segoe UI"/>
          <w:color w:val="CE9178"/>
          <w:sz w:val="21"/>
          <w:szCs w:val="21"/>
          <w:lang w:eastAsia="de-DE"/>
        </w:rPr>
        <w:t>"NM_032638.5"</w:t>
      </w:r>
      <w:r w:rsidRPr="00223A51">
        <w:rPr>
          <w:rFonts w:ascii="Segoe UI" w:eastAsia="Times New Roman" w:hAnsi="Segoe UI" w:cs="Segoe UI"/>
          <w:color w:val="CCCCCC"/>
          <w:sz w:val="21"/>
          <w:szCs w:val="21"/>
          <w:lang w:eastAsia="de-DE"/>
        </w:rPr>
        <w:t>,</w:t>
      </w:r>
    </w:p>
    <w:p w:rsidR="002F2967" w:rsidRPr="00223A51" w:rsidRDefault="002F2967" w:rsidP="007A4A5F">
      <w:pPr>
        <w:pStyle w:val="Prrafodelista"/>
        <w:numPr>
          <w:ilvl w:val="2"/>
          <w:numId w:val="3"/>
        </w:numPr>
        <w:spacing w:after="0" w:line="240" w:lineRule="auto"/>
        <w:rPr>
          <w:rFonts w:ascii="Segoe UI" w:eastAsia="Times New Roman" w:hAnsi="Segoe UI" w:cs="Segoe UI"/>
          <w:sz w:val="21"/>
          <w:szCs w:val="21"/>
          <w:lang w:val="en-US" w:eastAsia="de-DE"/>
        </w:rPr>
      </w:pPr>
      <w:r w:rsidRPr="00223A51">
        <w:rPr>
          <w:rFonts w:ascii="Segoe UI" w:eastAsia="Times New Roman" w:hAnsi="Segoe UI" w:cs="Segoe UI"/>
          <w:sz w:val="21"/>
          <w:szCs w:val="21"/>
          <w:lang w:val="en-US" w:eastAsia="de-DE"/>
        </w:rPr>
        <w:t xml:space="preserve">The </w:t>
      </w:r>
      <w:proofErr w:type="spellStart"/>
      <w:r w:rsidRPr="00223A51">
        <w:rPr>
          <w:rFonts w:ascii="Segoe UI" w:eastAsia="Times New Roman" w:hAnsi="Segoe UI" w:cs="Segoe UI"/>
          <w:sz w:val="21"/>
          <w:szCs w:val="21"/>
          <w:lang w:val="en-US" w:eastAsia="de-DE"/>
        </w:rPr>
        <w:t>mane_select</w:t>
      </w:r>
      <w:proofErr w:type="spellEnd"/>
      <w:r w:rsidRPr="00223A51">
        <w:rPr>
          <w:rFonts w:ascii="Segoe UI" w:eastAsia="Times New Roman" w:hAnsi="Segoe UI" w:cs="Segoe UI"/>
          <w:sz w:val="21"/>
          <w:szCs w:val="21"/>
          <w:lang w:val="en-US" w:eastAsia="de-DE"/>
        </w:rPr>
        <w:t xml:space="preserve"> annotation represents the principal transcript for a gene, chosen as the most biologically relevant isoform. It is consistent across NCBI's </w:t>
      </w:r>
      <w:proofErr w:type="spellStart"/>
      <w:r w:rsidRPr="00223A51">
        <w:rPr>
          <w:rFonts w:ascii="Segoe UI" w:eastAsia="Times New Roman" w:hAnsi="Segoe UI" w:cs="Segoe UI"/>
          <w:sz w:val="21"/>
          <w:szCs w:val="21"/>
          <w:lang w:val="en-US" w:eastAsia="de-DE"/>
        </w:rPr>
        <w:t>RefSeq</w:t>
      </w:r>
      <w:proofErr w:type="spellEnd"/>
      <w:r w:rsidRPr="00223A51">
        <w:rPr>
          <w:rFonts w:ascii="Segoe UI" w:eastAsia="Times New Roman" w:hAnsi="Segoe UI" w:cs="Segoe UI"/>
          <w:sz w:val="21"/>
          <w:szCs w:val="21"/>
          <w:lang w:val="en-US" w:eastAsia="de-DE"/>
        </w:rPr>
        <w:t xml:space="preserve"> and </w:t>
      </w:r>
      <w:proofErr w:type="spellStart"/>
      <w:r w:rsidRPr="00223A51">
        <w:rPr>
          <w:rFonts w:ascii="Segoe UI" w:eastAsia="Times New Roman" w:hAnsi="Segoe UI" w:cs="Segoe UI"/>
          <w:sz w:val="21"/>
          <w:szCs w:val="21"/>
          <w:lang w:val="en-US" w:eastAsia="de-DE"/>
        </w:rPr>
        <w:t>Ensembl's</w:t>
      </w:r>
      <w:proofErr w:type="spellEnd"/>
      <w:r w:rsidRPr="00223A51">
        <w:rPr>
          <w:rFonts w:ascii="Segoe UI" w:eastAsia="Times New Roman" w:hAnsi="Segoe UI" w:cs="Segoe UI"/>
          <w:sz w:val="21"/>
          <w:szCs w:val="21"/>
          <w:lang w:val="en-US" w:eastAsia="de-DE"/>
        </w:rPr>
        <w:t xml:space="preserve"> GENCODE annotations.</w:t>
      </w:r>
    </w:p>
    <w:p w:rsidR="002F2967" w:rsidRPr="00223A51" w:rsidRDefault="002F2967" w:rsidP="007A4A5F">
      <w:pPr>
        <w:pStyle w:val="Prrafodelista"/>
        <w:numPr>
          <w:ilvl w:val="2"/>
          <w:numId w:val="3"/>
        </w:numPr>
        <w:spacing w:after="0" w:line="240" w:lineRule="auto"/>
        <w:rPr>
          <w:rFonts w:ascii="Segoe UI" w:eastAsia="Times New Roman" w:hAnsi="Segoe UI" w:cs="Segoe UI"/>
          <w:sz w:val="21"/>
          <w:szCs w:val="21"/>
          <w:lang w:val="en-US" w:eastAsia="de-DE"/>
        </w:rPr>
      </w:pPr>
      <w:r w:rsidRPr="00223A51">
        <w:rPr>
          <w:rFonts w:ascii="Segoe UI" w:eastAsia="Times New Roman" w:hAnsi="Segoe UI" w:cs="Segoe UI"/>
          <w:b/>
          <w:bCs/>
          <w:sz w:val="21"/>
          <w:szCs w:val="21"/>
          <w:lang w:val="en-US" w:eastAsia="de-DE"/>
        </w:rPr>
        <w:t>Example</w:t>
      </w:r>
      <w:r w:rsidRPr="00223A51">
        <w:rPr>
          <w:rFonts w:ascii="Segoe UI" w:eastAsia="Times New Roman" w:hAnsi="Segoe UI" w:cs="Segoe UI"/>
          <w:sz w:val="21"/>
          <w:szCs w:val="21"/>
          <w:lang w:val="en-US" w:eastAsia="de-DE"/>
        </w:rPr>
        <w:t>: "</w:t>
      </w:r>
      <w:proofErr w:type="spellStart"/>
      <w:r w:rsidRPr="00223A51">
        <w:rPr>
          <w:rFonts w:ascii="Segoe UI" w:eastAsia="Times New Roman" w:hAnsi="Segoe UI" w:cs="Segoe UI"/>
          <w:sz w:val="21"/>
          <w:szCs w:val="21"/>
          <w:lang w:val="en-US" w:eastAsia="de-DE"/>
        </w:rPr>
        <w:t>mane_select</w:t>
      </w:r>
      <w:proofErr w:type="spellEnd"/>
      <w:r w:rsidRPr="00223A51">
        <w:rPr>
          <w:rFonts w:ascii="Segoe UI" w:eastAsia="Times New Roman" w:hAnsi="Segoe UI" w:cs="Segoe UI"/>
          <w:sz w:val="21"/>
          <w:szCs w:val="21"/>
          <w:lang w:val="en-US" w:eastAsia="de-DE"/>
        </w:rPr>
        <w:t xml:space="preserve">": "NM_032638.5". This indicates that for the gene in question, the transcript identified by </w:t>
      </w:r>
      <w:proofErr w:type="spellStart"/>
      <w:r w:rsidRPr="00223A51">
        <w:rPr>
          <w:rFonts w:ascii="Segoe UI" w:eastAsia="Times New Roman" w:hAnsi="Segoe UI" w:cs="Segoe UI"/>
          <w:sz w:val="21"/>
          <w:szCs w:val="21"/>
          <w:lang w:val="en-US" w:eastAsia="de-DE"/>
        </w:rPr>
        <w:t>RefSeq</w:t>
      </w:r>
      <w:proofErr w:type="spellEnd"/>
      <w:r w:rsidRPr="00223A51">
        <w:rPr>
          <w:rFonts w:ascii="Segoe UI" w:eastAsia="Times New Roman" w:hAnsi="Segoe UI" w:cs="Segoe UI"/>
          <w:sz w:val="21"/>
          <w:szCs w:val="21"/>
          <w:lang w:val="en-US" w:eastAsia="de-DE"/>
        </w:rPr>
        <w:t xml:space="preserve"> as NM_032638.5 is the MANE Select transcript. This transcript is the main reference used for clinical and functional studies.</w:t>
      </w:r>
    </w:p>
    <w:p w:rsidR="002F2967" w:rsidRPr="00223A51" w:rsidRDefault="002F2967" w:rsidP="007A4A5F">
      <w:pPr>
        <w:pStyle w:val="Prrafodelista"/>
        <w:numPr>
          <w:ilvl w:val="2"/>
          <w:numId w:val="3"/>
        </w:numPr>
        <w:spacing w:after="0" w:line="240" w:lineRule="auto"/>
        <w:rPr>
          <w:rFonts w:ascii="Segoe UI" w:eastAsia="Times New Roman" w:hAnsi="Segoe UI" w:cs="Segoe UI"/>
          <w:sz w:val="21"/>
          <w:szCs w:val="21"/>
          <w:lang w:val="en-US" w:eastAsia="de-DE"/>
        </w:rPr>
      </w:pPr>
      <w:r w:rsidRPr="00223A51">
        <w:rPr>
          <w:rFonts w:ascii="Segoe UI" w:eastAsia="Times New Roman" w:hAnsi="Segoe UI" w:cs="Segoe UI"/>
          <w:sz w:val="21"/>
          <w:szCs w:val="21"/>
          <w:lang w:val="en-US" w:eastAsia="de-DE"/>
        </w:rPr>
        <w:t xml:space="preserve">The </w:t>
      </w:r>
      <w:proofErr w:type="spellStart"/>
      <w:r w:rsidRPr="00223A51">
        <w:rPr>
          <w:rFonts w:ascii="Segoe UI" w:eastAsia="Times New Roman" w:hAnsi="Segoe UI" w:cs="Segoe UI"/>
          <w:sz w:val="21"/>
          <w:szCs w:val="21"/>
          <w:lang w:val="en-US" w:eastAsia="de-DE"/>
        </w:rPr>
        <w:t>mane_plus_clinical</w:t>
      </w:r>
      <w:proofErr w:type="spellEnd"/>
      <w:r w:rsidRPr="00223A51">
        <w:rPr>
          <w:rFonts w:ascii="Segoe UI" w:eastAsia="Times New Roman" w:hAnsi="Segoe UI" w:cs="Segoe UI"/>
          <w:sz w:val="21"/>
          <w:szCs w:val="21"/>
          <w:lang w:val="en-US" w:eastAsia="de-DE"/>
        </w:rPr>
        <w:t xml:space="preserve"> annotation includes additional transcripts beyond the MANE Select. These transcripts are included because they are important for clinical interpretation, even though they might not be the primary isoform.</w:t>
      </w:r>
    </w:p>
    <w:p w:rsidR="002F2967" w:rsidRPr="00223A51" w:rsidRDefault="002F2967" w:rsidP="002F2967">
      <w:pPr>
        <w:pStyle w:val="Prrafodelista"/>
        <w:numPr>
          <w:ilvl w:val="0"/>
          <w:numId w:val="8"/>
        </w:numPr>
        <w:spacing w:after="0" w:line="240" w:lineRule="auto"/>
        <w:rPr>
          <w:rFonts w:ascii="Segoe UI" w:eastAsia="Times New Roman" w:hAnsi="Segoe UI" w:cs="Segoe UI"/>
          <w:sz w:val="21"/>
          <w:szCs w:val="21"/>
          <w:lang w:val="en-US" w:eastAsia="de-DE"/>
        </w:rPr>
      </w:pPr>
      <w:r w:rsidRPr="00223A51">
        <w:rPr>
          <w:rFonts w:ascii="Segoe UI" w:eastAsia="Times New Roman" w:hAnsi="Segoe UI" w:cs="Segoe UI"/>
          <w:b/>
          <w:bCs/>
          <w:sz w:val="21"/>
          <w:szCs w:val="21"/>
          <w:lang w:val="en-US" w:eastAsia="de-DE"/>
        </w:rPr>
        <w:t>Example</w:t>
      </w:r>
      <w:r w:rsidRPr="00223A51">
        <w:rPr>
          <w:rFonts w:ascii="Segoe UI" w:eastAsia="Times New Roman" w:hAnsi="Segoe UI" w:cs="Segoe UI"/>
          <w:sz w:val="21"/>
          <w:szCs w:val="21"/>
          <w:lang w:val="en-US" w:eastAsia="de-DE"/>
        </w:rPr>
        <w:t>: "</w:t>
      </w:r>
      <w:proofErr w:type="spellStart"/>
      <w:r w:rsidRPr="00223A51">
        <w:rPr>
          <w:rFonts w:ascii="Segoe UI" w:eastAsia="Times New Roman" w:hAnsi="Segoe UI" w:cs="Segoe UI"/>
          <w:sz w:val="21"/>
          <w:szCs w:val="21"/>
          <w:lang w:val="en-US" w:eastAsia="de-DE"/>
        </w:rPr>
        <w:t>mane_plus_clinical</w:t>
      </w:r>
      <w:proofErr w:type="spellEnd"/>
      <w:r w:rsidRPr="00223A51">
        <w:rPr>
          <w:rFonts w:ascii="Segoe UI" w:eastAsia="Times New Roman" w:hAnsi="Segoe UI" w:cs="Segoe UI"/>
          <w:sz w:val="21"/>
          <w:szCs w:val="21"/>
          <w:lang w:val="en-US" w:eastAsia="de-DE"/>
        </w:rPr>
        <w:t>": "NM_001145661.2". This indicates that the transcript NM_001145661.2 is part of the MANE Plus Clinical set. This set is curated to include transcripts that are clinically relevant but may differ from the MANE Select transcript.</w:t>
      </w:r>
    </w:p>
    <w:p w:rsidR="002775B0"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r w:rsidRPr="00223A51">
        <w:rPr>
          <w:rFonts w:ascii="Segoe UI" w:hAnsi="Segoe UI" w:cs="Segoe UI"/>
          <w:color w:val="1F2328"/>
          <w:sz w:val="21"/>
          <w:szCs w:val="21"/>
          <w:lang w:val="en-US"/>
        </w:rPr>
        <w:br/>
      </w:r>
      <w:r w:rsidRPr="00223A51">
        <w:rPr>
          <w:rFonts w:ascii="Segoe UI" w:hAnsi="Segoe UI" w:cs="Segoe UI"/>
          <w:b/>
          <w:color w:val="1F2328"/>
          <w:sz w:val="21"/>
          <w:szCs w:val="21"/>
          <w:highlight w:val="yellow"/>
          <w:lang w:val="en-US"/>
        </w:rPr>
        <w:t xml:space="preserve">• </w:t>
      </w:r>
      <w:proofErr w:type="spellStart"/>
      <w:r w:rsidRPr="00223A51">
        <w:rPr>
          <w:rFonts w:ascii="Segoe UI" w:hAnsi="Segoe UI" w:cs="Segoe UI"/>
          <w:b/>
          <w:color w:val="1F2328"/>
          <w:sz w:val="21"/>
          <w:szCs w:val="21"/>
          <w:highlight w:val="yellow"/>
          <w:lang w:val="en-US"/>
        </w:rPr>
        <w:t>most_severe_consequence</w:t>
      </w:r>
      <w:proofErr w:type="spellEnd"/>
      <w:r w:rsidRPr="00223A51">
        <w:rPr>
          <w:rFonts w:ascii="Segoe UI" w:hAnsi="Segoe UI" w:cs="Segoe UI"/>
          <w:color w:val="1F2328"/>
          <w:sz w:val="21"/>
          <w:szCs w:val="21"/>
          <w:lang w:val="en-US"/>
        </w:rPr>
        <w:t>: "</w:t>
      </w:r>
      <w:proofErr w:type="spellStart"/>
      <w:r w:rsidRPr="00223A51">
        <w:rPr>
          <w:rFonts w:ascii="Segoe UI" w:hAnsi="Segoe UI" w:cs="Segoe UI"/>
          <w:color w:val="1F2328"/>
          <w:sz w:val="21"/>
          <w:szCs w:val="21"/>
          <w:lang w:val="en-US"/>
        </w:rPr>
        <w:t>downstream_gene_variant</w:t>
      </w:r>
      <w:proofErr w:type="spellEnd"/>
      <w:r w:rsidRPr="00223A51">
        <w:rPr>
          <w:rFonts w:ascii="Segoe UI" w:hAnsi="Segoe UI" w:cs="Segoe UI"/>
          <w:color w:val="1F2328"/>
          <w:sz w:val="21"/>
          <w:szCs w:val="21"/>
          <w:lang w:val="en-US"/>
        </w:rPr>
        <w:t>" (This means that the variant is located downstream of the CDKN2B-AS1 gene and may affect its expression or regulation without altering the actual coding sequence of the gene.)</w:t>
      </w: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lang w:val="en-US"/>
        </w:rPr>
        <w:t>gene_id</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"ENSG00000240498" (unique identifier given by </w:t>
      </w:r>
      <w:proofErr w:type="spellStart"/>
      <w:r w:rsidRPr="00223A51">
        <w:rPr>
          <w:rFonts w:ascii="Segoe UI" w:hAnsi="Segoe UI" w:cs="Segoe UI"/>
          <w:color w:val="1F2328"/>
          <w:sz w:val="21"/>
          <w:szCs w:val="21"/>
          <w:lang w:val="en-US"/>
        </w:rPr>
        <w:t>Ensembl</w:t>
      </w:r>
      <w:proofErr w:type="spellEnd"/>
      <w:r w:rsidRPr="00223A51">
        <w:rPr>
          <w:rFonts w:ascii="Segoe UI" w:hAnsi="Segoe UI" w:cs="Segoe UI"/>
          <w:color w:val="1F2328"/>
          <w:sz w:val="21"/>
          <w:szCs w:val="21"/>
          <w:lang w:val="en-US"/>
        </w:rPr>
        <w:t>)</w:t>
      </w: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lang w:val="en-US"/>
        </w:rPr>
        <w:t>gene_symbol</w:t>
      </w:r>
      <w:proofErr w:type="spellEnd"/>
      <w:r w:rsidRPr="00223A51">
        <w:rPr>
          <w:rFonts w:ascii="Segoe UI" w:hAnsi="Segoe UI" w:cs="Segoe UI"/>
          <w:color w:val="1F2328"/>
          <w:sz w:val="21"/>
          <w:szCs w:val="21"/>
          <w:lang w:val="en-US"/>
        </w:rPr>
        <w:t>: "CDKN2B-AS1" (name of gene)</w:t>
      </w: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lang w:val="en-US"/>
        </w:rPr>
        <w:t>gene_symbol_source</w:t>
      </w:r>
      <w:proofErr w:type="spellEnd"/>
      <w:r w:rsidRPr="00223A51">
        <w:rPr>
          <w:rFonts w:ascii="Segoe UI" w:hAnsi="Segoe UI" w:cs="Segoe UI"/>
          <w:color w:val="1F2328"/>
          <w:sz w:val="21"/>
          <w:szCs w:val="21"/>
          <w:lang w:val="en-US"/>
        </w:rPr>
        <w:t>: "HGNC" (source/database where gene symbol is standardized)</w:t>
      </w: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lang w:val="en-US"/>
        </w:rPr>
        <w:t>hgnc_id</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"HGNC:34341" (unique identifier for the gene provided by the HGNC database. It allows for precise reference and retrieval of gene-related information.)</w:t>
      </w: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highlight w:val="yellow"/>
          <w:lang w:val="en-US"/>
        </w:rPr>
        <w:t>transcript_id</w:t>
      </w:r>
      <w:proofErr w:type="spellEnd"/>
      <w:r w:rsidRPr="00223A51">
        <w:rPr>
          <w:rFonts w:ascii="Segoe UI" w:hAnsi="Segoe UI" w:cs="Segoe UI"/>
          <w:b/>
          <w:color w:val="1F2328"/>
          <w:sz w:val="21"/>
          <w:szCs w:val="21"/>
          <w:highlight w:val="yellow"/>
          <w:lang w:val="en-US"/>
        </w:rPr>
        <w:t>:</w:t>
      </w:r>
      <w:r w:rsidRPr="00223A51">
        <w:rPr>
          <w:rFonts w:ascii="Segoe UI" w:hAnsi="Segoe UI" w:cs="Segoe UI"/>
          <w:color w:val="1F2328"/>
          <w:sz w:val="21"/>
          <w:szCs w:val="21"/>
          <w:lang w:val="en-US"/>
        </w:rPr>
        <w:t xml:space="preserve"> List all related transcript IDs ("ENST00000428597", "ENST00000580576", "ENST00000585267") (These are unique identifiers for the different transcripts (versions of the gene's mRNA) produced by the gene. Each transcript might have different exons and splicing patterns.)</w:t>
      </w:r>
      <w:r w:rsidRPr="00223A51">
        <w:rPr>
          <w:rFonts w:ascii="Segoe UI" w:hAnsi="Segoe UI" w:cs="Segoe UI"/>
          <w:color w:val="1F2328"/>
          <w:sz w:val="21"/>
          <w:szCs w:val="21"/>
          <w:lang w:val="en-US"/>
        </w:rPr>
        <w:br/>
      </w:r>
      <w:r w:rsidRPr="00223A51">
        <w:rPr>
          <w:rFonts w:ascii="Segoe UI" w:hAnsi="Segoe UI" w:cs="Segoe UI"/>
          <w:color w:val="1F2328"/>
          <w:sz w:val="21"/>
          <w:szCs w:val="21"/>
          <w:highlight w:val="yellow"/>
          <w:lang w:val="en-US"/>
        </w:rPr>
        <w:t xml:space="preserve">• </w:t>
      </w:r>
      <w:proofErr w:type="spellStart"/>
      <w:r w:rsidRPr="00223A51">
        <w:rPr>
          <w:rFonts w:ascii="Segoe UI" w:hAnsi="Segoe UI" w:cs="Segoe UI"/>
          <w:b/>
          <w:color w:val="1F2328"/>
          <w:sz w:val="21"/>
          <w:szCs w:val="21"/>
          <w:highlight w:val="yellow"/>
          <w:lang w:val="en-US"/>
        </w:rPr>
        <w:t>consequence_terms</w:t>
      </w:r>
      <w:proofErr w:type="spellEnd"/>
      <w:r w:rsidRPr="00223A51">
        <w:rPr>
          <w:rFonts w:ascii="Segoe UI" w:hAnsi="Segoe UI" w:cs="Segoe UI"/>
          <w:b/>
          <w:color w:val="1F2328"/>
          <w:sz w:val="21"/>
          <w:szCs w:val="21"/>
          <w:highlight w:val="yellow"/>
          <w:lang w:val="en-US"/>
        </w:rPr>
        <w:t>:</w:t>
      </w:r>
      <w:r w:rsidRPr="00223A51">
        <w:rPr>
          <w:rFonts w:ascii="Segoe UI" w:hAnsi="Segoe UI" w:cs="Segoe UI"/>
          <w:color w:val="1F2328"/>
          <w:sz w:val="21"/>
          <w:szCs w:val="21"/>
          <w:lang w:val="en-US"/>
        </w:rPr>
        <w:t xml:space="preserve"> [ "</w:t>
      </w:r>
      <w:proofErr w:type="spellStart"/>
      <w:r w:rsidRPr="00223A51">
        <w:rPr>
          <w:rFonts w:ascii="Segoe UI" w:hAnsi="Segoe UI" w:cs="Segoe UI"/>
          <w:color w:val="1F2328"/>
          <w:sz w:val="21"/>
          <w:szCs w:val="21"/>
          <w:lang w:val="en-US"/>
        </w:rPr>
        <w:t>downstream_gene_variant</w:t>
      </w:r>
      <w:proofErr w:type="spellEnd"/>
      <w:r w:rsidRPr="00223A51">
        <w:rPr>
          <w:rFonts w:ascii="Segoe UI" w:hAnsi="Segoe UI" w:cs="Segoe UI"/>
          <w:color w:val="1F2328"/>
          <w:sz w:val="21"/>
          <w:szCs w:val="21"/>
          <w:lang w:val="en-US"/>
        </w:rPr>
        <w:t>" ] (lists the types of consequences or impacts that the genetic variant may have.</w:t>
      </w:r>
      <w:r w:rsidRPr="00223A51">
        <w:rPr>
          <w:rFonts w:ascii="Segoe UI" w:hAnsi="Segoe UI" w:cs="Segoe UI"/>
          <w:color w:val="1F2328"/>
          <w:sz w:val="21"/>
          <w:szCs w:val="21"/>
          <w:lang w:val="en-US"/>
        </w:rPr>
        <w:br/>
      </w:r>
      <w:r w:rsidRPr="00223A51">
        <w:rPr>
          <w:rFonts w:ascii="Segoe UI" w:hAnsi="Segoe UI" w:cs="Segoe UI"/>
          <w:b/>
          <w:color w:val="1F2328"/>
          <w:sz w:val="21"/>
          <w:szCs w:val="21"/>
          <w:highlight w:val="yellow"/>
          <w:lang w:val="en-US"/>
        </w:rPr>
        <w:t>• impact</w:t>
      </w:r>
      <w:r w:rsidRPr="00223A51">
        <w:rPr>
          <w:rFonts w:ascii="Segoe UI" w:hAnsi="Segoe UI" w:cs="Segoe UI"/>
          <w:color w:val="1F2328"/>
          <w:sz w:val="21"/>
          <w:szCs w:val="21"/>
          <w:highlight w:val="yellow"/>
          <w:lang w:val="en-US"/>
        </w:rPr>
        <w:t>:</w:t>
      </w:r>
      <w:r w:rsidRPr="00223A51">
        <w:rPr>
          <w:rFonts w:ascii="Segoe UI" w:hAnsi="Segoe UI" w:cs="Segoe UI"/>
          <w:color w:val="1F2328"/>
          <w:sz w:val="21"/>
          <w:szCs w:val="21"/>
          <w:lang w:val="en-US"/>
        </w:rPr>
        <w:t xml:space="preserve"> "MODIFIER" (The impact level of the variant on gene function. "MODIFIER" indicates that the variant is expected to have a minor effect on the gene's function, often related to gene regulation or expression rather than coding sequence changes.)</w:t>
      </w: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lang w:val="en-US"/>
        </w:rPr>
        <w:t>clin_sig</w:t>
      </w:r>
      <w:proofErr w:type="spellEnd"/>
      <w:r w:rsidRPr="00223A51">
        <w:rPr>
          <w:rFonts w:ascii="Segoe UI" w:hAnsi="Segoe UI" w:cs="Segoe UI"/>
          <w:color w:val="1F2328"/>
          <w:sz w:val="21"/>
          <w:szCs w:val="21"/>
          <w:lang w:val="en-US"/>
        </w:rPr>
        <w:t>: [ "</w:t>
      </w:r>
      <w:proofErr w:type="spellStart"/>
      <w:r w:rsidRPr="00223A51">
        <w:rPr>
          <w:rFonts w:ascii="Segoe UI" w:hAnsi="Segoe UI" w:cs="Segoe UI"/>
          <w:color w:val="1F2328"/>
          <w:sz w:val="21"/>
          <w:szCs w:val="21"/>
          <w:lang w:val="en-US"/>
        </w:rPr>
        <w:t>risk_factor</w:t>
      </w:r>
      <w:proofErr w:type="spellEnd"/>
      <w:r w:rsidRPr="00223A51">
        <w:rPr>
          <w:rFonts w:ascii="Segoe UI" w:hAnsi="Segoe UI" w:cs="Segoe UI"/>
          <w:color w:val="1F2328"/>
          <w:sz w:val="21"/>
          <w:szCs w:val="21"/>
          <w:lang w:val="en-US"/>
        </w:rPr>
        <w:t>" ] (Clinical significance of the variant. "</w:t>
      </w:r>
      <w:proofErr w:type="spellStart"/>
      <w:r w:rsidRPr="00223A51">
        <w:rPr>
          <w:rFonts w:ascii="Segoe UI" w:hAnsi="Segoe UI" w:cs="Segoe UI"/>
          <w:color w:val="1F2328"/>
          <w:sz w:val="21"/>
          <w:szCs w:val="21"/>
          <w:lang w:val="en-US"/>
        </w:rPr>
        <w:t>risk_factor</w:t>
      </w:r>
      <w:proofErr w:type="spellEnd"/>
      <w:r w:rsidRPr="00223A51">
        <w:rPr>
          <w:rFonts w:ascii="Segoe UI" w:hAnsi="Segoe UI" w:cs="Segoe UI"/>
          <w:color w:val="1F2328"/>
          <w:sz w:val="21"/>
          <w:szCs w:val="21"/>
          <w:lang w:val="en-US"/>
        </w:rPr>
        <w:t>" means that this variant is associated with an increased risk of developing a particular disease or condition.)</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9CDCFE"/>
          <w:sz w:val="21"/>
          <w:szCs w:val="21"/>
          <w:lang w:eastAsia="de-DE"/>
        </w:rPr>
        <w:t>"clin_sig"</w:t>
      </w:r>
      <w:r w:rsidRPr="002775B0">
        <w:rPr>
          <w:rFonts w:ascii="Segoe UI" w:eastAsia="Times New Roman" w:hAnsi="Segoe UI" w:cs="Segoe UI"/>
          <w:color w:val="CCCCCC"/>
          <w:sz w:val="21"/>
          <w:szCs w:val="21"/>
          <w:lang w:eastAsia="de-DE"/>
        </w:rPr>
        <w:t>: [</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eastAsia="de-DE"/>
        </w:rPr>
        <w:t xml:space="preserve">                    </w:t>
      </w:r>
      <w:r w:rsidRPr="002775B0">
        <w:rPr>
          <w:rFonts w:ascii="Segoe UI" w:eastAsia="Times New Roman" w:hAnsi="Segoe UI" w:cs="Segoe UI"/>
          <w:color w:val="CE9178"/>
          <w:sz w:val="21"/>
          <w:szCs w:val="21"/>
          <w:lang w:eastAsia="de-DE"/>
        </w:rPr>
        <w:t>"benign"</w:t>
      </w:r>
    </w:p>
    <w:p w:rsidR="002775B0" w:rsidRPr="00223A51"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eastAsia="de-DE"/>
        </w:rPr>
        <w:t>                ],</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9CDCFE"/>
          <w:sz w:val="21"/>
          <w:szCs w:val="21"/>
          <w:lang w:eastAsia="de-DE"/>
        </w:rPr>
        <w:t>"clin_sig"</w:t>
      </w:r>
      <w:r w:rsidRPr="002775B0">
        <w:rPr>
          <w:rFonts w:ascii="Segoe UI" w:eastAsia="Times New Roman" w:hAnsi="Segoe UI" w:cs="Segoe UI"/>
          <w:color w:val="CCCCCC"/>
          <w:sz w:val="21"/>
          <w:szCs w:val="21"/>
          <w:lang w:eastAsia="de-DE"/>
        </w:rPr>
        <w:t>: [</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eastAsia="de-DE"/>
        </w:rPr>
        <w:t xml:space="preserve">                    </w:t>
      </w:r>
      <w:r w:rsidRPr="002775B0">
        <w:rPr>
          <w:rFonts w:ascii="Segoe UI" w:eastAsia="Times New Roman" w:hAnsi="Segoe UI" w:cs="Segoe UI"/>
          <w:color w:val="CE9178"/>
          <w:sz w:val="21"/>
          <w:szCs w:val="21"/>
          <w:lang w:eastAsia="de-DE"/>
        </w:rPr>
        <w:t>"benign"</w:t>
      </w:r>
      <w:r w:rsidRPr="002775B0">
        <w:rPr>
          <w:rFonts w:ascii="Segoe UI" w:eastAsia="Times New Roman" w:hAnsi="Segoe UI" w:cs="Segoe UI"/>
          <w:color w:val="CCCCCC"/>
          <w:sz w:val="21"/>
          <w:szCs w:val="21"/>
          <w:lang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eastAsia="de-DE"/>
        </w:rPr>
        <w:lastRenderedPageBreak/>
        <w:t xml:space="preserve">                    </w:t>
      </w:r>
      <w:r w:rsidRPr="002775B0">
        <w:rPr>
          <w:rFonts w:ascii="Segoe UI" w:eastAsia="Times New Roman" w:hAnsi="Segoe UI" w:cs="Segoe UI"/>
          <w:color w:val="CE9178"/>
          <w:sz w:val="21"/>
          <w:szCs w:val="21"/>
          <w:lang w:eastAsia="de-DE"/>
        </w:rPr>
        <w:t>"pathogenic"</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eastAsia="de-DE"/>
        </w:rPr>
        <w:t>                ],</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p>
    <w:p w:rsidR="002775B0"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r w:rsidRPr="00223A51">
        <w:rPr>
          <w:rFonts w:ascii="Segoe UI" w:hAnsi="Segoe UI" w:cs="Segoe UI"/>
          <w:color w:val="1F2328"/>
          <w:sz w:val="21"/>
          <w:szCs w:val="21"/>
          <w:lang w:val="en-US"/>
        </w:rPr>
        <w:br/>
      </w:r>
      <w:r w:rsidRPr="00223A51">
        <w:rPr>
          <w:rFonts w:ascii="Segoe UI" w:hAnsi="Segoe UI" w:cs="Segoe UI"/>
          <w:b/>
          <w:color w:val="1F2328"/>
          <w:sz w:val="21"/>
          <w:szCs w:val="21"/>
          <w:lang w:val="en-US"/>
        </w:rPr>
        <w:t xml:space="preserve">• </w:t>
      </w:r>
      <w:proofErr w:type="spellStart"/>
      <w:r w:rsidRPr="00223A51">
        <w:rPr>
          <w:rFonts w:ascii="Segoe UI" w:hAnsi="Segoe UI" w:cs="Segoe UI"/>
          <w:b/>
          <w:color w:val="1F2328"/>
          <w:sz w:val="21"/>
          <w:szCs w:val="21"/>
          <w:lang w:val="en-US"/>
        </w:rPr>
        <w:t>clin_sig_allele</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w:t>
      </w:r>
      <w:proofErr w:type="gramStart"/>
      <w:r w:rsidRPr="00223A51">
        <w:rPr>
          <w:rFonts w:ascii="Segoe UI" w:hAnsi="Segoe UI" w:cs="Segoe UI"/>
          <w:color w:val="1F2328"/>
          <w:sz w:val="21"/>
          <w:szCs w:val="21"/>
          <w:lang w:val="en-US"/>
        </w:rPr>
        <w:t>C:risk</w:t>
      </w:r>
      <w:proofErr w:type="gramEnd"/>
      <w:r w:rsidRPr="00223A51">
        <w:rPr>
          <w:rFonts w:ascii="Segoe UI" w:hAnsi="Segoe UI" w:cs="Segoe UI"/>
          <w:color w:val="1F2328"/>
          <w:sz w:val="21"/>
          <w:szCs w:val="21"/>
          <w:lang w:val="en-US"/>
        </w:rPr>
        <w:t>_factor" (Specifies which allele (in this case, "C") is associated with the clinical significance mentioned (e.g., increased risk).)</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9CDCFE"/>
          <w:sz w:val="21"/>
          <w:szCs w:val="21"/>
          <w:lang w:eastAsia="de-DE"/>
        </w:rPr>
        <w:t>"clin_sig_allele"</w:t>
      </w:r>
      <w:r w:rsidRPr="002775B0">
        <w:rPr>
          <w:rFonts w:ascii="Segoe UI" w:eastAsia="Times New Roman" w:hAnsi="Segoe UI" w:cs="Segoe UI"/>
          <w:color w:val="CCCCCC"/>
          <w:sz w:val="21"/>
          <w:szCs w:val="21"/>
          <w:lang w:eastAsia="de-DE"/>
        </w:rPr>
        <w:t xml:space="preserve">: </w:t>
      </w:r>
      <w:r w:rsidRPr="002775B0">
        <w:rPr>
          <w:rFonts w:ascii="Segoe UI" w:eastAsia="Times New Roman" w:hAnsi="Segoe UI" w:cs="Segoe UI"/>
          <w:color w:val="CE9178"/>
          <w:sz w:val="21"/>
          <w:szCs w:val="21"/>
          <w:lang w:eastAsia="de-DE"/>
        </w:rPr>
        <w:t>"G:benign"</w:t>
      </w:r>
      <w:r w:rsidRPr="002775B0">
        <w:rPr>
          <w:rFonts w:ascii="Segoe UI" w:eastAsia="Times New Roman" w:hAnsi="Segoe UI" w:cs="Segoe UI"/>
          <w:color w:val="CCCCCC"/>
          <w:sz w:val="21"/>
          <w:szCs w:val="21"/>
          <w:lang w:eastAsia="de-DE"/>
        </w:rPr>
        <w:t>,</w:t>
      </w:r>
    </w:p>
    <w:p w:rsidR="002775B0"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r w:rsidRPr="00223A51">
        <w:rPr>
          <w:rFonts w:ascii="Segoe UI" w:hAnsi="Segoe UI" w:cs="Segoe UI"/>
          <w:color w:val="1F2328"/>
          <w:sz w:val="21"/>
          <w:szCs w:val="21"/>
        </w:rPr>
        <w:br/>
      </w:r>
      <w:r w:rsidRPr="00223A51">
        <w:rPr>
          <w:rFonts w:ascii="Segoe UI" w:hAnsi="Segoe UI" w:cs="Segoe UI"/>
          <w:b/>
          <w:color w:val="1F2328"/>
          <w:sz w:val="21"/>
          <w:szCs w:val="21"/>
          <w:lang w:val="en-US"/>
        </w:rPr>
        <w:t xml:space="preserve">• </w:t>
      </w:r>
      <w:proofErr w:type="spellStart"/>
      <w:r w:rsidRPr="00223A51">
        <w:rPr>
          <w:rFonts w:ascii="Segoe UI" w:hAnsi="Segoe UI" w:cs="Segoe UI"/>
          <w:b/>
          <w:color w:val="1F2328"/>
          <w:sz w:val="21"/>
          <w:szCs w:val="21"/>
          <w:lang w:val="en-US"/>
        </w:rPr>
        <w:t>phenotype_or_disease</w:t>
      </w:r>
      <w:proofErr w:type="spellEnd"/>
      <w:r w:rsidRPr="00223A51">
        <w:rPr>
          <w:rFonts w:ascii="Segoe UI" w:hAnsi="Segoe UI" w:cs="Segoe UI"/>
          <w:color w:val="1F2328"/>
          <w:sz w:val="21"/>
          <w:szCs w:val="21"/>
          <w:lang w:val="en-US"/>
        </w:rPr>
        <w:t>: 1 (This indicates the presence of a phenotype or disease association. The value 1 typically denotes that the variant is associated with a particular condition or phenotype.)</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9CDCFE"/>
          <w:sz w:val="21"/>
          <w:szCs w:val="21"/>
          <w:lang w:eastAsia="de-DE"/>
        </w:rPr>
        <w:t>"phenotype_or_disease"</w:t>
      </w:r>
      <w:r w:rsidRPr="002775B0">
        <w:rPr>
          <w:rFonts w:ascii="Segoe UI" w:eastAsia="Times New Roman" w:hAnsi="Segoe UI" w:cs="Segoe UI"/>
          <w:color w:val="CCCCCC"/>
          <w:sz w:val="21"/>
          <w:szCs w:val="21"/>
          <w:lang w:eastAsia="de-DE"/>
        </w:rPr>
        <w:t xml:space="preserve">: </w:t>
      </w:r>
      <w:r w:rsidRPr="002775B0">
        <w:rPr>
          <w:rFonts w:ascii="Segoe UI" w:eastAsia="Times New Roman" w:hAnsi="Segoe UI" w:cs="Segoe UI"/>
          <w:color w:val="B5CEA8"/>
          <w:sz w:val="21"/>
          <w:szCs w:val="21"/>
          <w:lang w:eastAsia="de-DE"/>
        </w:rPr>
        <w:t>1</w:t>
      </w:r>
      <w:r w:rsidRPr="002775B0">
        <w:rPr>
          <w:rFonts w:ascii="Segoe UI" w:eastAsia="Times New Roman" w:hAnsi="Segoe UI" w:cs="Segoe UI"/>
          <w:color w:val="CCCCCC"/>
          <w:sz w:val="21"/>
          <w:szCs w:val="21"/>
          <w:lang w:eastAsia="de-DE"/>
        </w:rPr>
        <w:t>,</w:t>
      </w:r>
    </w:p>
    <w:p w:rsidR="002775B0"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r w:rsidRPr="00223A51">
        <w:rPr>
          <w:rFonts w:ascii="Segoe UI" w:hAnsi="Segoe UI" w:cs="Segoe UI"/>
          <w:color w:val="1F2328"/>
          <w:sz w:val="21"/>
          <w:szCs w:val="21"/>
          <w:lang w:val="en-US"/>
        </w:rPr>
        <w:br/>
        <w:t xml:space="preserve">• </w:t>
      </w:r>
      <w:r w:rsidRPr="00223A51">
        <w:rPr>
          <w:rFonts w:ascii="Segoe UI" w:hAnsi="Segoe UI" w:cs="Segoe UI"/>
          <w:color w:val="1F2328"/>
          <w:sz w:val="21"/>
          <w:szCs w:val="21"/>
          <w:highlight w:val="yellow"/>
          <w:lang w:val="en-US"/>
        </w:rPr>
        <w:t>frequencies:</w:t>
      </w:r>
      <w:r w:rsidRPr="00223A51">
        <w:rPr>
          <w:rFonts w:ascii="Segoe UI" w:hAnsi="Segoe UI" w:cs="Segoe UI"/>
          <w:color w:val="1F2328"/>
          <w:sz w:val="21"/>
          <w:szCs w:val="21"/>
          <w:lang w:val="en-US"/>
        </w:rPr>
        <w:t xml:space="preserve"> Include detailed frequencies for different populations (the following will be listed: </w:t>
      </w:r>
      <w:proofErr w:type="spellStart"/>
      <w:r w:rsidRPr="00223A51">
        <w:rPr>
          <w:rFonts w:ascii="Segoe UI" w:hAnsi="Segoe UI" w:cs="Segoe UI"/>
          <w:color w:val="1F2328"/>
          <w:sz w:val="21"/>
          <w:szCs w:val="21"/>
          <w:lang w:val="en-US"/>
        </w:rPr>
        <w:t>gnomadg_nfe</w:t>
      </w:r>
      <w:proofErr w:type="spellEnd"/>
      <w:r w:rsidRPr="00223A51">
        <w:rPr>
          <w:rFonts w:ascii="Segoe UI" w:hAnsi="Segoe UI" w:cs="Segoe UI"/>
          <w:color w:val="1F2328"/>
          <w:sz w:val="21"/>
          <w:szCs w:val="21"/>
          <w:lang w:val="en-US"/>
        </w:rPr>
        <w:t xml:space="preserve">, </w:t>
      </w:r>
      <w:proofErr w:type="spellStart"/>
      <w:r w:rsidRPr="00223A51">
        <w:rPr>
          <w:rFonts w:ascii="Segoe UI" w:hAnsi="Segoe UI" w:cs="Segoe UI"/>
          <w:color w:val="1F2328"/>
          <w:sz w:val="21"/>
          <w:szCs w:val="21"/>
          <w:lang w:val="en-US"/>
        </w:rPr>
        <w:t>gnomadg</w:t>
      </w:r>
      <w:proofErr w:type="spellEnd"/>
      <w:r w:rsidRPr="00223A51">
        <w:rPr>
          <w:rFonts w:ascii="Segoe UI" w:hAnsi="Segoe UI" w:cs="Segoe UI"/>
          <w:color w:val="1F2328"/>
          <w:sz w:val="21"/>
          <w:szCs w:val="21"/>
          <w:lang w:val="en-US"/>
        </w:rPr>
        <w:t xml:space="preserve">, </w:t>
      </w:r>
      <w:proofErr w:type="spellStart"/>
      <w:r w:rsidRPr="00223A51">
        <w:rPr>
          <w:rFonts w:ascii="Segoe UI" w:hAnsi="Segoe UI" w:cs="Segoe UI"/>
          <w:color w:val="1F2328"/>
          <w:sz w:val="21"/>
          <w:szCs w:val="21"/>
          <w:lang w:val="en-US"/>
        </w:rPr>
        <w:t>gnomadg_amr</w:t>
      </w:r>
      <w:proofErr w:type="spellEnd"/>
      <w:r w:rsidRPr="00223A51">
        <w:rPr>
          <w:rFonts w:ascii="Segoe UI" w:hAnsi="Segoe UI" w:cs="Segoe UI"/>
          <w:color w:val="1F2328"/>
          <w:sz w:val="21"/>
          <w:szCs w:val="21"/>
          <w:lang w:val="en-US"/>
        </w:rPr>
        <w:t xml:space="preserve">, </w:t>
      </w:r>
      <w:proofErr w:type="spellStart"/>
      <w:r w:rsidRPr="00223A51">
        <w:rPr>
          <w:rFonts w:ascii="Segoe UI" w:hAnsi="Segoe UI" w:cs="Segoe UI"/>
          <w:color w:val="1F2328"/>
          <w:sz w:val="21"/>
          <w:szCs w:val="21"/>
          <w:lang w:val="en-US"/>
        </w:rPr>
        <w:t>sas</w:t>
      </w:r>
      <w:proofErr w:type="spellEnd"/>
      <w:r w:rsidRPr="00223A51">
        <w:rPr>
          <w:rFonts w:ascii="Segoe UI" w:hAnsi="Segoe UI" w:cs="Segoe UI"/>
          <w:color w:val="1F2328"/>
          <w:sz w:val="21"/>
          <w:szCs w:val="21"/>
          <w:lang w:val="en-US"/>
        </w:rPr>
        <w:t>, etc.)</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9CDCFE"/>
          <w:sz w:val="21"/>
          <w:szCs w:val="21"/>
          <w:lang w:val="en-US" w:eastAsia="de-DE"/>
        </w:rPr>
        <w:t>"frequencies"</w:t>
      </w:r>
      <w:r w:rsidRPr="002775B0">
        <w:rPr>
          <w:rFonts w:ascii="Segoe UI" w:eastAsia="Times New Roman" w:hAnsi="Segoe UI" w:cs="Segoe UI"/>
          <w:color w:val="CCCCCC"/>
          <w:sz w:val="21"/>
          <w:szCs w:val="21"/>
          <w:lang w:val="en-US" w:eastAsia="de-DE"/>
        </w:rPr>
        <w:t>: {</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"G"</w:t>
      </w:r>
      <w:r w:rsidRPr="002775B0">
        <w:rPr>
          <w:rFonts w:ascii="Segoe UI" w:eastAsia="Times New Roman" w:hAnsi="Segoe UI" w:cs="Segoe UI"/>
          <w:color w:val="CCCCCC"/>
          <w:sz w:val="21"/>
          <w:szCs w:val="21"/>
          <w:lang w:val="en-US" w:eastAsia="de-DE"/>
        </w:rPr>
        <w:t>: {</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gnomadg_amr</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0.4817</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gnomadg_mid</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0.6234</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eas</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0.4256</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gnomadg_eas</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0.426</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eur</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0.6322</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sas</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0.7127</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gnomadg_sas</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0.7019</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0.5742</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gnomadg_fin</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0.6432</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gnomadg_afr</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0.5086</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af</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0.5377</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afr</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0.4614</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gnomadg_ami</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0.532</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gnomadg_oth</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0.5684</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gnomadg_asj</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0.631</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amr</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0.4625</w:t>
      </w:r>
      <w:r w:rsidRPr="002775B0">
        <w:rPr>
          <w:rFonts w:ascii="Segoe UI" w:eastAsia="Times New Roman" w:hAnsi="Segoe UI" w:cs="Segoe UI"/>
          <w:color w:val="CCCCCC"/>
          <w:sz w:val="21"/>
          <w:szCs w:val="21"/>
          <w:lang w:val="en-US"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val="en-US"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9CDCFE"/>
          <w:sz w:val="21"/>
          <w:szCs w:val="21"/>
          <w:lang w:val="en-US" w:eastAsia="de-DE"/>
        </w:rPr>
        <w:t>"</w:t>
      </w:r>
      <w:proofErr w:type="spellStart"/>
      <w:r w:rsidRPr="002775B0">
        <w:rPr>
          <w:rFonts w:ascii="Segoe UI" w:eastAsia="Times New Roman" w:hAnsi="Segoe UI" w:cs="Segoe UI"/>
          <w:color w:val="9CDCFE"/>
          <w:sz w:val="21"/>
          <w:szCs w:val="21"/>
          <w:lang w:val="en-US" w:eastAsia="de-DE"/>
        </w:rPr>
        <w:t>gnomadg_nfe</w:t>
      </w:r>
      <w:proofErr w:type="spellEnd"/>
      <w:r w:rsidRPr="002775B0">
        <w:rPr>
          <w:rFonts w:ascii="Segoe UI" w:eastAsia="Times New Roman" w:hAnsi="Segoe UI" w:cs="Segoe UI"/>
          <w:color w:val="9CDCFE"/>
          <w:sz w:val="21"/>
          <w:szCs w:val="21"/>
          <w:lang w:val="en-US" w:eastAsia="de-DE"/>
        </w:rPr>
        <w:t>"</w:t>
      </w: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B5CEA8"/>
          <w:sz w:val="21"/>
          <w:szCs w:val="21"/>
          <w:lang w:val="en-US" w:eastAsia="de-DE"/>
        </w:rPr>
        <w:t>0.6239</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val="en-US" w:eastAsia="de-DE"/>
        </w:rPr>
        <w:t xml:space="preserve">                    </w:t>
      </w:r>
      <w:r w:rsidRPr="002775B0">
        <w:rPr>
          <w:rFonts w:ascii="Segoe UI" w:eastAsia="Times New Roman" w:hAnsi="Segoe UI" w:cs="Segoe UI"/>
          <w:color w:val="CCCCCC"/>
          <w:sz w:val="21"/>
          <w:szCs w:val="21"/>
          <w:lang w:eastAsia="de-DE"/>
        </w:rPr>
        <w:t>}</w:t>
      </w:r>
    </w:p>
    <w:p w:rsidR="002775B0" w:rsidRPr="002775B0" w:rsidRDefault="002775B0" w:rsidP="002775B0">
      <w:pPr>
        <w:shd w:val="clear" w:color="auto" w:fill="1F1F1F"/>
        <w:spacing w:after="0" w:line="285" w:lineRule="atLeast"/>
        <w:rPr>
          <w:rFonts w:ascii="Segoe UI" w:eastAsia="Times New Roman" w:hAnsi="Segoe UI" w:cs="Segoe UI"/>
          <w:color w:val="CCCCCC"/>
          <w:sz w:val="21"/>
          <w:szCs w:val="21"/>
          <w:lang w:eastAsia="de-DE"/>
        </w:rPr>
      </w:pPr>
      <w:r w:rsidRPr="002775B0">
        <w:rPr>
          <w:rFonts w:ascii="Segoe UI" w:eastAsia="Times New Roman" w:hAnsi="Segoe UI" w:cs="Segoe UI"/>
          <w:color w:val="CCCCCC"/>
          <w:sz w:val="21"/>
          <w:szCs w:val="21"/>
          <w:lang w:eastAsia="de-DE"/>
        </w:rPr>
        <w:t>                },</w:t>
      </w:r>
    </w:p>
    <w:p w:rsidR="008827B3" w:rsidRPr="00223A51" w:rsidRDefault="008827B3" w:rsidP="008827B3">
      <w:pPr>
        <w:pStyle w:val="NormalWeb"/>
        <w:shd w:val="clear" w:color="auto" w:fill="FFFFFF"/>
        <w:spacing w:before="0" w:beforeAutospacing="0"/>
        <w:rPr>
          <w:rFonts w:ascii="Segoe UI" w:hAnsi="Segoe UI" w:cs="Segoe UI"/>
          <w:color w:val="1F2328"/>
          <w:sz w:val="21"/>
          <w:szCs w:val="21"/>
          <w:lang w:val="en-US"/>
        </w:rPr>
      </w:pPr>
      <w:r w:rsidRPr="00223A51">
        <w:rPr>
          <w:rFonts w:ascii="Segoe UI" w:hAnsi="Segoe UI" w:cs="Segoe UI"/>
          <w:color w:val="1F2328"/>
          <w:sz w:val="21"/>
          <w:szCs w:val="21"/>
          <w:lang w:val="en-US"/>
        </w:rPr>
        <w:br/>
        <w:t xml:space="preserve">• </w:t>
      </w:r>
      <w:proofErr w:type="spellStart"/>
      <w:r w:rsidRPr="00223A51">
        <w:rPr>
          <w:rFonts w:ascii="Segoe UI" w:hAnsi="Segoe UI" w:cs="Segoe UI"/>
          <w:b/>
          <w:color w:val="1F2328"/>
          <w:sz w:val="21"/>
          <w:szCs w:val="21"/>
          <w:highlight w:val="yellow"/>
          <w:lang w:val="en-US"/>
        </w:rPr>
        <w:t>colocated_variants</w:t>
      </w:r>
      <w:proofErr w:type="spellEnd"/>
      <w:r w:rsidRPr="00223A51">
        <w:rPr>
          <w:rFonts w:ascii="Segoe UI" w:hAnsi="Segoe UI" w:cs="Segoe UI"/>
          <w:b/>
          <w:color w:val="1F2328"/>
          <w:sz w:val="21"/>
          <w:szCs w:val="21"/>
          <w:lang w:val="en-US"/>
        </w:rPr>
        <w:t>:</w:t>
      </w:r>
      <w:r w:rsidRPr="00223A51">
        <w:rPr>
          <w:rFonts w:ascii="Segoe UI" w:hAnsi="Segoe UI" w:cs="Segoe UI"/>
          <w:color w:val="1F2328"/>
          <w:sz w:val="21"/>
          <w:szCs w:val="21"/>
          <w:lang w:val="en-US"/>
        </w:rPr>
        <w:t xml:space="preserve"> </w:t>
      </w:r>
      <w:r w:rsidR="00934F64" w:rsidRPr="00223A51">
        <w:rPr>
          <w:rFonts w:ascii="Segoe UI" w:hAnsi="Segoe UI" w:cs="Segoe UI"/>
          <w:color w:val="1F2328"/>
          <w:sz w:val="21"/>
          <w:szCs w:val="21"/>
          <w:lang w:val="en-US"/>
        </w:rPr>
        <w:t>Field that i</w:t>
      </w:r>
      <w:r w:rsidRPr="00223A51">
        <w:rPr>
          <w:rFonts w:ascii="Segoe UI" w:hAnsi="Segoe UI" w:cs="Segoe UI"/>
          <w:color w:val="1F2328"/>
          <w:sz w:val="21"/>
          <w:szCs w:val="21"/>
          <w:lang w:val="en-US"/>
        </w:rPr>
        <w:t>nclude</w:t>
      </w:r>
      <w:r w:rsidR="00934F64" w:rsidRPr="00223A51">
        <w:rPr>
          <w:rFonts w:ascii="Segoe UI" w:hAnsi="Segoe UI" w:cs="Segoe UI"/>
          <w:color w:val="1F2328"/>
          <w:sz w:val="21"/>
          <w:szCs w:val="21"/>
          <w:lang w:val="en-US"/>
        </w:rPr>
        <w:t>s</w:t>
      </w:r>
      <w:r w:rsidRPr="00223A51">
        <w:rPr>
          <w:rFonts w:ascii="Segoe UI" w:hAnsi="Segoe UI" w:cs="Segoe UI"/>
          <w:color w:val="1F2328"/>
          <w:sz w:val="21"/>
          <w:szCs w:val="21"/>
          <w:lang w:val="en-US"/>
        </w:rPr>
        <w:t xml:space="preserve"> relevant </w:t>
      </w:r>
      <w:proofErr w:type="spellStart"/>
      <w:r w:rsidRPr="00223A51">
        <w:rPr>
          <w:rFonts w:ascii="Segoe UI" w:hAnsi="Segoe UI" w:cs="Segoe UI"/>
          <w:color w:val="1F2328"/>
          <w:sz w:val="21"/>
          <w:szCs w:val="21"/>
          <w:lang w:val="en-US"/>
        </w:rPr>
        <w:t>colocated</w:t>
      </w:r>
      <w:proofErr w:type="spellEnd"/>
      <w:r w:rsidRPr="00223A51">
        <w:rPr>
          <w:rFonts w:ascii="Segoe UI" w:hAnsi="Segoe UI" w:cs="Segoe UI"/>
          <w:color w:val="1F2328"/>
          <w:sz w:val="21"/>
          <w:szCs w:val="21"/>
          <w:lang w:val="en-US"/>
        </w:rPr>
        <w:t xml:space="preserve"> variant IDs and their clinical significance, frequencies, and synonyms. (information about other variants that are located at the same genomic position as the primary variant).</w:t>
      </w:r>
      <w:r w:rsidR="002775B0" w:rsidRPr="00223A51">
        <w:rPr>
          <w:rFonts w:ascii="Segoe UI" w:hAnsi="Segoe UI" w:cs="Segoe UI"/>
          <w:color w:val="1F2328"/>
          <w:sz w:val="21"/>
          <w:szCs w:val="21"/>
          <w:lang w:val="en-US"/>
        </w:rPr>
        <w:t xml:space="preserve"> But before there is already listed a few points that are in this field: “</w:t>
      </w:r>
      <w:proofErr w:type="spellStart"/>
      <w:r w:rsidR="002775B0" w:rsidRPr="00223A51">
        <w:rPr>
          <w:rFonts w:ascii="Segoe UI" w:hAnsi="Segoe UI" w:cs="Segoe UI"/>
          <w:color w:val="1F2328"/>
          <w:sz w:val="21"/>
          <w:szCs w:val="21"/>
          <w:lang w:val="en-US"/>
        </w:rPr>
        <w:t>phenotype_or_disease</w:t>
      </w:r>
      <w:proofErr w:type="spellEnd"/>
      <w:r w:rsidR="002775B0" w:rsidRPr="00223A51">
        <w:rPr>
          <w:rFonts w:ascii="Segoe UI" w:hAnsi="Segoe UI" w:cs="Segoe UI"/>
          <w:color w:val="1F2328"/>
          <w:sz w:val="21"/>
          <w:szCs w:val="21"/>
          <w:lang w:val="en-US"/>
        </w:rPr>
        <w:t>”, “</w:t>
      </w:r>
      <w:proofErr w:type="spellStart"/>
      <w:r w:rsidR="002775B0" w:rsidRPr="00223A51">
        <w:rPr>
          <w:rFonts w:ascii="Segoe UI" w:hAnsi="Segoe UI" w:cs="Segoe UI"/>
          <w:color w:val="1F2328"/>
          <w:sz w:val="21"/>
          <w:szCs w:val="21"/>
          <w:lang w:val="en-US"/>
        </w:rPr>
        <w:t>clin_sig</w:t>
      </w:r>
      <w:proofErr w:type="spellEnd"/>
      <w:r w:rsidR="002775B0" w:rsidRPr="00223A51">
        <w:rPr>
          <w:rFonts w:ascii="Segoe UI" w:hAnsi="Segoe UI" w:cs="Segoe UI"/>
          <w:color w:val="1F2328"/>
          <w:sz w:val="21"/>
          <w:szCs w:val="21"/>
          <w:lang w:val="en-US"/>
        </w:rPr>
        <w:t>”, “</w:t>
      </w:r>
      <w:proofErr w:type="spellStart"/>
      <w:r w:rsidR="002775B0" w:rsidRPr="00223A51">
        <w:rPr>
          <w:rFonts w:ascii="Segoe UI" w:hAnsi="Segoe UI" w:cs="Segoe UI"/>
          <w:color w:val="1F2328"/>
          <w:sz w:val="21"/>
          <w:szCs w:val="21"/>
          <w:lang w:val="en-US"/>
        </w:rPr>
        <w:t>clin_sig_allele</w:t>
      </w:r>
      <w:proofErr w:type="spellEnd"/>
      <w:r w:rsidR="002775B0" w:rsidRPr="00223A51">
        <w:rPr>
          <w:rFonts w:ascii="Segoe UI" w:hAnsi="Segoe UI" w:cs="Segoe UI"/>
          <w:color w:val="1F2328"/>
          <w:sz w:val="21"/>
          <w:szCs w:val="21"/>
          <w:lang w:val="en-US"/>
        </w:rPr>
        <w:t>”, frequencies (</w:t>
      </w:r>
      <w:proofErr w:type="spellStart"/>
      <w:r w:rsidR="002775B0" w:rsidRPr="00223A51">
        <w:rPr>
          <w:rFonts w:ascii="Segoe UI" w:hAnsi="Segoe UI" w:cs="Segoe UI"/>
          <w:color w:val="1F2328"/>
          <w:sz w:val="21"/>
          <w:szCs w:val="21"/>
          <w:lang w:val="en-US"/>
        </w:rPr>
        <w:t>gnomadg_amr</w:t>
      </w:r>
      <w:proofErr w:type="spellEnd"/>
      <w:r w:rsidR="007A4A5F" w:rsidRPr="00223A51">
        <w:rPr>
          <w:rFonts w:ascii="Segoe UI" w:hAnsi="Segoe UI" w:cs="Segoe UI"/>
          <w:color w:val="1F2328"/>
          <w:sz w:val="21"/>
          <w:szCs w:val="21"/>
          <w:lang w:val="en-US"/>
        </w:rPr>
        <w:t>..</w:t>
      </w:r>
      <w:r w:rsidR="00223A51" w:rsidRPr="00223A51">
        <w:rPr>
          <w:rFonts w:ascii="Segoe UI" w:hAnsi="Segoe UI" w:cs="Segoe UI"/>
          <w:color w:val="1F2328"/>
          <w:sz w:val="21"/>
          <w:szCs w:val="21"/>
          <w:lang w:val="en-US"/>
        </w:rPr>
        <w:t>.).</w:t>
      </w:r>
    </w:p>
    <w:p w:rsidR="00B024DB" w:rsidRPr="007A4A5F" w:rsidRDefault="00B024DB">
      <w:pPr>
        <w:rPr>
          <w:rFonts w:ascii="Segoe UI" w:hAnsi="Segoe UI" w:cs="Segoe UI"/>
          <w:lang w:val="en-US"/>
        </w:rPr>
      </w:pPr>
    </w:p>
    <w:sectPr w:rsidR="00B024DB" w:rsidRPr="007A4A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A67"/>
    <w:multiLevelType w:val="multilevel"/>
    <w:tmpl w:val="1E8A03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7FE4826"/>
    <w:multiLevelType w:val="hybridMultilevel"/>
    <w:tmpl w:val="EC4602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56F52"/>
    <w:multiLevelType w:val="multilevel"/>
    <w:tmpl w:val="CCE6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D55B2"/>
    <w:multiLevelType w:val="multilevel"/>
    <w:tmpl w:val="873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B6A5A"/>
    <w:multiLevelType w:val="multilevel"/>
    <w:tmpl w:val="1E8A039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6F2227B7"/>
    <w:multiLevelType w:val="hybridMultilevel"/>
    <w:tmpl w:val="95A68C5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7DE9215E"/>
    <w:multiLevelType w:val="multilevel"/>
    <w:tmpl w:val="A93627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7F524168"/>
    <w:multiLevelType w:val="multilevel"/>
    <w:tmpl w:val="EB5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B3"/>
    <w:rsid w:val="00162336"/>
    <w:rsid w:val="002138F8"/>
    <w:rsid w:val="00223A51"/>
    <w:rsid w:val="002775B0"/>
    <w:rsid w:val="002A0837"/>
    <w:rsid w:val="002F2967"/>
    <w:rsid w:val="00307D5F"/>
    <w:rsid w:val="005250B1"/>
    <w:rsid w:val="00697839"/>
    <w:rsid w:val="007A236A"/>
    <w:rsid w:val="007A4A5F"/>
    <w:rsid w:val="008827B3"/>
    <w:rsid w:val="00934F64"/>
    <w:rsid w:val="00B024DB"/>
    <w:rsid w:val="00B60087"/>
    <w:rsid w:val="00B9622A"/>
    <w:rsid w:val="00BA7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6B54"/>
  <w15:chartTrackingRefBased/>
  <w15:docId w15:val="{FB8CF373-BCF9-4055-ABA4-559A1F51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827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ipervnculo">
    <w:name w:val="Hyperlink"/>
    <w:basedOn w:val="Fuentedeprrafopredeter"/>
    <w:uiPriority w:val="99"/>
    <w:semiHidden/>
    <w:unhideWhenUsed/>
    <w:rsid w:val="008827B3"/>
    <w:rPr>
      <w:color w:val="0000FF"/>
      <w:u w:val="single"/>
    </w:rPr>
  </w:style>
  <w:style w:type="character" w:styleId="Textoennegrita">
    <w:name w:val="Strong"/>
    <w:basedOn w:val="Fuentedeprrafopredeter"/>
    <w:uiPriority w:val="22"/>
    <w:qFormat/>
    <w:rsid w:val="007A236A"/>
    <w:rPr>
      <w:b/>
      <w:bCs/>
    </w:rPr>
  </w:style>
  <w:style w:type="character" w:styleId="CdigoHTML">
    <w:name w:val="HTML Code"/>
    <w:basedOn w:val="Fuentedeprrafopredeter"/>
    <w:uiPriority w:val="99"/>
    <w:semiHidden/>
    <w:unhideWhenUsed/>
    <w:rsid w:val="002A0837"/>
    <w:rPr>
      <w:rFonts w:ascii="Courier New" w:eastAsia="Times New Roman" w:hAnsi="Courier New" w:cs="Courier New"/>
      <w:sz w:val="20"/>
      <w:szCs w:val="20"/>
    </w:rPr>
  </w:style>
  <w:style w:type="character" w:customStyle="1" w:styleId="hljs-attr">
    <w:name w:val="hljs-attr"/>
    <w:basedOn w:val="Fuentedeprrafopredeter"/>
    <w:rsid w:val="002A0837"/>
  </w:style>
  <w:style w:type="character" w:customStyle="1" w:styleId="hljs-punctuation">
    <w:name w:val="hljs-punctuation"/>
    <w:basedOn w:val="Fuentedeprrafopredeter"/>
    <w:rsid w:val="002A0837"/>
  </w:style>
  <w:style w:type="character" w:customStyle="1" w:styleId="hljs-string">
    <w:name w:val="hljs-string"/>
    <w:basedOn w:val="Fuentedeprrafopredeter"/>
    <w:rsid w:val="002A0837"/>
  </w:style>
  <w:style w:type="paragraph" w:styleId="Prrafodelista">
    <w:name w:val="List Paragraph"/>
    <w:basedOn w:val="Normal"/>
    <w:uiPriority w:val="34"/>
    <w:qFormat/>
    <w:rsid w:val="002A0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7843">
      <w:bodyDiv w:val="1"/>
      <w:marLeft w:val="0"/>
      <w:marRight w:val="0"/>
      <w:marTop w:val="0"/>
      <w:marBottom w:val="0"/>
      <w:divBdr>
        <w:top w:val="none" w:sz="0" w:space="0" w:color="auto"/>
        <w:left w:val="none" w:sz="0" w:space="0" w:color="auto"/>
        <w:bottom w:val="none" w:sz="0" w:space="0" w:color="auto"/>
        <w:right w:val="none" w:sz="0" w:space="0" w:color="auto"/>
      </w:divBdr>
    </w:div>
    <w:div w:id="275144331">
      <w:bodyDiv w:val="1"/>
      <w:marLeft w:val="0"/>
      <w:marRight w:val="0"/>
      <w:marTop w:val="0"/>
      <w:marBottom w:val="0"/>
      <w:divBdr>
        <w:top w:val="none" w:sz="0" w:space="0" w:color="auto"/>
        <w:left w:val="none" w:sz="0" w:space="0" w:color="auto"/>
        <w:bottom w:val="none" w:sz="0" w:space="0" w:color="auto"/>
        <w:right w:val="none" w:sz="0" w:space="0" w:color="auto"/>
      </w:divBdr>
      <w:divsChild>
        <w:div w:id="1546215588">
          <w:marLeft w:val="0"/>
          <w:marRight w:val="0"/>
          <w:marTop w:val="0"/>
          <w:marBottom w:val="0"/>
          <w:divBdr>
            <w:top w:val="none" w:sz="0" w:space="0" w:color="auto"/>
            <w:left w:val="none" w:sz="0" w:space="0" w:color="auto"/>
            <w:bottom w:val="none" w:sz="0" w:space="0" w:color="auto"/>
            <w:right w:val="none" w:sz="0" w:space="0" w:color="auto"/>
          </w:divBdr>
          <w:divsChild>
            <w:div w:id="566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766">
      <w:bodyDiv w:val="1"/>
      <w:marLeft w:val="0"/>
      <w:marRight w:val="0"/>
      <w:marTop w:val="0"/>
      <w:marBottom w:val="0"/>
      <w:divBdr>
        <w:top w:val="none" w:sz="0" w:space="0" w:color="auto"/>
        <w:left w:val="none" w:sz="0" w:space="0" w:color="auto"/>
        <w:bottom w:val="none" w:sz="0" w:space="0" w:color="auto"/>
        <w:right w:val="none" w:sz="0" w:space="0" w:color="auto"/>
      </w:divBdr>
      <w:divsChild>
        <w:div w:id="197090985">
          <w:marLeft w:val="0"/>
          <w:marRight w:val="0"/>
          <w:marTop w:val="0"/>
          <w:marBottom w:val="0"/>
          <w:divBdr>
            <w:top w:val="none" w:sz="0" w:space="0" w:color="auto"/>
            <w:left w:val="none" w:sz="0" w:space="0" w:color="auto"/>
            <w:bottom w:val="none" w:sz="0" w:space="0" w:color="auto"/>
            <w:right w:val="none" w:sz="0" w:space="0" w:color="auto"/>
          </w:divBdr>
          <w:divsChild>
            <w:div w:id="12165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672">
      <w:bodyDiv w:val="1"/>
      <w:marLeft w:val="0"/>
      <w:marRight w:val="0"/>
      <w:marTop w:val="0"/>
      <w:marBottom w:val="0"/>
      <w:divBdr>
        <w:top w:val="none" w:sz="0" w:space="0" w:color="auto"/>
        <w:left w:val="none" w:sz="0" w:space="0" w:color="auto"/>
        <w:bottom w:val="none" w:sz="0" w:space="0" w:color="auto"/>
        <w:right w:val="none" w:sz="0" w:space="0" w:color="auto"/>
      </w:divBdr>
      <w:divsChild>
        <w:div w:id="399983251">
          <w:marLeft w:val="0"/>
          <w:marRight w:val="0"/>
          <w:marTop w:val="0"/>
          <w:marBottom w:val="0"/>
          <w:divBdr>
            <w:top w:val="none" w:sz="0" w:space="0" w:color="auto"/>
            <w:left w:val="none" w:sz="0" w:space="0" w:color="auto"/>
            <w:bottom w:val="none" w:sz="0" w:space="0" w:color="auto"/>
            <w:right w:val="none" w:sz="0" w:space="0" w:color="auto"/>
          </w:divBdr>
          <w:divsChild>
            <w:div w:id="799543176">
              <w:marLeft w:val="0"/>
              <w:marRight w:val="0"/>
              <w:marTop w:val="0"/>
              <w:marBottom w:val="0"/>
              <w:divBdr>
                <w:top w:val="none" w:sz="0" w:space="0" w:color="auto"/>
                <w:left w:val="none" w:sz="0" w:space="0" w:color="auto"/>
                <w:bottom w:val="none" w:sz="0" w:space="0" w:color="auto"/>
                <w:right w:val="none" w:sz="0" w:space="0" w:color="auto"/>
              </w:divBdr>
            </w:div>
            <w:div w:id="1517958823">
              <w:marLeft w:val="0"/>
              <w:marRight w:val="0"/>
              <w:marTop w:val="0"/>
              <w:marBottom w:val="0"/>
              <w:divBdr>
                <w:top w:val="none" w:sz="0" w:space="0" w:color="auto"/>
                <w:left w:val="none" w:sz="0" w:space="0" w:color="auto"/>
                <w:bottom w:val="none" w:sz="0" w:space="0" w:color="auto"/>
                <w:right w:val="none" w:sz="0" w:space="0" w:color="auto"/>
              </w:divBdr>
            </w:div>
            <w:div w:id="1269384266">
              <w:marLeft w:val="0"/>
              <w:marRight w:val="0"/>
              <w:marTop w:val="0"/>
              <w:marBottom w:val="0"/>
              <w:divBdr>
                <w:top w:val="none" w:sz="0" w:space="0" w:color="auto"/>
                <w:left w:val="none" w:sz="0" w:space="0" w:color="auto"/>
                <w:bottom w:val="none" w:sz="0" w:space="0" w:color="auto"/>
                <w:right w:val="none" w:sz="0" w:space="0" w:color="auto"/>
              </w:divBdr>
            </w:div>
            <w:div w:id="1608730988">
              <w:marLeft w:val="0"/>
              <w:marRight w:val="0"/>
              <w:marTop w:val="0"/>
              <w:marBottom w:val="0"/>
              <w:divBdr>
                <w:top w:val="none" w:sz="0" w:space="0" w:color="auto"/>
                <w:left w:val="none" w:sz="0" w:space="0" w:color="auto"/>
                <w:bottom w:val="none" w:sz="0" w:space="0" w:color="auto"/>
                <w:right w:val="none" w:sz="0" w:space="0" w:color="auto"/>
              </w:divBdr>
            </w:div>
            <w:div w:id="1380472844">
              <w:marLeft w:val="0"/>
              <w:marRight w:val="0"/>
              <w:marTop w:val="0"/>
              <w:marBottom w:val="0"/>
              <w:divBdr>
                <w:top w:val="none" w:sz="0" w:space="0" w:color="auto"/>
                <w:left w:val="none" w:sz="0" w:space="0" w:color="auto"/>
                <w:bottom w:val="none" w:sz="0" w:space="0" w:color="auto"/>
                <w:right w:val="none" w:sz="0" w:space="0" w:color="auto"/>
              </w:divBdr>
            </w:div>
            <w:div w:id="1640574886">
              <w:marLeft w:val="0"/>
              <w:marRight w:val="0"/>
              <w:marTop w:val="0"/>
              <w:marBottom w:val="0"/>
              <w:divBdr>
                <w:top w:val="none" w:sz="0" w:space="0" w:color="auto"/>
                <w:left w:val="none" w:sz="0" w:space="0" w:color="auto"/>
                <w:bottom w:val="none" w:sz="0" w:space="0" w:color="auto"/>
                <w:right w:val="none" w:sz="0" w:space="0" w:color="auto"/>
              </w:divBdr>
            </w:div>
            <w:div w:id="2090493188">
              <w:marLeft w:val="0"/>
              <w:marRight w:val="0"/>
              <w:marTop w:val="0"/>
              <w:marBottom w:val="0"/>
              <w:divBdr>
                <w:top w:val="none" w:sz="0" w:space="0" w:color="auto"/>
                <w:left w:val="none" w:sz="0" w:space="0" w:color="auto"/>
                <w:bottom w:val="none" w:sz="0" w:space="0" w:color="auto"/>
                <w:right w:val="none" w:sz="0" w:space="0" w:color="auto"/>
              </w:divBdr>
            </w:div>
            <w:div w:id="1700423911">
              <w:marLeft w:val="0"/>
              <w:marRight w:val="0"/>
              <w:marTop w:val="0"/>
              <w:marBottom w:val="0"/>
              <w:divBdr>
                <w:top w:val="none" w:sz="0" w:space="0" w:color="auto"/>
                <w:left w:val="none" w:sz="0" w:space="0" w:color="auto"/>
                <w:bottom w:val="none" w:sz="0" w:space="0" w:color="auto"/>
                <w:right w:val="none" w:sz="0" w:space="0" w:color="auto"/>
              </w:divBdr>
            </w:div>
            <w:div w:id="485976782">
              <w:marLeft w:val="0"/>
              <w:marRight w:val="0"/>
              <w:marTop w:val="0"/>
              <w:marBottom w:val="0"/>
              <w:divBdr>
                <w:top w:val="none" w:sz="0" w:space="0" w:color="auto"/>
                <w:left w:val="none" w:sz="0" w:space="0" w:color="auto"/>
                <w:bottom w:val="none" w:sz="0" w:space="0" w:color="auto"/>
                <w:right w:val="none" w:sz="0" w:space="0" w:color="auto"/>
              </w:divBdr>
            </w:div>
            <w:div w:id="2055038334">
              <w:marLeft w:val="0"/>
              <w:marRight w:val="0"/>
              <w:marTop w:val="0"/>
              <w:marBottom w:val="0"/>
              <w:divBdr>
                <w:top w:val="none" w:sz="0" w:space="0" w:color="auto"/>
                <w:left w:val="none" w:sz="0" w:space="0" w:color="auto"/>
                <w:bottom w:val="none" w:sz="0" w:space="0" w:color="auto"/>
                <w:right w:val="none" w:sz="0" w:space="0" w:color="auto"/>
              </w:divBdr>
            </w:div>
            <w:div w:id="1105732360">
              <w:marLeft w:val="0"/>
              <w:marRight w:val="0"/>
              <w:marTop w:val="0"/>
              <w:marBottom w:val="0"/>
              <w:divBdr>
                <w:top w:val="none" w:sz="0" w:space="0" w:color="auto"/>
                <w:left w:val="none" w:sz="0" w:space="0" w:color="auto"/>
                <w:bottom w:val="none" w:sz="0" w:space="0" w:color="auto"/>
                <w:right w:val="none" w:sz="0" w:space="0" w:color="auto"/>
              </w:divBdr>
            </w:div>
            <w:div w:id="1767119726">
              <w:marLeft w:val="0"/>
              <w:marRight w:val="0"/>
              <w:marTop w:val="0"/>
              <w:marBottom w:val="0"/>
              <w:divBdr>
                <w:top w:val="none" w:sz="0" w:space="0" w:color="auto"/>
                <w:left w:val="none" w:sz="0" w:space="0" w:color="auto"/>
                <w:bottom w:val="none" w:sz="0" w:space="0" w:color="auto"/>
                <w:right w:val="none" w:sz="0" w:space="0" w:color="auto"/>
              </w:divBdr>
            </w:div>
            <w:div w:id="16982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826">
      <w:bodyDiv w:val="1"/>
      <w:marLeft w:val="0"/>
      <w:marRight w:val="0"/>
      <w:marTop w:val="0"/>
      <w:marBottom w:val="0"/>
      <w:divBdr>
        <w:top w:val="none" w:sz="0" w:space="0" w:color="auto"/>
        <w:left w:val="none" w:sz="0" w:space="0" w:color="auto"/>
        <w:bottom w:val="none" w:sz="0" w:space="0" w:color="auto"/>
        <w:right w:val="none" w:sz="0" w:space="0" w:color="auto"/>
      </w:divBdr>
    </w:div>
    <w:div w:id="502940446">
      <w:bodyDiv w:val="1"/>
      <w:marLeft w:val="0"/>
      <w:marRight w:val="0"/>
      <w:marTop w:val="0"/>
      <w:marBottom w:val="0"/>
      <w:divBdr>
        <w:top w:val="none" w:sz="0" w:space="0" w:color="auto"/>
        <w:left w:val="none" w:sz="0" w:space="0" w:color="auto"/>
        <w:bottom w:val="none" w:sz="0" w:space="0" w:color="auto"/>
        <w:right w:val="none" w:sz="0" w:space="0" w:color="auto"/>
      </w:divBdr>
      <w:divsChild>
        <w:div w:id="2010594329">
          <w:marLeft w:val="0"/>
          <w:marRight w:val="0"/>
          <w:marTop w:val="0"/>
          <w:marBottom w:val="0"/>
          <w:divBdr>
            <w:top w:val="none" w:sz="0" w:space="0" w:color="auto"/>
            <w:left w:val="none" w:sz="0" w:space="0" w:color="auto"/>
            <w:bottom w:val="none" w:sz="0" w:space="0" w:color="auto"/>
            <w:right w:val="none" w:sz="0" w:space="0" w:color="auto"/>
          </w:divBdr>
          <w:divsChild>
            <w:div w:id="672799807">
              <w:marLeft w:val="0"/>
              <w:marRight w:val="0"/>
              <w:marTop w:val="0"/>
              <w:marBottom w:val="0"/>
              <w:divBdr>
                <w:top w:val="none" w:sz="0" w:space="0" w:color="auto"/>
                <w:left w:val="none" w:sz="0" w:space="0" w:color="auto"/>
                <w:bottom w:val="none" w:sz="0" w:space="0" w:color="auto"/>
                <w:right w:val="none" w:sz="0" w:space="0" w:color="auto"/>
              </w:divBdr>
            </w:div>
            <w:div w:id="960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34364">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5">
          <w:marLeft w:val="0"/>
          <w:marRight w:val="0"/>
          <w:marTop w:val="0"/>
          <w:marBottom w:val="0"/>
          <w:divBdr>
            <w:top w:val="none" w:sz="0" w:space="0" w:color="auto"/>
            <w:left w:val="none" w:sz="0" w:space="0" w:color="auto"/>
            <w:bottom w:val="none" w:sz="0" w:space="0" w:color="auto"/>
            <w:right w:val="none" w:sz="0" w:space="0" w:color="auto"/>
          </w:divBdr>
          <w:divsChild>
            <w:div w:id="1919747966">
              <w:marLeft w:val="0"/>
              <w:marRight w:val="0"/>
              <w:marTop w:val="0"/>
              <w:marBottom w:val="0"/>
              <w:divBdr>
                <w:top w:val="none" w:sz="0" w:space="0" w:color="auto"/>
                <w:left w:val="none" w:sz="0" w:space="0" w:color="auto"/>
                <w:bottom w:val="none" w:sz="0" w:space="0" w:color="auto"/>
                <w:right w:val="none" w:sz="0" w:space="0" w:color="auto"/>
              </w:divBdr>
            </w:div>
            <w:div w:id="1728147719">
              <w:marLeft w:val="0"/>
              <w:marRight w:val="0"/>
              <w:marTop w:val="0"/>
              <w:marBottom w:val="0"/>
              <w:divBdr>
                <w:top w:val="none" w:sz="0" w:space="0" w:color="auto"/>
                <w:left w:val="none" w:sz="0" w:space="0" w:color="auto"/>
                <w:bottom w:val="none" w:sz="0" w:space="0" w:color="auto"/>
                <w:right w:val="none" w:sz="0" w:space="0" w:color="auto"/>
              </w:divBdr>
            </w:div>
            <w:div w:id="1100249794">
              <w:marLeft w:val="0"/>
              <w:marRight w:val="0"/>
              <w:marTop w:val="0"/>
              <w:marBottom w:val="0"/>
              <w:divBdr>
                <w:top w:val="none" w:sz="0" w:space="0" w:color="auto"/>
                <w:left w:val="none" w:sz="0" w:space="0" w:color="auto"/>
                <w:bottom w:val="none" w:sz="0" w:space="0" w:color="auto"/>
                <w:right w:val="none" w:sz="0" w:space="0" w:color="auto"/>
              </w:divBdr>
            </w:div>
            <w:div w:id="128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414">
      <w:bodyDiv w:val="1"/>
      <w:marLeft w:val="0"/>
      <w:marRight w:val="0"/>
      <w:marTop w:val="0"/>
      <w:marBottom w:val="0"/>
      <w:divBdr>
        <w:top w:val="none" w:sz="0" w:space="0" w:color="auto"/>
        <w:left w:val="none" w:sz="0" w:space="0" w:color="auto"/>
        <w:bottom w:val="none" w:sz="0" w:space="0" w:color="auto"/>
        <w:right w:val="none" w:sz="0" w:space="0" w:color="auto"/>
      </w:divBdr>
    </w:div>
    <w:div w:id="649210261">
      <w:bodyDiv w:val="1"/>
      <w:marLeft w:val="0"/>
      <w:marRight w:val="0"/>
      <w:marTop w:val="0"/>
      <w:marBottom w:val="0"/>
      <w:divBdr>
        <w:top w:val="none" w:sz="0" w:space="0" w:color="auto"/>
        <w:left w:val="none" w:sz="0" w:space="0" w:color="auto"/>
        <w:bottom w:val="none" w:sz="0" w:space="0" w:color="auto"/>
        <w:right w:val="none" w:sz="0" w:space="0" w:color="auto"/>
      </w:divBdr>
      <w:divsChild>
        <w:div w:id="126431940">
          <w:marLeft w:val="0"/>
          <w:marRight w:val="0"/>
          <w:marTop w:val="0"/>
          <w:marBottom w:val="0"/>
          <w:divBdr>
            <w:top w:val="none" w:sz="0" w:space="0" w:color="auto"/>
            <w:left w:val="none" w:sz="0" w:space="0" w:color="auto"/>
            <w:bottom w:val="none" w:sz="0" w:space="0" w:color="auto"/>
            <w:right w:val="none" w:sz="0" w:space="0" w:color="auto"/>
          </w:divBdr>
          <w:divsChild>
            <w:div w:id="91902642">
              <w:marLeft w:val="0"/>
              <w:marRight w:val="0"/>
              <w:marTop w:val="0"/>
              <w:marBottom w:val="0"/>
              <w:divBdr>
                <w:top w:val="none" w:sz="0" w:space="0" w:color="auto"/>
                <w:left w:val="none" w:sz="0" w:space="0" w:color="auto"/>
                <w:bottom w:val="none" w:sz="0" w:space="0" w:color="auto"/>
                <w:right w:val="none" w:sz="0" w:space="0" w:color="auto"/>
              </w:divBdr>
            </w:div>
            <w:div w:id="126550279">
              <w:marLeft w:val="0"/>
              <w:marRight w:val="0"/>
              <w:marTop w:val="0"/>
              <w:marBottom w:val="0"/>
              <w:divBdr>
                <w:top w:val="none" w:sz="0" w:space="0" w:color="auto"/>
                <w:left w:val="none" w:sz="0" w:space="0" w:color="auto"/>
                <w:bottom w:val="none" w:sz="0" w:space="0" w:color="auto"/>
                <w:right w:val="none" w:sz="0" w:space="0" w:color="auto"/>
              </w:divBdr>
            </w:div>
            <w:div w:id="1862930548">
              <w:marLeft w:val="0"/>
              <w:marRight w:val="0"/>
              <w:marTop w:val="0"/>
              <w:marBottom w:val="0"/>
              <w:divBdr>
                <w:top w:val="none" w:sz="0" w:space="0" w:color="auto"/>
                <w:left w:val="none" w:sz="0" w:space="0" w:color="auto"/>
                <w:bottom w:val="none" w:sz="0" w:space="0" w:color="auto"/>
                <w:right w:val="none" w:sz="0" w:space="0" w:color="auto"/>
              </w:divBdr>
            </w:div>
            <w:div w:id="951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67">
      <w:bodyDiv w:val="1"/>
      <w:marLeft w:val="0"/>
      <w:marRight w:val="0"/>
      <w:marTop w:val="0"/>
      <w:marBottom w:val="0"/>
      <w:divBdr>
        <w:top w:val="none" w:sz="0" w:space="0" w:color="auto"/>
        <w:left w:val="none" w:sz="0" w:space="0" w:color="auto"/>
        <w:bottom w:val="none" w:sz="0" w:space="0" w:color="auto"/>
        <w:right w:val="none" w:sz="0" w:space="0" w:color="auto"/>
      </w:divBdr>
      <w:divsChild>
        <w:div w:id="682977925">
          <w:marLeft w:val="0"/>
          <w:marRight w:val="0"/>
          <w:marTop w:val="0"/>
          <w:marBottom w:val="0"/>
          <w:divBdr>
            <w:top w:val="none" w:sz="0" w:space="0" w:color="auto"/>
            <w:left w:val="none" w:sz="0" w:space="0" w:color="auto"/>
            <w:bottom w:val="none" w:sz="0" w:space="0" w:color="auto"/>
            <w:right w:val="none" w:sz="0" w:space="0" w:color="auto"/>
          </w:divBdr>
          <w:divsChild>
            <w:div w:id="19987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4184">
      <w:bodyDiv w:val="1"/>
      <w:marLeft w:val="0"/>
      <w:marRight w:val="0"/>
      <w:marTop w:val="0"/>
      <w:marBottom w:val="0"/>
      <w:divBdr>
        <w:top w:val="none" w:sz="0" w:space="0" w:color="auto"/>
        <w:left w:val="none" w:sz="0" w:space="0" w:color="auto"/>
        <w:bottom w:val="none" w:sz="0" w:space="0" w:color="auto"/>
        <w:right w:val="none" w:sz="0" w:space="0" w:color="auto"/>
      </w:divBdr>
      <w:divsChild>
        <w:div w:id="279996961">
          <w:marLeft w:val="0"/>
          <w:marRight w:val="0"/>
          <w:marTop w:val="0"/>
          <w:marBottom w:val="0"/>
          <w:divBdr>
            <w:top w:val="none" w:sz="0" w:space="0" w:color="auto"/>
            <w:left w:val="none" w:sz="0" w:space="0" w:color="auto"/>
            <w:bottom w:val="none" w:sz="0" w:space="0" w:color="auto"/>
            <w:right w:val="none" w:sz="0" w:space="0" w:color="auto"/>
          </w:divBdr>
          <w:divsChild>
            <w:div w:id="4790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8355">
      <w:bodyDiv w:val="1"/>
      <w:marLeft w:val="0"/>
      <w:marRight w:val="0"/>
      <w:marTop w:val="0"/>
      <w:marBottom w:val="0"/>
      <w:divBdr>
        <w:top w:val="none" w:sz="0" w:space="0" w:color="auto"/>
        <w:left w:val="none" w:sz="0" w:space="0" w:color="auto"/>
        <w:bottom w:val="none" w:sz="0" w:space="0" w:color="auto"/>
        <w:right w:val="none" w:sz="0" w:space="0" w:color="auto"/>
      </w:divBdr>
      <w:divsChild>
        <w:div w:id="511847141">
          <w:marLeft w:val="0"/>
          <w:marRight w:val="0"/>
          <w:marTop w:val="0"/>
          <w:marBottom w:val="0"/>
          <w:divBdr>
            <w:top w:val="none" w:sz="0" w:space="0" w:color="auto"/>
            <w:left w:val="none" w:sz="0" w:space="0" w:color="auto"/>
            <w:bottom w:val="none" w:sz="0" w:space="0" w:color="auto"/>
            <w:right w:val="none" w:sz="0" w:space="0" w:color="auto"/>
          </w:divBdr>
          <w:divsChild>
            <w:div w:id="1377584722">
              <w:marLeft w:val="0"/>
              <w:marRight w:val="0"/>
              <w:marTop w:val="0"/>
              <w:marBottom w:val="0"/>
              <w:divBdr>
                <w:top w:val="none" w:sz="0" w:space="0" w:color="auto"/>
                <w:left w:val="none" w:sz="0" w:space="0" w:color="auto"/>
                <w:bottom w:val="none" w:sz="0" w:space="0" w:color="auto"/>
                <w:right w:val="none" w:sz="0" w:space="0" w:color="auto"/>
              </w:divBdr>
            </w:div>
            <w:div w:id="1546526772">
              <w:marLeft w:val="0"/>
              <w:marRight w:val="0"/>
              <w:marTop w:val="0"/>
              <w:marBottom w:val="0"/>
              <w:divBdr>
                <w:top w:val="none" w:sz="0" w:space="0" w:color="auto"/>
                <w:left w:val="none" w:sz="0" w:space="0" w:color="auto"/>
                <w:bottom w:val="none" w:sz="0" w:space="0" w:color="auto"/>
                <w:right w:val="none" w:sz="0" w:space="0" w:color="auto"/>
              </w:divBdr>
            </w:div>
            <w:div w:id="1940598815">
              <w:marLeft w:val="0"/>
              <w:marRight w:val="0"/>
              <w:marTop w:val="0"/>
              <w:marBottom w:val="0"/>
              <w:divBdr>
                <w:top w:val="none" w:sz="0" w:space="0" w:color="auto"/>
                <w:left w:val="none" w:sz="0" w:space="0" w:color="auto"/>
                <w:bottom w:val="none" w:sz="0" w:space="0" w:color="auto"/>
                <w:right w:val="none" w:sz="0" w:space="0" w:color="auto"/>
              </w:divBdr>
            </w:div>
            <w:div w:id="570308273">
              <w:marLeft w:val="0"/>
              <w:marRight w:val="0"/>
              <w:marTop w:val="0"/>
              <w:marBottom w:val="0"/>
              <w:divBdr>
                <w:top w:val="none" w:sz="0" w:space="0" w:color="auto"/>
                <w:left w:val="none" w:sz="0" w:space="0" w:color="auto"/>
                <w:bottom w:val="none" w:sz="0" w:space="0" w:color="auto"/>
                <w:right w:val="none" w:sz="0" w:space="0" w:color="auto"/>
              </w:divBdr>
            </w:div>
            <w:div w:id="1040545634">
              <w:marLeft w:val="0"/>
              <w:marRight w:val="0"/>
              <w:marTop w:val="0"/>
              <w:marBottom w:val="0"/>
              <w:divBdr>
                <w:top w:val="none" w:sz="0" w:space="0" w:color="auto"/>
                <w:left w:val="none" w:sz="0" w:space="0" w:color="auto"/>
                <w:bottom w:val="none" w:sz="0" w:space="0" w:color="auto"/>
                <w:right w:val="none" w:sz="0" w:space="0" w:color="auto"/>
              </w:divBdr>
            </w:div>
            <w:div w:id="361371075">
              <w:marLeft w:val="0"/>
              <w:marRight w:val="0"/>
              <w:marTop w:val="0"/>
              <w:marBottom w:val="0"/>
              <w:divBdr>
                <w:top w:val="none" w:sz="0" w:space="0" w:color="auto"/>
                <w:left w:val="none" w:sz="0" w:space="0" w:color="auto"/>
                <w:bottom w:val="none" w:sz="0" w:space="0" w:color="auto"/>
                <w:right w:val="none" w:sz="0" w:space="0" w:color="auto"/>
              </w:divBdr>
            </w:div>
            <w:div w:id="1980039206">
              <w:marLeft w:val="0"/>
              <w:marRight w:val="0"/>
              <w:marTop w:val="0"/>
              <w:marBottom w:val="0"/>
              <w:divBdr>
                <w:top w:val="none" w:sz="0" w:space="0" w:color="auto"/>
                <w:left w:val="none" w:sz="0" w:space="0" w:color="auto"/>
                <w:bottom w:val="none" w:sz="0" w:space="0" w:color="auto"/>
                <w:right w:val="none" w:sz="0" w:space="0" w:color="auto"/>
              </w:divBdr>
            </w:div>
            <w:div w:id="1108045888">
              <w:marLeft w:val="0"/>
              <w:marRight w:val="0"/>
              <w:marTop w:val="0"/>
              <w:marBottom w:val="0"/>
              <w:divBdr>
                <w:top w:val="none" w:sz="0" w:space="0" w:color="auto"/>
                <w:left w:val="none" w:sz="0" w:space="0" w:color="auto"/>
                <w:bottom w:val="none" w:sz="0" w:space="0" w:color="auto"/>
                <w:right w:val="none" w:sz="0" w:space="0" w:color="auto"/>
              </w:divBdr>
            </w:div>
            <w:div w:id="1986541667">
              <w:marLeft w:val="0"/>
              <w:marRight w:val="0"/>
              <w:marTop w:val="0"/>
              <w:marBottom w:val="0"/>
              <w:divBdr>
                <w:top w:val="none" w:sz="0" w:space="0" w:color="auto"/>
                <w:left w:val="none" w:sz="0" w:space="0" w:color="auto"/>
                <w:bottom w:val="none" w:sz="0" w:space="0" w:color="auto"/>
                <w:right w:val="none" w:sz="0" w:space="0" w:color="auto"/>
              </w:divBdr>
            </w:div>
            <w:div w:id="932593879">
              <w:marLeft w:val="0"/>
              <w:marRight w:val="0"/>
              <w:marTop w:val="0"/>
              <w:marBottom w:val="0"/>
              <w:divBdr>
                <w:top w:val="none" w:sz="0" w:space="0" w:color="auto"/>
                <w:left w:val="none" w:sz="0" w:space="0" w:color="auto"/>
                <w:bottom w:val="none" w:sz="0" w:space="0" w:color="auto"/>
                <w:right w:val="none" w:sz="0" w:space="0" w:color="auto"/>
              </w:divBdr>
            </w:div>
            <w:div w:id="534392344">
              <w:marLeft w:val="0"/>
              <w:marRight w:val="0"/>
              <w:marTop w:val="0"/>
              <w:marBottom w:val="0"/>
              <w:divBdr>
                <w:top w:val="none" w:sz="0" w:space="0" w:color="auto"/>
                <w:left w:val="none" w:sz="0" w:space="0" w:color="auto"/>
                <w:bottom w:val="none" w:sz="0" w:space="0" w:color="auto"/>
                <w:right w:val="none" w:sz="0" w:space="0" w:color="auto"/>
              </w:divBdr>
            </w:div>
            <w:div w:id="1594439393">
              <w:marLeft w:val="0"/>
              <w:marRight w:val="0"/>
              <w:marTop w:val="0"/>
              <w:marBottom w:val="0"/>
              <w:divBdr>
                <w:top w:val="none" w:sz="0" w:space="0" w:color="auto"/>
                <w:left w:val="none" w:sz="0" w:space="0" w:color="auto"/>
                <w:bottom w:val="none" w:sz="0" w:space="0" w:color="auto"/>
                <w:right w:val="none" w:sz="0" w:space="0" w:color="auto"/>
              </w:divBdr>
            </w:div>
            <w:div w:id="1756122453">
              <w:marLeft w:val="0"/>
              <w:marRight w:val="0"/>
              <w:marTop w:val="0"/>
              <w:marBottom w:val="0"/>
              <w:divBdr>
                <w:top w:val="none" w:sz="0" w:space="0" w:color="auto"/>
                <w:left w:val="none" w:sz="0" w:space="0" w:color="auto"/>
                <w:bottom w:val="none" w:sz="0" w:space="0" w:color="auto"/>
                <w:right w:val="none" w:sz="0" w:space="0" w:color="auto"/>
              </w:divBdr>
            </w:div>
            <w:div w:id="1596208652">
              <w:marLeft w:val="0"/>
              <w:marRight w:val="0"/>
              <w:marTop w:val="0"/>
              <w:marBottom w:val="0"/>
              <w:divBdr>
                <w:top w:val="none" w:sz="0" w:space="0" w:color="auto"/>
                <w:left w:val="none" w:sz="0" w:space="0" w:color="auto"/>
                <w:bottom w:val="none" w:sz="0" w:space="0" w:color="auto"/>
                <w:right w:val="none" w:sz="0" w:space="0" w:color="auto"/>
              </w:divBdr>
            </w:div>
            <w:div w:id="2013675328">
              <w:marLeft w:val="0"/>
              <w:marRight w:val="0"/>
              <w:marTop w:val="0"/>
              <w:marBottom w:val="0"/>
              <w:divBdr>
                <w:top w:val="none" w:sz="0" w:space="0" w:color="auto"/>
                <w:left w:val="none" w:sz="0" w:space="0" w:color="auto"/>
                <w:bottom w:val="none" w:sz="0" w:space="0" w:color="auto"/>
                <w:right w:val="none" w:sz="0" w:space="0" w:color="auto"/>
              </w:divBdr>
            </w:div>
            <w:div w:id="446319771">
              <w:marLeft w:val="0"/>
              <w:marRight w:val="0"/>
              <w:marTop w:val="0"/>
              <w:marBottom w:val="0"/>
              <w:divBdr>
                <w:top w:val="none" w:sz="0" w:space="0" w:color="auto"/>
                <w:left w:val="none" w:sz="0" w:space="0" w:color="auto"/>
                <w:bottom w:val="none" w:sz="0" w:space="0" w:color="auto"/>
                <w:right w:val="none" w:sz="0" w:space="0" w:color="auto"/>
              </w:divBdr>
            </w:div>
            <w:div w:id="60177439">
              <w:marLeft w:val="0"/>
              <w:marRight w:val="0"/>
              <w:marTop w:val="0"/>
              <w:marBottom w:val="0"/>
              <w:divBdr>
                <w:top w:val="none" w:sz="0" w:space="0" w:color="auto"/>
                <w:left w:val="none" w:sz="0" w:space="0" w:color="auto"/>
                <w:bottom w:val="none" w:sz="0" w:space="0" w:color="auto"/>
                <w:right w:val="none" w:sz="0" w:space="0" w:color="auto"/>
              </w:divBdr>
            </w:div>
            <w:div w:id="314604352">
              <w:marLeft w:val="0"/>
              <w:marRight w:val="0"/>
              <w:marTop w:val="0"/>
              <w:marBottom w:val="0"/>
              <w:divBdr>
                <w:top w:val="none" w:sz="0" w:space="0" w:color="auto"/>
                <w:left w:val="none" w:sz="0" w:space="0" w:color="auto"/>
                <w:bottom w:val="none" w:sz="0" w:space="0" w:color="auto"/>
                <w:right w:val="none" w:sz="0" w:space="0" w:color="auto"/>
              </w:divBdr>
            </w:div>
            <w:div w:id="85007653">
              <w:marLeft w:val="0"/>
              <w:marRight w:val="0"/>
              <w:marTop w:val="0"/>
              <w:marBottom w:val="0"/>
              <w:divBdr>
                <w:top w:val="none" w:sz="0" w:space="0" w:color="auto"/>
                <w:left w:val="none" w:sz="0" w:space="0" w:color="auto"/>
                <w:bottom w:val="none" w:sz="0" w:space="0" w:color="auto"/>
                <w:right w:val="none" w:sz="0" w:space="0" w:color="auto"/>
              </w:divBdr>
            </w:div>
            <w:div w:id="789710580">
              <w:marLeft w:val="0"/>
              <w:marRight w:val="0"/>
              <w:marTop w:val="0"/>
              <w:marBottom w:val="0"/>
              <w:divBdr>
                <w:top w:val="none" w:sz="0" w:space="0" w:color="auto"/>
                <w:left w:val="none" w:sz="0" w:space="0" w:color="auto"/>
                <w:bottom w:val="none" w:sz="0" w:space="0" w:color="auto"/>
                <w:right w:val="none" w:sz="0" w:space="0" w:color="auto"/>
              </w:divBdr>
            </w:div>
            <w:div w:id="12920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53">
      <w:bodyDiv w:val="1"/>
      <w:marLeft w:val="0"/>
      <w:marRight w:val="0"/>
      <w:marTop w:val="0"/>
      <w:marBottom w:val="0"/>
      <w:divBdr>
        <w:top w:val="none" w:sz="0" w:space="0" w:color="auto"/>
        <w:left w:val="none" w:sz="0" w:space="0" w:color="auto"/>
        <w:bottom w:val="none" w:sz="0" w:space="0" w:color="auto"/>
        <w:right w:val="none" w:sz="0" w:space="0" w:color="auto"/>
      </w:divBdr>
      <w:divsChild>
        <w:div w:id="1955818789">
          <w:marLeft w:val="0"/>
          <w:marRight w:val="0"/>
          <w:marTop w:val="0"/>
          <w:marBottom w:val="0"/>
          <w:divBdr>
            <w:top w:val="none" w:sz="0" w:space="0" w:color="auto"/>
            <w:left w:val="none" w:sz="0" w:space="0" w:color="auto"/>
            <w:bottom w:val="none" w:sz="0" w:space="0" w:color="auto"/>
            <w:right w:val="none" w:sz="0" w:space="0" w:color="auto"/>
          </w:divBdr>
          <w:divsChild>
            <w:div w:id="820584777">
              <w:marLeft w:val="0"/>
              <w:marRight w:val="0"/>
              <w:marTop w:val="0"/>
              <w:marBottom w:val="0"/>
              <w:divBdr>
                <w:top w:val="none" w:sz="0" w:space="0" w:color="auto"/>
                <w:left w:val="none" w:sz="0" w:space="0" w:color="auto"/>
                <w:bottom w:val="none" w:sz="0" w:space="0" w:color="auto"/>
                <w:right w:val="none" w:sz="0" w:space="0" w:color="auto"/>
              </w:divBdr>
            </w:div>
            <w:div w:id="79253037">
              <w:marLeft w:val="0"/>
              <w:marRight w:val="0"/>
              <w:marTop w:val="0"/>
              <w:marBottom w:val="0"/>
              <w:divBdr>
                <w:top w:val="none" w:sz="0" w:space="0" w:color="auto"/>
                <w:left w:val="none" w:sz="0" w:space="0" w:color="auto"/>
                <w:bottom w:val="none" w:sz="0" w:space="0" w:color="auto"/>
                <w:right w:val="none" w:sz="0" w:space="0" w:color="auto"/>
              </w:divBdr>
            </w:div>
            <w:div w:id="683896874">
              <w:marLeft w:val="0"/>
              <w:marRight w:val="0"/>
              <w:marTop w:val="0"/>
              <w:marBottom w:val="0"/>
              <w:divBdr>
                <w:top w:val="none" w:sz="0" w:space="0" w:color="auto"/>
                <w:left w:val="none" w:sz="0" w:space="0" w:color="auto"/>
                <w:bottom w:val="none" w:sz="0" w:space="0" w:color="auto"/>
                <w:right w:val="none" w:sz="0" w:space="0" w:color="auto"/>
              </w:divBdr>
            </w:div>
            <w:div w:id="562059154">
              <w:marLeft w:val="0"/>
              <w:marRight w:val="0"/>
              <w:marTop w:val="0"/>
              <w:marBottom w:val="0"/>
              <w:divBdr>
                <w:top w:val="none" w:sz="0" w:space="0" w:color="auto"/>
                <w:left w:val="none" w:sz="0" w:space="0" w:color="auto"/>
                <w:bottom w:val="none" w:sz="0" w:space="0" w:color="auto"/>
                <w:right w:val="none" w:sz="0" w:space="0" w:color="auto"/>
              </w:divBdr>
            </w:div>
            <w:div w:id="223612089">
              <w:marLeft w:val="0"/>
              <w:marRight w:val="0"/>
              <w:marTop w:val="0"/>
              <w:marBottom w:val="0"/>
              <w:divBdr>
                <w:top w:val="none" w:sz="0" w:space="0" w:color="auto"/>
                <w:left w:val="none" w:sz="0" w:space="0" w:color="auto"/>
                <w:bottom w:val="none" w:sz="0" w:space="0" w:color="auto"/>
                <w:right w:val="none" w:sz="0" w:space="0" w:color="auto"/>
              </w:divBdr>
            </w:div>
            <w:div w:id="786050815">
              <w:marLeft w:val="0"/>
              <w:marRight w:val="0"/>
              <w:marTop w:val="0"/>
              <w:marBottom w:val="0"/>
              <w:divBdr>
                <w:top w:val="none" w:sz="0" w:space="0" w:color="auto"/>
                <w:left w:val="none" w:sz="0" w:space="0" w:color="auto"/>
                <w:bottom w:val="none" w:sz="0" w:space="0" w:color="auto"/>
                <w:right w:val="none" w:sz="0" w:space="0" w:color="auto"/>
              </w:divBdr>
            </w:div>
            <w:div w:id="169418146">
              <w:marLeft w:val="0"/>
              <w:marRight w:val="0"/>
              <w:marTop w:val="0"/>
              <w:marBottom w:val="0"/>
              <w:divBdr>
                <w:top w:val="none" w:sz="0" w:space="0" w:color="auto"/>
                <w:left w:val="none" w:sz="0" w:space="0" w:color="auto"/>
                <w:bottom w:val="none" w:sz="0" w:space="0" w:color="auto"/>
                <w:right w:val="none" w:sz="0" w:space="0" w:color="auto"/>
              </w:divBdr>
            </w:div>
            <w:div w:id="1337610764">
              <w:marLeft w:val="0"/>
              <w:marRight w:val="0"/>
              <w:marTop w:val="0"/>
              <w:marBottom w:val="0"/>
              <w:divBdr>
                <w:top w:val="none" w:sz="0" w:space="0" w:color="auto"/>
                <w:left w:val="none" w:sz="0" w:space="0" w:color="auto"/>
                <w:bottom w:val="none" w:sz="0" w:space="0" w:color="auto"/>
                <w:right w:val="none" w:sz="0" w:space="0" w:color="auto"/>
              </w:divBdr>
            </w:div>
            <w:div w:id="1214074031">
              <w:marLeft w:val="0"/>
              <w:marRight w:val="0"/>
              <w:marTop w:val="0"/>
              <w:marBottom w:val="0"/>
              <w:divBdr>
                <w:top w:val="none" w:sz="0" w:space="0" w:color="auto"/>
                <w:left w:val="none" w:sz="0" w:space="0" w:color="auto"/>
                <w:bottom w:val="none" w:sz="0" w:space="0" w:color="auto"/>
                <w:right w:val="none" w:sz="0" w:space="0" w:color="auto"/>
              </w:divBdr>
            </w:div>
            <w:div w:id="1970892117">
              <w:marLeft w:val="0"/>
              <w:marRight w:val="0"/>
              <w:marTop w:val="0"/>
              <w:marBottom w:val="0"/>
              <w:divBdr>
                <w:top w:val="none" w:sz="0" w:space="0" w:color="auto"/>
                <w:left w:val="none" w:sz="0" w:space="0" w:color="auto"/>
                <w:bottom w:val="none" w:sz="0" w:space="0" w:color="auto"/>
                <w:right w:val="none" w:sz="0" w:space="0" w:color="auto"/>
              </w:divBdr>
            </w:div>
            <w:div w:id="18293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7792">
      <w:bodyDiv w:val="1"/>
      <w:marLeft w:val="0"/>
      <w:marRight w:val="0"/>
      <w:marTop w:val="0"/>
      <w:marBottom w:val="0"/>
      <w:divBdr>
        <w:top w:val="none" w:sz="0" w:space="0" w:color="auto"/>
        <w:left w:val="none" w:sz="0" w:space="0" w:color="auto"/>
        <w:bottom w:val="none" w:sz="0" w:space="0" w:color="auto"/>
        <w:right w:val="none" w:sz="0" w:space="0" w:color="auto"/>
      </w:divBdr>
      <w:divsChild>
        <w:div w:id="2067799628">
          <w:marLeft w:val="0"/>
          <w:marRight w:val="0"/>
          <w:marTop w:val="0"/>
          <w:marBottom w:val="0"/>
          <w:divBdr>
            <w:top w:val="none" w:sz="0" w:space="0" w:color="auto"/>
            <w:left w:val="none" w:sz="0" w:space="0" w:color="auto"/>
            <w:bottom w:val="none" w:sz="0" w:space="0" w:color="auto"/>
            <w:right w:val="none" w:sz="0" w:space="0" w:color="auto"/>
          </w:divBdr>
          <w:divsChild>
            <w:div w:id="1560358503">
              <w:marLeft w:val="0"/>
              <w:marRight w:val="0"/>
              <w:marTop w:val="0"/>
              <w:marBottom w:val="0"/>
              <w:divBdr>
                <w:top w:val="none" w:sz="0" w:space="0" w:color="auto"/>
                <w:left w:val="none" w:sz="0" w:space="0" w:color="auto"/>
                <w:bottom w:val="none" w:sz="0" w:space="0" w:color="auto"/>
                <w:right w:val="none" w:sz="0" w:space="0" w:color="auto"/>
              </w:divBdr>
            </w:div>
            <w:div w:id="826629845">
              <w:marLeft w:val="0"/>
              <w:marRight w:val="0"/>
              <w:marTop w:val="0"/>
              <w:marBottom w:val="0"/>
              <w:divBdr>
                <w:top w:val="none" w:sz="0" w:space="0" w:color="auto"/>
                <w:left w:val="none" w:sz="0" w:space="0" w:color="auto"/>
                <w:bottom w:val="none" w:sz="0" w:space="0" w:color="auto"/>
                <w:right w:val="none" w:sz="0" w:space="0" w:color="auto"/>
              </w:divBdr>
            </w:div>
            <w:div w:id="928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092">
      <w:bodyDiv w:val="1"/>
      <w:marLeft w:val="0"/>
      <w:marRight w:val="0"/>
      <w:marTop w:val="0"/>
      <w:marBottom w:val="0"/>
      <w:divBdr>
        <w:top w:val="none" w:sz="0" w:space="0" w:color="auto"/>
        <w:left w:val="none" w:sz="0" w:space="0" w:color="auto"/>
        <w:bottom w:val="none" w:sz="0" w:space="0" w:color="auto"/>
        <w:right w:val="none" w:sz="0" w:space="0" w:color="auto"/>
      </w:divBdr>
      <w:divsChild>
        <w:div w:id="1929774003">
          <w:marLeft w:val="0"/>
          <w:marRight w:val="0"/>
          <w:marTop w:val="0"/>
          <w:marBottom w:val="0"/>
          <w:divBdr>
            <w:top w:val="none" w:sz="0" w:space="0" w:color="auto"/>
            <w:left w:val="none" w:sz="0" w:space="0" w:color="auto"/>
            <w:bottom w:val="none" w:sz="0" w:space="0" w:color="auto"/>
            <w:right w:val="none" w:sz="0" w:space="0" w:color="auto"/>
          </w:divBdr>
          <w:divsChild>
            <w:div w:id="8959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083">
      <w:bodyDiv w:val="1"/>
      <w:marLeft w:val="0"/>
      <w:marRight w:val="0"/>
      <w:marTop w:val="0"/>
      <w:marBottom w:val="0"/>
      <w:divBdr>
        <w:top w:val="none" w:sz="0" w:space="0" w:color="auto"/>
        <w:left w:val="none" w:sz="0" w:space="0" w:color="auto"/>
        <w:bottom w:val="none" w:sz="0" w:space="0" w:color="auto"/>
        <w:right w:val="none" w:sz="0" w:space="0" w:color="auto"/>
      </w:divBdr>
      <w:divsChild>
        <w:div w:id="753865031">
          <w:marLeft w:val="0"/>
          <w:marRight w:val="0"/>
          <w:marTop w:val="0"/>
          <w:marBottom w:val="0"/>
          <w:divBdr>
            <w:top w:val="none" w:sz="0" w:space="0" w:color="auto"/>
            <w:left w:val="none" w:sz="0" w:space="0" w:color="auto"/>
            <w:bottom w:val="none" w:sz="0" w:space="0" w:color="auto"/>
            <w:right w:val="none" w:sz="0" w:space="0" w:color="auto"/>
          </w:divBdr>
          <w:divsChild>
            <w:div w:id="120078816">
              <w:marLeft w:val="0"/>
              <w:marRight w:val="0"/>
              <w:marTop w:val="0"/>
              <w:marBottom w:val="0"/>
              <w:divBdr>
                <w:top w:val="none" w:sz="0" w:space="0" w:color="auto"/>
                <w:left w:val="none" w:sz="0" w:space="0" w:color="auto"/>
                <w:bottom w:val="none" w:sz="0" w:space="0" w:color="auto"/>
                <w:right w:val="none" w:sz="0" w:space="0" w:color="auto"/>
              </w:divBdr>
            </w:div>
            <w:div w:id="1294867814">
              <w:marLeft w:val="0"/>
              <w:marRight w:val="0"/>
              <w:marTop w:val="0"/>
              <w:marBottom w:val="0"/>
              <w:divBdr>
                <w:top w:val="none" w:sz="0" w:space="0" w:color="auto"/>
                <w:left w:val="none" w:sz="0" w:space="0" w:color="auto"/>
                <w:bottom w:val="none" w:sz="0" w:space="0" w:color="auto"/>
                <w:right w:val="none" w:sz="0" w:space="0" w:color="auto"/>
              </w:divBdr>
            </w:div>
            <w:div w:id="1610358453">
              <w:marLeft w:val="0"/>
              <w:marRight w:val="0"/>
              <w:marTop w:val="0"/>
              <w:marBottom w:val="0"/>
              <w:divBdr>
                <w:top w:val="none" w:sz="0" w:space="0" w:color="auto"/>
                <w:left w:val="none" w:sz="0" w:space="0" w:color="auto"/>
                <w:bottom w:val="none" w:sz="0" w:space="0" w:color="auto"/>
                <w:right w:val="none" w:sz="0" w:space="0" w:color="auto"/>
              </w:divBdr>
            </w:div>
            <w:div w:id="297272313">
              <w:marLeft w:val="0"/>
              <w:marRight w:val="0"/>
              <w:marTop w:val="0"/>
              <w:marBottom w:val="0"/>
              <w:divBdr>
                <w:top w:val="none" w:sz="0" w:space="0" w:color="auto"/>
                <w:left w:val="none" w:sz="0" w:space="0" w:color="auto"/>
                <w:bottom w:val="none" w:sz="0" w:space="0" w:color="auto"/>
                <w:right w:val="none" w:sz="0" w:space="0" w:color="auto"/>
              </w:divBdr>
            </w:div>
            <w:div w:id="1825076984">
              <w:marLeft w:val="0"/>
              <w:marRight w:val="0"/>
              <w:marTop w:val="0"/>
              <w:marBottom w:val="0"/>
              <w:divBdr>
                <w:top w:val="none" w:sz="0" w:space="0" w:color="auto"/>
                <w:left w:val="none" w:sz="0" w:space="0" w:color="auto"/>
                <w:bottom w:val="none" w:sz="0" w:space="0" w:color="auto"/>
                <w:right w:val="none" w:sz="0" w:space="0" w:color="auto"/>
              </w:divBdr>
            </w:div>
            <w:div w:id="883979727">
              <w:marLeft w:val="0"/>
              <w:marRight w:val="0"/>
              <w:marTop w:val="0"/>
              <w:marBottom w:val="0"/>
              <w:divBdr>
                <w:top w:val="none" w:sz="0" w:space="0" w:color="auto"/>
                <w:left w:val="none" w:sz="0" w:space="0" w:color="auto"/>
                <w:bottom w:val="none" w:sz="0" w:space="0" w:color="auto"/>
                <w:right w:val="none" w:sz="0" w:space="0" w:color="auto"/>
              </w:divBdr>
            </w:div>
            <w:div w:id="809782263">
              <w:marLeft w:val="0"/>
              <w:marRight w:val="0"/>
              <w:marTop w:val="0"/>
              <w:marBottom w:val="0"/>
              <w:divBdr>
                <w:top w:val="none" w:sz="0" w:space="0" w:color="auto"/>
                <w:left w:val="none" w:sz="0" w:space="0" w:color="auto"/>
                <w:bottom w:val="none" w:sz="0" w:space="0" w:color="auto"/>
                <w:right w:val="none" w:sz="0" w:space="0" w:color="auto"/>
              </w:divBdr>
            </w:div>
            <w:div w:id="1916011091">
              <w:marLeft w:val="0"/>
              <w:marRight w:val="0"/>
              <w:marTop w:val="0"/>
              <w:marBottom w:val="0"/>
              <w:divBdr>
                <w:top w:val="none" w:sz="0" w:space="0" w:color="auto"/>
                <w:left w:val="none" w:sz="0" w:space="0" w:color="auto"/>
                <w:bottom w:val="none" w:sz="0" w:space="0" w:color="auto"/>
                <w:right w:val="none" w:sz="0" w:space="0" w:color="auto"/>
              </w:divBdr>
            </w:div>
            <w:div w:id="1140150432">
              <w:marLeft w:val="0"/>
              <w:marRight w:val="0"/>
              <w:marTop w:val="0"/>
              <w:marBottom w:val="0"/>
              <w:divBdr>
                <w:top w:val="none" w:sz="0" w:space="0" w:color="auto"/>
                <w:left w:val="none" w:sz="0" w:space="0" w:color="auto"/>
                <w:bottom w:val="none" w:sz="0" w:space="0" w:color="auto"/>
                <w:right w:val="none" w:sz="0" w:space="0" w:color="auto"/>
              </w:divBdr>
            </w:div>
            <w:div w:id="736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7465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Universitat Pompeu Fabra</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u1013</dc:creator>
  <cp:keywords/>
  <dc:description/>
  <cp:lastModifiedBy>u1013</cp:lastModifiedBy>
  <cp:revision>3</cp:revision>
  <dcterms:created xsi:type="dcterms:W3CDTF">2024-08-28T10:48:00Z</dcterms:created>
  <dcterms:modified xsi:type="dcterms:W3CDTF">2024-08-28T17:28:00Z</dcterms:modified>
</cp:coreProperties>
</file>