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46E4" w:rsidRDefault="005B0739">
      <w:pPr>
        <w:pStyle w:val="a4"/>
        <w:jc w:val="right"/>
      </w:pPr>
      <w:r>
        <w:rPr>
          <w:rFonts w:ascii="Arial" w:hAnsi="Arial" w:hint="eastAsia"/>
        </w:rPr>
        <w:t>课表小助手</w:t>
      </w:r>
    </w:p>
    <w:p w:rsidR="003A46E4" w:rsidRDefault="003A46E4">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0C1E48">
        <w:rPr>
          <w:rFonts w:ascii="Arial" w:hAnsi="Arial" w:hint="eastAsia"/>
        </w:rPr>
        <w:t>软件架构文档</w:t>
      </w:r>
      <w:r>
        <w:rPr>
          <w:rFonts w:ascii="Arial" w:hAnsi="Arial"/>
        </w:rPr>
        <w:fldChar w:fldCharType="end"/>
      </w:r>
    </w:p>
    <w:p w:rsidR="003A46E4" w:rsidRDefault="003A46E4">
      <w:pPr>
        <w:pStyle w:val="a4"/>
        <w:jc w:val="right"/>
      </w:pPr>
    </w:p>
    <w:p w:rsidR="003A46E4" w:rsidRDefault="003A46E4" w:rsidP="005B0739">
      <w:pPr>
        <w:pStyle w:val="a4"/>
        <w:jc w:val="right"/>
        <w:rPr>
          <w:rFonts w:hint="eastAsia"/>
          <w:sz w:val="28"/>
        </w:rPr>
      </w:pPr>
      <w:r>
        <w:rPr>
          <w:rFonts w:hint="eastAsia"/>
          <w:sz w:val="28"/>
        </w:rPr>
        <w:t>版本</w:t>
      </w:r>
      <w:r>
        <w:rPr>
          <w:rFonts w:ascii="Arial" w:hAnsi="Arial"/>
          <w:sz w:val="28"/>
        </w:rPr>
        <w:t xml:space="preserve"> </w:t>
      </w:r>
      <w:r w:rsidR="005B0739">
        <w:rPr>
          <w:rFonts w:ascii="Arial" w:hAnsi="Arial"/>
          <w:sz w:val="28"/>
        </w:rPr>
        <w:t>0.2</w:t>
      </w:r>
    </w:p>
    <w:p w:rsidR="003A46E4" w:rsidRDefault="003A46E4">
      <w:pPr>
        <w:sectPr w:rsidR="003A46E4" w:rsidSect="00EA1BF7">
          <w:headerReference w:type="default" r:id="rId7"/>
          <w:pgSz w:w="12240" w:h="15840" w:code="1"/>
          <w:pgMar w:top="1440" w:right="1440" w:bottom="1440" w:left="1440" w:header="720" w:footer="720" w:gutter="0"/>
          <w:cols w:space="720"/>
          <w:vAlign w:val="center"/>
        </w:sectPr>
      </w:pPr>
    </w:p>
    <w:p w:rsidR="003A46E4" w:rsidRDefault="003A46E4">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46E4">
        <w:tc>
          <w:tcPr>
            <w:tcW w:w="2304" w:type="dxa"/>
          </w:tcPr>
          <w:p w:rsidR="003A46E4" w:rsidRDefault="003A46E4">
            <w:pPr>
              <w:pStyle w:val="Tabletext"/>
              <w:jc w:val="center"/>
              <w:rPr>
                <w:b/>
              </w:rPr>
            </w:pPr>
            <w:r>
              <w:rPr>
                <w:rFonts w:hint="eastAsia"/>
                <w:b/>
              </w:rPr>
              <w:t>日期</w:t>
            </w:r>
          </w:p>
        </w:tc>
        <w:tc>
          <w:tcPr>
            <w:tcW w:w="1152" w:type="dxa"/>
          </w:tcPr>
          <w:p w:rsidR="003A46E4" w:rsidRDefault="003A46E4">
            <w:pPr>
              <w:pStyle w:val="Tabletext"/>
              <w:jc w:val="center"/>
              <w:rPr>
                <w:b/>
              </w:rPr>
            </w:pPr>
            <w:r>
              <w:rPr>
                <w:rFonts w:hint="eastAsia"/>
                <w:b/>
              </w:rPr>
              <w:t>版本</w:t>
            </w:r>
          </w:p>
        </w:tc>
        <w:tc>
          <w:tcPr>
            <w:tcW w:w="3744" w:type="dxa"/>
          </w:tcPr>
          <w:p w:rsidR="003A46E4" w:rsidRDefault="003A46E4">
            <w:pPr>
              <w:pStyle w:val="Tabletext"/>
              <w:jc w:val="center"/>
              <w:rPr>
                <w:b/>
              </w:rPr>
            </w:pPr>
            <w:r>
              <w:rPr>
                <w:rFonts w:hint="eastAsia"/>
                <w:b/>
              </w:rPr>
              <w:t>说明</w:t>
            </w:r>
          </w:p>
        </w:tc>
        <w:tc>
          <w:tcPr>
            <w:tcW w:w="2304" w:type="dxa"/>
          </w:tcPr>
          <w:p w:rsidR="003A46E4" w:rsidRDefault="003A46E4">
            <w:pPr>
              <w:pStyle w:val="Tabletext"/>
              <w:jc w:val="center"/>
              <w:rPr>
                <w:b/>
              </w:rPr>
            </w:pPr>
            <w:r>
              <w:rPr>
                <w:rFonts w:hint="eastAsia"/>
                <w:b/>
              </w:rPr>
              <w:t>作者</w:t>
            </w:r>
          </w:p>
        </w:tc>
      </w:tr>
      <w:tr w:rsidR="003A46E4">
        <w:tc>
          <w:tcPr>
            <w:tcW w:w="2304" w:type="dxa"/>
          </w:tcPr>
          <w:p w:rsidR="003A46E4" w:rsidRDefault="005B0739">
            <w:pPr>
              <w:pStyle w:val="Tabletext"/>
            </w:pPr>
            <w:r>
              <w:rPr>
                <w:rFonts w:ascii="Times New Roman"/>
              </w:rPr>
              <w:t>2024.5.14</w:t>
            </w:r>
          </w:p>
        </w:tc>
        <w:tc>
          <w:tcPr>
            <w:tcW w:w="1152" w:type="dxa"/>
          </w:tcPr>
          <w:p w:rsidR="003A46E4" w:rsidRDefault="005B0739">
            <w:pPr>
              <w:pStyle w:val="Tabletext"/>
            </w:pPr>
            <w:r>
              <w:rPr>
                <w:rFonts w:ascii="Times New Roman"/>
              </w:rPr>
              <w:t>0.2</w:t>
            </w:r>
          </w:p>
        </w:tc>
        <w:tc>
          <w:tcPr>
            <w:tcW w:w="3744" w:type="dxa"/>
          </w:tcPr>
          <w:p w:rsidR="003A46E4" w:rsidRDefault="005B0739">
            <w:pPr>
              <w:pStyle w:val="Tabletext"/>
            </w:pPr>
            <w:r>
              <w:rPr>
                <w:rFonts w:hint="eastAsia"/>
              </w:rPr>
              <w:t>技术原型软件架构</w:t>
            </w:r>
          </w:p>
        </w:tc>
        <w:tc>
          <w:tcPr>
            <w:tcW w:w="2304" w:type="dxa"/>
          </w:tcPr>
          <w:p w:rsidR="003A46E4" w:rsidRDefault="005B0739">
            <w:pPr>
              <w:pStyle w:val="Tabletext"/>
            </w:pPr>
            <w:r>
              <w:rPr>
                <w:rFonts w:hint="eastAsia"/>
              </w:rPr>
              <w:t>张倍宜</w:t>
            </w:r>
          </w:p>
        </w:tc>
      </w:tr>
      <w:tr w:rsidR="003A46E4">
        <w:tc>
          <w:tcPr>
            <w:tcW w:w="2304" w:type="dxa"/>
          </w:tcPr>
          <w:p w:rsidR="003A46E4" w:rsidRDefault="003A46E4">
            <w:pPr>
              <w:pStyle w:val="Tabletext"/>
            </w:pPr>
          </w:p>
        </w:tc>
        <w:tc>
          <w:tcPr>
            <w:tcW w:w="1152" w:type="dxa"/>
          </w:tcPr>
          <w:p w:rsidR="003A46E4" w:rsidRDefault="003A46E4">
            <w:pPr>
              <w:pStyle w:val="Tabletext"/>
            </w:pPr>
          </w:p>
        </w:tc>
        <w:tc>
          <w:tcPr>
            <w:tcW w:w="3744" w:type="dxa"/>
          </w:tcPr>
          <w:p w:rsidR="003A46E4" w:rsidRDefault="003A46E4">
            <w:pPr>
              <w:pStyle w:val="Tabletext"/>
            </w:pPr>
          </w:p>
        </w:tc>
        <w:tc>
          <w:tcPr>
            <w:tcW w:w="2304" w:type="dxa"/>
          </w:tcPr>
          <w:p w:rsidR="003A46E4" w:rsidRDefault="003A46E4">
            <w:pPr>
              <w:pStyle w:val="Tabletext"/>
            </w:pPr>
          </w:p>
        </w:tc>
      </w:tr>
      <w:tr w:rsidR="003A46E4">
        <w:tc>
          <w:tcPr>
            <w:tcW w:w="2304" w:type="dxa"/>
          </w:tcPr>
          <w:p w:rsidR="003A46E4" w:rsidRDefault="003A46E4">
            <w:pPr>
              <w:pStyle w:val="Tabletext"/>
            </w:pPr>
          </w:p>
        </w:tc>
        <w:tc>
          <w:tcPr>
            <w:tcW w:w="1152" w:type="dxa"/>
          </w:tcPr>
          <w:p w:rsidR="003A46E4" w:rsidRDefault="003A46E4">
            <w:pPr>
              <w:pStyle w:val="Tabletext"/>
            </w:pPr>
          </w:p>
        </w:tc>
        <w:tc>
          <w:tcPr>
            <w:tcW w:w="3744" w:type="dxa"/>
          </w:tcPr>
          <w:p w:rsidR="003A46E4" w:rsidRDefault="003A46E4">
            <w:pPr>
              <w:pStyle w:val="Tabletext"/>
            </w:pPr>
          </w:p>
        </w:tc>
        <w:tc>
          <w:tcPr>
            <w:tcW w:w="2304" w:type="dxa"/>
          </w:tcPr>
          <w:p w:rsidR="003A46E4" w:rsidRDefault="003A46E4">
            <w:pPr>
              <w:pStyle w:val="Tabletext"/>
            </w:pPr>
          </w:p>
        </w:tc>
      </w:tr>
      <w:tr w:rsidR="003A46E4">
        <w:tc>
          <w:tcPr>
            <w:tcW w:w="2304" w:type="dxa"/>
          </w:tcPr>
          <w:p w:rsidR="003A46E4" w:rsidRDefault="003A46E4">
            <w:pPr>
              <w:pStyle w:val="Tabletext"/>
            </w:pPr>
          </w:p>
        </w:tc>
        <w:tc>
          <w:tcPr>
            <w:tcW w:w="1152" w:type="dxa"/>
          </w:tcPr>
          <w:p w:rsidR="003A46E4" w:rsidRDefault="003A46E4">
            <w:pPr>
              <w:pStyle w:val="Tabletext"/>
            </w:pPr>
          </w:p>
        </w:tc>
        <w:tc>
          <w:tcPr>
            <w:tcW w:w="3744" w:type="dxa"/>
          </w:tcPr>
          <w:p w:rsidR="003A46E4" w:rsidRDefault="003A46E4">
            <w:pPr>
              <w:pStyle w:val="Tabletext"/>
            </w:pPr>
          </w:p>
        </w:tc>
        <w:tc>
          <w:tcPr>
            <w:tcW w:w="2304" w:type="dxa"/>
          </w:tcPr>
          <w:p w:rsidR="003A46E4" w:rsidRDefault="003A46E4">
            <w:pPr>
              <w:pStyle w:val="Tabletext"/>
            </w:pPr>
          </w:p>
        </w:tc>
      </w:tr>
    </w:tbl>
    <w:p w:rsidR="003A46E4" w:rsidRDefault="003A46E4"/>
    <w:p w:rsidR="003A46E4" w:rsidRDefault="003A46E4">
      <w:pPr>
        <w:pStyle w:val="a4"/>
      </w:pPr>
      <w:r>
        <w:br w:type="page"/>
      </w:r>
      <w:r>
        <w:rPr>
          <w:rFonts w:hint="eastAsia"/>
        </w:rPr>
        <w:lastRenderedPageBreak/>
        <w:t>目录</w:t>
      </w:r>
    </w:p>
    <w:p w:rsidR="009E2047" w:rsidRDefault="003A46E4">
      <w:pPr>
        <w:pStyle w:val="TOC1"/>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9E2047">
        <w:rPr>
          <w:noProof/>
        </w:rPr>
        <w:t>1.</w:t>
      </w:r>
      <w:r w:rsidR="009E2047">
        <w:rPr>
          <w:rFonts w:asciiTheme="minorHAnsi" w:eastAsiaTheme="minorEastAsia" w:hAnsiTheme="minorHAnsi" w:cstheme="minorBidi"/>
          <w:noProof/>
          <w:snapToGrid/>
          <w:kern w:val="2"/>
          <w:sz w:val="21"/>
          <w:szCs w:val="22"/>
        </w:rPr>
        <w:tab/>
      </w:r>
      <w:r w:rsidR="009E2047">
        <w:rPr>
          <w:rFonts w:hint="eastAsia"/>
          <w:noProof/>
        </w:rPr>
        <w:t>简介</w:t>
      </w:r>
      <w:r w:rsidR="009E2047">
        <w:rPr>
          <w:noProof/>
        </w:rPr>
        <w:tab/>
      </w:r>
      <w:r w:rsidR="009E2047">
        <w:rPr>
          <w:noProof/>
        </w:rPr>
        <w:fldChar w:fldCharType="begin"/>
      </w:r>
      <w:r w:rsidR="009E2047">
        <w:rPr>
          <w:noProof/>
        </w:rPr>
        <w:instrText xml:space="preserve"> PAGEREF _Toc54270023 \h </w:instrText>
      </w:r>
      <w:r w:rsidR="009E2047">
        <w:rPr>
          <w:noProof/>
        </w:rPr>
      </w:r>
      <w:r w:rsidR="009E2047">
        <w:rPr>
          <w:noProof/>
        </w:rPr>
        <w:fldChar w:fldCharType="separate"/>
      </w:r>
      <w:r w:rsidR="009E2047">
        <w:rPr>
          <w:noProof/>
        </w:rPr>
        <w:t>4</w:t>
      </w:r>
      <w:r w:rsidR="009E2047">
        <w:rPr>
          <w:noProof/>
        </w:rPr>
        <w:fldChar w:fldCharType="end"/>
      </w:r>
    </w:p>
    <w:p w:rsidR="009E2047" w:rsidRDefault="009E2047">
      <w:pPr>
        <w:pStyle w:val="TOC2"/>
        <w:tabs>
          <w:tab w:val="left" w:pos="1000"/>
        </w:tabs>
        <w:rPr>
          <w:rFonts w:asciiTheme="minorHAnsi" w:eastAsiaTheme="minorEastAsia" w:hAnsiTheme="minorHAnsi" w:cstheme="minorBidi"/>
          <w:noProof/>
          <w:snapToGrid/>
          <w:kern w:val="2"/>
          <w:sz w:val="21"/>
          <w:szCs w:val="22"/>
        </w:rPr>
      </w:pPr>
      <w:r>
        <w:rPr>
          <w:noProof/>
        </w:rPr>
        <w:t>1.1</w:t>
      </w:r>
      <w:r>
        <w:rPr>
          <w:rFonts w:asciiTheme="minorHAnsi" w:eastAsiaTheme="minorEastAsia" w:hAnsiTheme="minorHAnsi" w:cstheme="minorBidi"/>
          <w:noProof/>
          <w:snapToGrid/>
          <w:kern w:val="2"/>
          <w:sz w:val="21"/>
          <w:szCs w:val="22"/>
        </w:rPr>
        <w:tab/>
      </w:r>
      <w:r>
        <w:rPr>
          <w:rFonts w:hint="eastAsia"/>
          <w:noProof/>
        </w:rPr>
        <w:t>目的</w:t>
      </w:r>
      <w:r>
        <w:rPr>
          <w:noProof/>
        </w:rPr>
        <w:tab/>
      </w:r>
      <w:r>
        <w:rPr>
          <w:noProof/>
        </w:rPr>
        <w:fldChar w:fldCharType="begin"/>
      </w:r>
      <w:r>
        <w:rPr>
          <w:noProof/>
        </w:rPr>
        <w:instrText xml:space="preserve"> PAGEREF _Toc54270024 \h </w:instrText>
      </w:r>
      <w:r>
        <w:rPr>
          <w:noProof/>
        </w:rPr>
      </w:r>
      <w:r>
        <w:rPr>
          <w:noProof/>
        </w:rPr>
        <w:fldChar w:fldCharType="separate"/>
      </w:r>
      <w:r>
        <w:rPr>
          <w:noProof/>
        </w:rPr>
        <w:t>4</w:t>
      </w:r>
      <w:r>
        <w:rPr>
          <w:noProof/>
        </w:rPr>
        <w:fldChar w:fldCharType="end"/>
      </w:r>
    </w:p>
    <w:p w:rsidR="009E2047" w:rsidRDefault="009E2047">
      <w:pPr>
        <w:pStyle w:val="TOC2"/>
        <w:tabs>
          <w:tab w:val="left" w:pos="1000"/>
        </w:tabs>
        <w:rPr>
          <w:rFonts w:asciiTheme="minorHAnsi" w:eastAsiaTheme="minorEastAsia" w:hAnsiTheme="minorHAnsi" w:cstheme="minorBidi"/>
          <w:noProof/>
          <w:snapToGrid/>
          <w:kern w:val="2"/>
          <w:sz w:val="21"/>
          <w:szCs w:val="22"/>
        </w:rPr>
      </w:pPr>
      <w:r>
        <w:rPr>
          <w:noProof/>
        </w:rPr>
        <w:t>1.2</w:t>
      </w:r>
      <w:r>
        <w:rPr>
          <w:rFonts w:asciiTheme="minorHAnsi" w:eastAsiaTheme="minorEastAsia" w:hAnsiTheme="minorHAnsi" w:cstheme="minorBidi"/>
          <w:noProof/>
          <w:snapToGrid/>
          <w:kern w:val="2"/>
          <w:sz w:val="21"/>
          <w:szCs w:val="22"/>
        </w:rPr>
        <w:tab/>
      </w:r>
      <w:r>
        <w:rPr>
          <w:rFonts w:hint="eastAsia"/>
          <w:noProof/>
        </w:rPr>
        <w:t>参考资料</w:t>
      </w:r>
      <w:r>
        <w:rPr>
          <w:noProof/>
        </w:rPr>
        <w:tab/>
      </w:r>
      <w:r>
        <w:rPr>
          <w:noProof/>
        </w:rPr>
        <w:fldChar w:fldCharType="begin"/>
      </w:r>
      <w:r>
        <w:rPr>
          <w:noProof/>
        </w:rPr>
        <w:instrText xml:space="preserve"> PAGEREF _Toc54270025 \h </w:instrText>
      </w:r>
      <w:r>
        <w:rPr>
          <w:noProof/>
        </w:rPr>
      </w:r>
      <w:r>
        <w:rPr>
          <w:noProof/>
        </w:rPr>
        <w:fldChar w:fldCharType="separate"/>
      </w:r>
      <w:r>
        <w:rPr>
          <w:noProof/>
        </w:rPr>
        <w:t>4</w:t>
      </w:r>
      <w:r>
        <w:rPr>
          <w:noProof/>
        </w:rPr>
        <w:fldChar w:fldCharType="end"/>
      </w:r>
    </w:p>
    <w:p w:rsidR="009E2047" w:rsidRDefault="009E2047">
      <w:pPr>
        <w:pStyle w:val="TOC1"/>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rFonts w:hint="eastAsia"/>
          <w:noProof/>
        </w:rPr>
        <w:t>用例视图</w:t>
      </w:r>
      <w:r>
        <w:rPr>
          <w:noProof/>
        </w:rPr>
        <w:tab/>
      </w:r>
      <w:r>
        <w:rPr>
          <w:noProof/>
        </w:rPr>
        <w:fldChar w:fldCharType="begin"/>
      </w:r>
      <w:r>
        <w:rPr>
          <w:noProof/>
        </w:rPr>
        <w:instrText xml:space="preserve"> PAGEREF _Toc54270026 \h </w:instrText>
      </w:r>
      <w:r>
        <w:rPr>
          <w:noProof/>
        </w:rPr>
      </w:r>
      <w:r>
        <w:rPr>
          <w:noProof/>
        </w:rPr>
        <w:fldChar w:fldCharType="separate"/>
      </w:r>
      <w:r>
        <w:rPr>
          <w:noProof/>
        </w:rPr>
        <w:t>4</w:t>
      </w:r>
      <w:r>
        <w:rPr>
          <w:noProof/>
        </w:rPr>
        <w:fldChar w:fldCharType="end"/>
      </w:r>
    </w:p>
    <w:p w:rsidR="009E2047" w:rsidRDefault="009E2047">
      <w:pPr>
        <w:pStyle w:val="TOC1"/>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rFonts w:hint="eastAsia"/>
          <w:noProof/>
        </w:rPr>
        <w:t>逻辑视图</w:t>
      </w:r>
      <w:r>
        <w:rPr>
          <w:noProof/>
        </w:rPr>
        <w:tab/>
      </w:r>
      <w:r>
        <w:rPr>
          <w:noProof/>
        </w:rPr>
        <w:fldChar w:fldCharType="begin"/>
      </w:r>
      <w:r>
        <w:rPr>
          <w:noProof/>
        </w:rPr>
        <w:instrText xml:space="preserve"> PAGEREF _Toc54270027 \h </w:instrText>
      </w:r>
      <w:r>
        <w:rPr>
          <w:noProof/>
        </w:rPr>
      </w:r>
      <w:r>
        <w:rPr>
          <w:noProof/>
        </w:rPr>
        <w:fldChar w:fldCharType="separate"/>
      </w:r>
      <w:r>
        <w:rPr>
          <w:noProof/>
        </w:rPr>
        <w:t>4</w:t>
      </w:r>
      <w:r>
        <w:rPr>
          <w:noProof/>
        </w:rPr>
        <w:fldChar w:fldCharType="end"/>
      </w:r>
    </w:p>
    <w:p w:rsidR="009E2047" w:rsidRDefault="009E2047">
      <w:pPr>
        <w:pStyle w:val="TOC2"/>
        <w:tabs>
          <w:tab w:val="left" w:pos="1000"/>
        </w:tabs>
        <w:rPr>
          <w:rFonts w:asciiTheme="minorHAnsi" w:eastAsiaTheme="minorEastAsia" w:hAnsiTheme="minorHAnsi" w:cstheme="minorBidi"/>
          <w:noProof/>
          <w:snapToGrid/>
          <w:kern w:val="2"/>
          <w:sz w:val="21"/>
          <w:szCs w:val="22"/>
        </w:rPr>
      </w:pPr>
      <w:r>
        <w:rPr>
          <w:noProof/>
        </w:rPr>
        <w:t>3.1</w:t>
      </w:r>
      <w:r>
        <w:rPr>
          <w:rFonts w:asciiTheme="minorHAnsi" w:eastAsiaTheme="minorEastAsia" w:hAnsiTheme="minorHAnsi" w:cstheme="minorBidi"/>
          <w:noProof/>
          <w:snapToGrid/>
          <w:kern w:val="2"/>
          <w:sz w:val="21"/>
          <w:szCs w:val="22"/>
        </w:rPr>
        <w:tab/>
      </w:r>
      <w:r>
        <w:rPr>
          <w:rFonts w:hint="eastAsia"/>
          <w:noProof/>
        </w:rPr>
        <w:t>概述</w:t>
      </w:r>
      <w:r>
        <w:rPr>
          <w:noProof/>
        </w:rPr>
        <w:tab/>
      </w:r>
      <w:r>
        <w:rPr>
          <w:noProof/>
        </w:rPr>
        <w:fldChar w:fldCharType="begin"/>
      </w:r>
      <w:r>
        <w:rPr>
          <w:noProof/>
        </w:rPr>
        <w:instrText xml:space="preserve"> PAGEREF _Toc54270028 \h </w:instrText>
      </w:r>
      <w:r>
        <w:rPr>
          <w:noProof/>
        </w:rPr>
      </w:r>
      <w:r>
        <w:rPr>
          <w:noProof/>
        </w:rPr>
        <w:fldChar w:fldCharType="separate"/>
      </w:r>
      <w:r>
        <w:rPr>
          <w:noProof/>
        </w:rPr>
        <w:t>4</w:t>
      </w:r>
      <w:r>
        <w:rPr>
          <w:noProof/>
        </w:rPr>
        <w:fldChar w:fldCharType="end"/>
      </w:r>
    </w:p>
    <w:p w:rsidR="009E2047" w:rsidRDefault="009E2047">
      <w:pPr>
        <w:pStyle w:val="TOC2"/>
        <w:tabs>
          <w:tab w:val="left" w:pos="1000"/>
        </w:tabs>
        <w:rPr>
          <w:rFonts w:asciiTheme="minorHAnsi" w:eastAsiaTheme="minorEastAsia" w:hAnsiTheme="minorHAnsi" w:cstheme="minorBidi"/>
          <w:noProof/>
          <w:snapToGrid/>
          <w:kern w:val="2"/>
          <w:sz w:val="21"/>
          <w:szCs w:val="22"/>
        </w:rPr>
      </w:pPr>
      <w:r>
        <w:rPr>
          <w:noProof/>
        </w:rPr>
        <w:t>3.2</w:t>
      </w:r>
      <w:r>
        <w:rPr>
          <w:rFonts w:asciiTheme="minorHAnsi" w:eastAsiaTheme="minorEastAsia" w:hAnsiTheme="minorHAnsi" w:cstheme="minorBidi"/>
          <w:noProof/>
          <w:snapToGrid/>
          <w:kern w:val="2"/>
          <w:sz w:val="21"/>
          <w:szCs w:val="22"/>
        </w:rPr>
        <w:tab/>
      </w:r>
      <w:r>
        <w:rPr>
          <w:rFonts w:hint="eastAsia"/>
          <w:noProof/>
        </w:rPr>
        <w:t>在构架方面具有重要意义的设计包</w:t>
      </w:r>
      <w:r>
        <w:rPr>
          <w:noProof/>
        </w:rPr>
        <w:tab/>
      </w:r>
      <w:r>
        <w:rPr>
          <w:noProof/>
        </w:rPr>
        <w:fldChar w:fldCharType="begin"/>
      </w:r>
      <w:r>
        <w:rPr>
          <w:noProof/>
        </w:rPr>
        <w:instrText xml:space="preserve"> PAGEREF _Toc54270029 \h </w:instrText>
      </w:r>
      <w:r>
        <w:rPr>
          <w:noProof/>
        </w:rPr>
      </w:r>
      <w:r>
        <w:rPr>
          <w:noProof/>
        </w:rPr>
        <w:fldChar w:fldCharType="separate"/>
      </w:r>
      <w:r>
        <w:rPr>
          <w:noProof/>
        </w:rPr>
        <w:t>4</w:t>
      </w:r>
      <w:r>
        <w:rPr>
          <w:noProof/>
        </w:rPr>
        <w:fldChar w:fldCharType="end"/>
      </w:r>
    </w:p>
    <w:p w:rsidR="009E2047" w:rsidRDefault="009E2047">
      <w:pPr>
        <w:pStyle w:val="TOC1"/>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rFonts w:hint="eastAsia"/>
          <w:noProof/>
        </w:rPr>
        <w:t>进程视图</w:t>
      </w:r>
      <w:r>
        <w:rPr>
          <w:noProof/>
        </w:rPr>
        <w:tab/>
      </w:r>
      <w:r>
        <w:rPr>
          <w:noProof/>
        </w:rPr>
        <w:fldChar w:fldCharType="begin"/>
      </w:r>
      <w:r>
        <w:rPr>
          <w:noProof/>
        </w:rPr>
        <w:instrText xml:space="preserve"> PAGEREF _Toc54270030 \h </w:instrText>
      </w:r>
      <w:r>
        <w:rPr>
          <w:noProof/>
        </w:rPr>
      </w:r>
      <w:r>
        <w:rPr>
          <w:noProof/>
        </w:rPr>
        <w:fldChar w:fldCharType="separate"/>
      </w:r>
      <w:r>
        <w:rPr>
          <w:noProof/>
        </w:rPr>
        <w:t>4</w:t>
      </w:r>
      <w:r>
        <w:rPr>
          <w:noProof/>
        </w:rPr>
        <w:fldChar w:fldCharType="end"/>
      </w:r>
    </w:p>
    <w:p w:rsidR="009E2047" w:rsidRDefault="009E2047">
      <w:pPr>
        <w:pStyle w:val="TOC1"/>
        <w:tabs>
          <w:tab w:val="left" w:pos="432"/>
        </w:tabs>
        <w:rPr>
          <w:rFonts w:asciiTheme="minorHAnsi" w:eastAsiaTheme="minorEastAsia" w:hAnsiTheme="minorHAnsi" w:cstheme="minorBidi"/>
          <w:noProof/>
          <w:snapToGrid/>
          <w:kern w:val="2"/>
          <w:sz w:val="21"/>
          <w:szCs w:val="22"/>
        </w:rPr>
      </w:pPr>
      <w:r>
        <w:rPr>
          <w:noProof/>
        </w:rPr>
        <w:t>5.</w:t>
      </w:r>
      <w:r>
        <w:rPr>
          <w:rFonts w:asciiTheme="minorHAnsi" w:eastAsiaTheme="minorEastAsia" w:hAnsiTheme="minorHAnsi" w:cstheme="minorBidi"/>
          <w:noProof/>
          <w:snapToGrid/>
          <w:kern w:val="2"/>
          <w:sz w:val="21"/>
          <w:szCs w:val="22"/>
        </w:rPr>
        <w:tab/>
      </w:r>
      <w:r>
        <w:rPr>
          <w:rFonts w:hint="eastAsia"/>
          <w:noProof/>
        </w:rPr>
        <w:t>部署视图</w:t>
      </w:r>
      <w:r>
        <w:rPr>
          <w:noProof/>
        </w:rPr>
        <w:tab/>
      </w:r>
      <w:r>
        <w:rPr>
          <w:noProof/>
        </w:rPr>
        <w:fldChar w:fldCharType="begin"/>
      </w:r>
      <w:r>
        <w:rPr>
          <w:noProof/>
        </w:rPr>
        <w:instrText xml:space="preserve"> PAGEREF _Toc54270031 \h </w:instrText>
      </w:r>
      <w:r>
        <w:rPr>
          <w:noProof/>
        </w:rPr>
      </w:r>
      <w:r>
        <w:rPr>
          <w:noProof/>
        </w:rPr>
        <w:fldChar w:fldCharType="separate"/>
      </w:r>
      <w:r>
        <w:rPr>
          <w:noProof/>
        </w:rPr>
        <w:t>4</w:t>
      </w:r>
      <w:r>
        <w:rPr>
          <w:noProof/>
        </w:rPr>
        <w:fldChar w:fldCharType="end"/>
      </w:r>
    </w:p>
    <w:p w:rsidR="009E2047" w:rsidRDefault="009E2047">
      <w:pPr>
        <w:pStyle w:val="TOC1"/>
        <w:tabs>
          <w:tab w:val="left" w:pos="432"/>
        </w:tabs>
        <w:rPr>
          <w:rFonts w:asciiTheme="minorHAnsi" w:eastAsiaTheme="minorEastAsia" w:hAnsiTheme="minorHAnsi" w:cstheme="minorBidi"/>
          <w:noProof/>
          <w:snapToGrid/>
          <w:kern w:val="2"/>
          <w:sz w:val="21"/>
          <w:szCs w:val="22"/>
        </w:rPr>
      </w:pPr>
      <w:r>
        <w:rPr>
          <w:noProof/>
        </w:rPr>
        <w:t>6.</w:t>
      </w:r>
      <w:r>
        <w:rPr>
          <w:rFonts w:asciiTheme="minorHAnsi" w:eastAsiaTheme="minorEastAsia" w:hAnsiTheme="minorHAnsi" w:cstheme="minorBidi"/>
          <w:noProof/>
          <w:snapToGrid/>
          <w:kern w:val="2"/>
          <w:sz w:val="21"/>
          <w:szCs w:val="22"/>
        </w:rPr>
        <w:tab/>
      </w:r>
      <w:r>
        <w:rPr>
          <w:rFonts w:hint="eastAsia"/>
          <w:noProof/>
        </w:rPr>
        <w:t>实现视图</w:t>
      </w:r>
      <w:r>
        <w:rPr>
          <w:noProof/>
        </w:rPr>
        <w:tab/>
      </w:r>
      <w:r>
        <w:rPr>
          <w:noProof/>
        </w:rPr>
        <w:fldChar w:fldCharType="begin"/>
      </w:r>
      <w:r>
        <w:rPr>
          <w:noProof/>
        </w:rPr>
        <w:instrText xml:space="preserve"> PAGEREF _Toc54270032 \h </w:instrText>
      </w:r>
      <w:r>
        <w:rPr>
          <w:noProof/>
        </w:rPr>
      </w:r>
      <w:r>
        <w:rPr>
          <w:noProof/>
        </w:rPr>
        <w:fldChar w:fldCharType="separate"/>
      </w:r>
      <w:r>
        <w:rPr>
          <w:noProof/>
        </w:rPr>
        <w:t>5</w:t>
      </w:r>
      <w:r>
        <w:rPr>
          <w:noProof/>
        </w:rPr>
        <w:fldChar w:fldCharType="end"/>
      </w:r>
    </w:p>
    <w:p w:rsidR="009E2047" w:rsidRDefault="009E2047">
      <w:pPr>
        <w:pStyle w:val="TOC1"/>
        <w:tabs>
          <w:tab w:val="left" w:pos="432"/>
        </w:tabs>
        <w:rPr>
          <w:rFonts w:asciiTheme="minorHAnsi" w:eastAsiaTheme="minorEastAsia" w:hAnsiTheme="minorHAnsi" w:cstheme="minorBidi"/>
          <w:noProof/>
          <w:snapToGrid/>
          <w:kern w:val="2"/>
          <w:sz w:val="21"/>
          <w:szCs w:val="22"/>
        </w:rPr>
      </w:pPr>
      <w:r>
        <w:rPr>
          <w:noProof/>
        </w:rPr>
        <w:t>7.</w:t>
      </w:r>
      <w:r>
        <w:rPr>
          <w:rFonts w:asciiTheme="minorHAnsi" w:eastAsiaTheme="minorEastAsia" w:hAnsiTheme="minorHAnsi" w:cstheme="minorBidi"/>
          <w:noProof/>
          <w:snapToGrid/>
          <w:kern w:val="2"/>
          <w:sz w:val="21"/>
          <w:szCs w:val="22"/>
        </w:rPr>
        <w:tab/>
      </w:r>
      <w:r>
        <w:rPr>
          <w:rFonts w:hint="eastAsia"/>
          <w:noProof/>
        </w:rPr>
        <w:t>技术视图</w:t>
      </w:r>
      <w:r>
        <w:rPr>
          <w:noProof/>
        </w:rPr>
        <w:tab/>
      </w:r>
      <w:r>
        <w:rPr>
          <w:noProof/>
        </w:rPr>
        <w:fldChar w:fldCharType="begin"/>
      </w:r>
      <w:r>
        <w:rPr>
          <w:noProof/>
        </w:rPr>
        <w:instrText xml:space="preserve"> PAGEREF _Toc54270033 \h </w:instrText>
      </w:r>
      <w:r>
        <w:rPr>
          <w:noProof/>
        </w:rPr>
      </w:r>
      <w:r>
        <w:rPr>
          <w:noProof/>
        </w:rPr>
        <w:fldChar w:fldCharType="separate"/>
      </w:r>
      <w:r>
        <w:rPr>
          <w:noProof/>
        </w:rPr>
        <w:t>5</w:t>
      </w:r>
      <w:r>
        <w:rPr>
          <w:noProof/>
        </w:rPr>
        <w:fldChar w:fldCharType="end"/>
      </w:r>
    </w:p>
    <w:p w:rsidR="009E2047" w:rsidRDefault="009E2047">
      <w:pPr>
        <w:pStyle w:val="TOC1"/>
        <w:tabs>
          <w:tab w:val="left" w:pos="432"/>
        </w:tabs>
        <w:rPr>
          <w:rFonts w:asciiTheme="minorHAnsi" w:eastAsiaTheme="minorEastAsia" w:hAnsiTheme="minorHAnsi" w:cstheme="minorBidi"/>
          <w:noProof/>
          <w:snapToGrid/>
          <w:kern w:val="2"/>
          <w:sz w:val="21"/>
          <w:szCs w:val="22"/>
        </w:rPr>
      </w:pPr>
      <w:r>
        <w:rPr>
          <w:noProof/>
        </w:rPr>
        <w:t>8.</w:t>
      </w:r>
      <w:r>
        <w:rPr>
          <w:rFonts w:asciiTheme="minorHAnsi" w:eastAsiaTheme="minorEastAsia" w:hAnsiTheme="minorHAnsi" w:cstheme="minorBidi"/>
          <w:noProof/>
          <w:snapToGrid/>
          <w:kern w:val="2"/>
          <w:sz w:val="21"/>
          <w:szCs w:val="22"/>
        </w:rPr>
        <w:tab/>
      </w:r>
      <w:r>
        <w:rPr>
          <w:rFonts w:hint="eastAsia"/>
          <w:noProof/>
        </w:rPr>
        <w:t>数据视图（可选）</w:t>
      </w:r>
      <w:r>
        <w:rPr>
          <w:noProof/>
        </w:rPr>
        <w:tab/>
      </w:r>
      <w:r>
        <w:rPr>
          <w:noProof/>
        </w:rPr>
        <w:fldChar w:fldCharType="begin"/>
      </w:r>
      <w:r>
        <w:rPr>
          <w:noProof/>
        </w:rPr>
        <w:instrText xml:space="preserve"> PAGEREF _Toc54270034 \h </w:instrText>
      </w:r>
      <w:r>
        <w:rPr>
          <w:noProof/>
        </w:rPr>
      </w:r>
      <w:r>
        <w:rPr>
          <w:noProof/>
        </w:rPr>
        <w:fldChar w:fldCharType="separate"/>
      </w:r>
      <w:r>
        <w:rPr>
          <w:noProof/>
        </w:rPr>
        <w:t>5</w:t>
      </w:r>
      <w:r>
        <w:rPr>
          <w:noProof/>
        </w:rPr>
        <w:fldChar w:fldCharType="end"/>
      </w:r>
    </w:p>
    <w:p w:rsidR="009E2047" w:rsidRDefault="009E2047">
      <w:pPr>
        <w:pStyle w:val="TOC1"/>
        <w:tabs>
          <w:tab w:val="left" w:pos="432"/>
        </w:tabs>
        <w:rPr>
          <w:rFonts w:asciiTheme="minorHAnsi" w:eastAsiaTheme="minorEastAsia" w:hAnsiTheme="minorHAnsi" w:cstheme="minorBidi"/>
          <w:noProof/>
          <w:snapToGrid/>
          <w:kern w:val="2"/>
          <w:sz w:val="21"/>
          <w:szCs w:val="22"/>
        </w:rPr>
      </w:pPr>
      <w:r>
        <w:rPr>
          <w:noProof/>
        </w:rPr>
        <w:t>9.</w:t>
      </w:r>
      <w:r>
        <w:rPr>
          <w:rFonts w:asciiTheme="minorHAnsi" w:eastAsiaTheme="minorEastAsia" w:hAnsiTheme="minorHAnsi" w:cstheme="minorBidi"/>
          <w:noProof/>
          <w:snapToGrid/>
          <w:kern w:val="2"/>
          <w:sz w:val="21"/>
          <w:szCs w:val="22"/>
        </w:rPr>
        <w:tab/>
      </w:r>
      <w:r>
        <w:rPr>
          <w:rFonts w:hint="eastAsia"/>
          <w:noProof/>
        </w:rPr>
        <w:t>核心算法设计（可选）</w:t>
      </w:r>
      <w:r>
        <w:rPr>
          <w:noProof/>
        </w:rPr>
        <w:tab/>
      </w:r>
      <w:r>
        <w:rPr>
          <w:noProof/>
        </w:rPr>
        <w:fldChar w:fldCharType="begin"/>
      </w:r>
      <w:r>
        <w:rPr>
          <w:noProof/>
        </w:rPr>
        <w:instrText xml:space="preserve"> PAGEREF _Toc54270035 \h </w:instrText>
      </w:r>
      <w:r>
        <w:rPr>
          <w:noProof/>
        </w:rPr>
      </w:r>
      <w:r>
        <w:rPr>
          <w:noProof/>
        </w:rPr>
        <w:fldChar w:fldCharType="separate"/>
      </w:r>
      <w:r>
        <w:rPr>
          <w:noProof/>
        </w:rPr>
        <w:t>5</w:t>
      </w:r>
      <w:r>
        <w:rPr>
          <w:noProof/>
        </w:rPr>
        <w:fldChar w:fldCharType="end"/>
      </w:r>
    </w:p>
    <w:p w:rsidR="009E2047" w:rsidRDefault="009E2047">
      <w:pPr>
        <w:pStyle w:val="TOC1"/>
        <w:tabs>
          <w:tab w:val="left" w:pos="864"/>
        </w:tabs>
        <w:rPr>
          <w:rFonts w:asciiTheme="minorHAnsi" w:eastAsiaTheme="minorEastAsia" w:hAnsiTheme="minorHAnsi" w:cstheme="minorBidi"/>
          <w:noProof/>
          <w:snapToGrid/>
          <w:kern w:val="2"/>
          <w:sz w:val="21"/>
          <w:szCs w:val="22"/>
        </w:rPr>
      </w:pPr>
      <w:r>
        <w:rPr>
          <w:noProof/>
        </w:rPr>
        <w:t>10.</w:t>
      </w:r>
      <w:r>
        <w:rPr>
          <w:rFonts w:asciiTheme="minorHAnsi" w:eastAsiaTheme="minorEastAsia" w:hAnsiTheme="minorHAnsi" w:cstheme="minorBidi"/>
          <w:noProof/>
          <w:snapToGrid/>
          <w:kern w:val="2"/>
          <w:sz w:val="21"/>
          <w:szCs w:val="22"/>
        </w:rPr>
        <w:tab/>
      </w:r>
      <w:r>
        <w:rPr>
          <w:rFonts w:hint="eastAsia"/>
          <w:noProof/>
        </w:rPr>
        <w:t>质量属性的设计</w:t>
      </w:r>
      <w:r>
        <w:rPr>
          <w:noProof/>
        </w:rPr>
        <w:tab/>
      </w:r>
      <w:r>
        <w:rPr>
          <w:noProof/>
        </w:rPr>
        <w:fldChar w:fldCharType="begin"/>
      </w:r>
      <w:r>
        <w:rPr>
          <w:noProof/>
        </w:rPr>
        <w:instrText xml:space="preserve"> PAGEREF _Toc54270036 \h </w:instrText>
      </w:r>
      <w:r>
        <w:rPr>
          <w:noProof/>
        </w:rPr>
      </w:r>
      <w:r>
        <w:rPr>
          <w:noProof/>
        </w:rPr>
        <w:fldChar w:fldCharType="separate"/>
      </w:r>
      <w:r>
        <w:rPr>
          <w:noProof/>
        </w:rPr>
        <w:t>5</w:t>
      </w:r>
      <w:r>
        <w:rPr>
          <w:noProof/>
        </w:rPr>
        <w:fldChar w:fldCharType="end"/>
      </w:r>
    </w:p>
    <w:p w:rsidR="009C7C87" w:rsidRDefault="003A46E4">
      <w:pPr>
        <w:pStyle w:val="a4"/>
      </w:pPr>
      <w:r>
        <w:rPr>
          <w:rFonts w:ascii="Times New Roman"/>
        </w:rPr>
        <w:fldChar w:fldCharType="end"/>
      </w:r>
    </w:p>
    <w:p w:rsidR="009C7C87" w:rsidRPr="009C7C87" w:rsidRDefault="009C7C87" w:rsidP="009C7C87"/>
    <w:p w:rsidR="009C7C87" w:rsidRPr="009C7C87" w:rsidRDefault="009C7C87" w:rsidP="009C7C87"/>
    <w:p w:rsidR="009C7C87" w:rsidRPr="009C7C87" w:rsidRDefault="009C7C87" w:rsidP="009C7C87"/>
    <w:p w:rsidR="009C7C87" w:rsidRPr="009C7C87" w:rsidRDefault="009C7C87" w:rsidP="009C7C87"/>
    <w:p w:rsidR="009C7C87" w:rsidRPr="009C7C87" w:rsidRDefault="009C7C87" w:rsidP="009C7C87"/>
    <w:p w:rsidR="009C7C87" w:rsidRPr="009C7C87" w:rsidRDefault="009C7C87" w:rsidP="009C7C87"/>
    <w:p w:rsidR="009C7C87" w:rsidRDefault="009C7C87" w:rsidP="009C7C87">
      <w:pPr>
        <w:pStyle w:val="a4"/>
        <w:tabs>
          <w:tab w:val="left" w:pos="5340"/>
        </w:tabs>
        <w:jc w:val="left"/>
      </w:pPr>
      <w:r>
        <w:tab/>
      </w:r>
    </w:p>
    <w:p w:rsidR="003A46E4" w:rsidRDefault="003A46E4">
      <w:pPr>
        <w:pStyle w:val="a4"/>
        <w:rPr>
          <w:rFonts w:ascii="Arial" w:hAnsi="Arial"/>
        </w:rPr>
      </w:pPr>
      <w:r w:rsidRPr="009C7C87">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0C1E48">
        <w:rPr>
          <w:rFonts w:ascii="Arial" w:hAnsi="Arial" w:hint="eastAsia"/>
        </w:rPr>
        <w:t>软件架构文档</w:t>
      </w:r>
      <w:r>
        <w:rPr>
          <w:rFonts w:ascii="Arial" w:hAnsi="Arial"/>
        </w:rPr>
        <w:fldChar w:fldCharType="end"/>
      </w:r>
      <w:r>
        <w:rPr>
          <w:rFonts w:ascii="Arial" w:hAnsi="Arial"/>
        </w:rPr>
        <w:t xml:space="preserve"> </w:t>
      </w:r>
    </w:p>
    <w:p w:rsidR="003A46E4" w:rsidRDefault="003A46E4">
      <w:pPr>
        <w:pStyle w:val="1"/>
        <w:ind w:left="360" w:hanging="360"/>
      </w:pPr>
      <w:bookmarkStart w:id="0" w:name="_Toc54270023"/>
      <w:r>
        <w:rPr>
          <w:rFonts w:hint="eastAsia"/>
        </w:rPr>
        <w:t>简介</w:t>
      </w:r>
      <w:bookmarkEnd w:id="0"/>
    </w:p>
    <w:p w:rsidR="003A46E4" w:rsidRDefault="003A46E4">
      <w:pPr>
        <w:pStyle w:val="2"/>
      </w:pPr>
      <w:bookmarkStart w:id="1" w:name="_Toc54270024"/>
      <w:r>
        <w:rPr>
          <w:rFonts w:hint="eastAsia"/>
        </w:rPr>
        <w:t>目的</w:t>
      </w:r>
      <w:bookmarkEnd w:id="1"/>
    </w:p>
    <w:p w:rsidR="00807CEC" w:rsidRDefault="003A46E4" w:rsidP="00807CEC">
      <w:pPr>
        <w:ind w:left="720"/>
        <w:rPr>
          <w:rFonts w:hint="eastAsia"/>
        </w:rPr>
      </w:pPr>
      <w:r>
        <w:rPr>
          <w:rFonts w:hint="eastAsia"/>
        </w:rPr>
        <w:t>本文档将从构架方面对系统进行综合概述，其中会使用多种不同的构架视图来描述系统的各个方面。它用于记录并表述已对系统的构架方面作出的重要决策。</w:t>
      </w:r>
    </w:p>
    <w:p w:rsidR="00807CEC" w:rsidRDefault="00807CEC" w:rsidP="00807CEC">
      <w:pPr>
        <w:widowControl/>
        <w:ind w:left="720"/>
        <w:textAlignment w:val="baseline"/>
        <w:rPr>
          <w:rFonts w:hint="eastAsia"/>
        </w:rPr>
      </w:pPr>
      <w:r w:rsidRPr="00807CEC">
        <w:t>此文档在项目文档体系中扮演着至关重要的角色。它不仅是一份静态的记录，更是一个动态的指南，指导团队成员在系统开发过程中做出与架构一致的决策。此外，本文档还旨在为项目的非技术利益相关者提供足够的架构信息，使他们能够理解系统的整体结构和设计。</w:t>
      </w:r>
    </w:p>
    <w:p w:rsidR="00807CEC" w:rsidRPr="00807CEC" w:rsidRDefault="00807CEC" w:rsidP="00807CEC">
      <w:pPr>
        <w:widowControl/>
        <w:ind w:left="720"/>
        <w:textAlignment w:val="baseline"/>
      </w:pPr>
      <w:r w:rsidRPr="00807CEC">
        <w:t>本文档的特定读者包括项目团队成员以及任何对系统架构有深入了解需求的其他利益相关者。建议读者在开始阅读本文档之前，先熟悉项目的</w:t>
      </w:r>
      <w:r>
        <w:rPr>
          <w:rFonts w:hint="eastAsia"/>
        </w:rPr>
        <w:t>Vision</w:t>
      </w:r>
      <w:r w:rsidRPr="00807CEC">
        <w:rPr>
          <w:rFonts w:hint="eastAsia"/>
        </w:rPr>
        <w:t>文</w:t>
      </w:r>
      <w:r w:rsidRPr="00807CEC">
        <w:t>档和设计规范，以便更好地理解本文档中描述的架构决策。</w:t>
      </w:r>
    </w:p>
    <w:p w:rsidR="00807CEC" w:rsidRPr="00807CEC" w:rsidRDefault="00807CEC" w:rsidP="00807CEC">
      <w:pPr>
        <w:widowControl/>
        <w:ind w:left="720"/>
        <w:textAlignment w:val="baseline"/>
      </w:pPr>
      <w:r w:rsidRPr="00807CEC">
        <w:t>本文档的结构分为多个部分，每个部分都针对系统架构的不同方面进行阐述。读者应该按照文档的顺序阅读，以便逐步构建对系统架构的全面理解。在阅读过程中，读者应该关注每个架构视图如何与整体架构设计相契合，并理解每个决策背后的设计意图和考虑因素。</w:t>
      </w:r>
    </w:p>
    <w:p w:rsidR="00807CEC" w:rsidRDefault="00807CEC" w:rsidP="00807CEC">
      <w:pPr>
        <w:widowControl/>
        <w:ind w:left="720"/>
        <w:textAlignment w:val="baseline"/>
        <w:rPr>
          <w:rFonts w:hint="eastAsia"/>
        </w:rPr>
      </w:pPr>
      <w:r w:rsidRPr="00807CEC">
        <w:t>总之，本文档的目的是确保项目的架构设计得到清晰的记录和传达，为项目的成功实施提供一个坚实的基础。通过提供对系统架构的全面概述，本文档旨在帮助读者理解系统的设计选择，并指导他们在项目生命周期中做出与架构一致的决策。</w:t>
      </w:r>
    </w:p>
    <w:p w:rsidR="003A46E4" w:rsidRDefault="003A46E4" w:rsidP="00807CEC">
      <w:pPr>
        <w:pStyle w:val="2"/>
      </w:pPr>
      <w:bookmarkStart w:id="2" w:name="_Toc54270025"/>
      <w:r>
        <w:rPr>
          <w:rFonts w:hint="eastAsia"/>
        </w:rPr>
        <w:lastRenderedPageBreak/>
        <w:t>参考资料</w:t>
      </w:r>
      <w:bookmarkEnd w:id="2"/>
    </w:p>
    <w:p w:rsidR="003A46E4" w:rsidRDefault="003A46E4">
      <w:pPr>
        <w:pStyle w:val="1"/>
        <w:ind w:left="360" w:hanging="360"/>
      </w:pPr>
      <w:bookmarkStart w:id="3" w:name="_Toc54270026"/>
      <w:r>
        <w:rPr>
          <w:rFonts w:hint="eastAsia"/>
        </w:rPr>
        <w:t>用例视图</w:t>
      </w:r>
      <w:bookmarkEnd w:id="3"/>
    </w:p>
    <w:p w:rsidR="003A46E4" w:rsidRDefault="00807CEC">
      <w:r w:rsidRPr="00807CEC">
        <w:drawing>
          <wp:inline distT="0" distB="0" distL="0" distR="0" wp14:anchorId="4DCBCE6A" wp14:editId="0E2B6905">
            <wp:extent cx="5943600" cy="5379085"/>
            <wp:effectExtent l="0" t="0" r="0" b="5715"/>
            <wp:docPr id="6105531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553126" name=""/>
                    <pic:cNvPicPr/>
                  </pic:nvPicPr>
                  <pic:blipFill>
                    <a:blip r:embed="rId8"/>
                    <a:stretch>
                      <a:fillRect/>
                    </a:stretch>
                  </pic:blipFill>
                  <pic:spPr>
                    <a:xfrm>
                      <a:off x="0" y="0"/>
                      <a:ext cx="5943600" cy="5379085"/>
                    </a:xfrm>
                    <a:prstGeom prst="rect">
                      <a:avLst/>
                    </a:prstGeom>
                  </pic:spPr>
                </pic:pic>
              </a:graphicData>
            </a:graphic>
          </wp:inline>
        </w:drawing>
      </w:r>
    </w:p>
    <w:p w:rsidR="003A46E4" w:rsidRDefault="003A46E4" w:rsidP="00807CEC">
      <w:pPr>
        <w:pStyle w:val="1"/>
        <w:ind w:left="360" w:hanging="360"/>
      </w:pPr>
      <w:bookmarkStart w:id="4" w:name="_Toc54270027"/>
      <w:r>
        <w:rPr>
          <w:rFonts w:hint="eastAsia"/>
        </w:rPr>
        <w:t>逻辑视图</w:t>
      </w:r>
      <w:bookmarkEnd w:id="4"/>
    </w:p>
    <w:p w:rsidR="003A46E4" w:rsidRDefault="003A46E4" w:rsidP="009A7BCD">
      <w:pPr>
        <w:pStyle w:val="2"/>
      </w:pPr>
      <w:bookmarkStart w:id="5" w:name="_Toc54270028"/>
      <w:r>
        <w:rPr>
          <w:rFonts w:hint="eastAsia"/>
        </w:rPr>
        <w:t>概述</w:t>
      </w:r>
      <w:bookmarkEnd w:id="5"/>
    </w:p>
    <w:p w:rsidR="00BD0EB6" w:rsidRDefault="00BD0EB6" w:rsidP="00BD0EB6">
      <w:pPr>
        <w:ind w:left="720"/>
      </w:pPr>
      <w:r w:rsidRPr="00BD0EB6">
        <w:rPr>
          <w:rFonts w:hint="eastAsia"/>
        </w:rPr>
        <w:t>本课表软件采用了Model-View-</w:t>
      </w:r>
      <w:proofErr w:type="spellStart"/>
      <w:r w:rsidRPr="00BD0EB6">
        <w:rPr>
          <w:rFonts w:hint="eastAsia"/>
        </w:rPr>
        <w:t>ViewModel</w:t>
      </w:r>
      <w:proofErr w:type="spellEnd"/>
      <w:r w:rsidRPr="00BD0EB6">
        <w:rPr>
          <w:rFonts w:hint="eastAsia"/>
        </w:rPr>
        <w:t xml:space="preserve"> (MVVM) 架构模式。这种架构模式将应用程序的逻辑层、视图层和数据层进行了明确的分离，提高了代码的可维护性和可测试性。</w:t>
      </w:r>
    </w:p>
    <w:p w:rsidR="009A7BCD" w:rsidRDefault="009A7BCD" w:rsidP="00BD0EB6">
      <w:pPr>
        <w:ind w:left="720"/>
        <w:rPr>
          <w:rFonts w:hint="eastAsia"/>
        </w:rPr>
      </w:pPr>
    </w:p>
    <w:p w:rsidR="00BD0EB6" w:rsidRDefault="00BD0EB6" w:rsidP="00BD0EB6">
      <w:pPr>
        <w:ind w:left="720"/>
      </w:pPr>
      <w:r w:rsidRPr="00BD0EB6">
        <w:lastRenderedPageBreak/>
        <w:drawing>
          <wp:inline distT="0" distB="0" distL="0" distR="0" wp14:anchorId="5A005AAF" wp14:editId="57DF04EB">
            <wp:extent cx="5105400" cy="6959600"/>
            <wp:effectExtent l="0" t="0" r="0" b="0"/>
            <wp:docPr id="14791607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160709" name=""/>
                    <pic:cNvPicPr/>
                  </pic:nvPicPr>
                  <pic:blipFill>
                    <a:blip r:embed="rId9"/>
                    <a:stretch>
                      <a:fillRect/>
                    </a:stretch>
                  </pic:blipFill>
                  <pic:spPr>
                    <a:xfrm>
                      <a:off x="0" y="0"/>
                      <a:ext cx="5105400" cy="6959600"/>
                    </a:xfrm>
                    <a:prstGeom prst="rect">
                      <a:avLst/>
                    </a:prstGeom>
                  </pic:spPr>
                </pic:pic>
              </a:graphicData>
            </a:graphic>
          </wp:inline>
        </w:drawing>
      </w:r>
    </w:p>
    <w:p w:rsidR="009A7BCD" w:rsidRPr="00BD0EB6" w:rsidRDefault="009A7BCD" w:rsidP="00BD0EB6">
      <w:pPr>
        <w:ind w:left="720"/>
        <w:rPr>
          <w:rFonts w:hint="eastAsia"/>
        </w:rPr>
      </w:pPr>
      <w:r w:rsidRPr="009A7BCD">
        <w:rPr>
          <w:rFonts w:hint="eastAsia"/>
        </w:rPr>
        <w:t>上述架构图展示了课表软件的逻辑架构。在此架构中，用户与视图层交互，视图层通过</w:t>
      </w:r>
      <w:proofErr w:type="spellStart"/>
      <w:r w:rsidRPr="009A7BCD">
        <w:rPr>
          <w:rFonts w:hint="eastAsia"/>
        </w:rPr>
        <w:t>ViewModel</w:t>
      </w:r>
      <w:proofErr w:type="spellEnd"/>
      <w:r w:rsidRPr="009A7BCD">
        <w:rPr>
          <w:rFonts w:hint="eastAsia"/>
        </w:rPr>
        <w:t>处理用户请求，</w:t>
      </w:r>
      <w:proofErr w:type="spellStart"/>
      <w:r w:rsidRPr="009A7BCD">
        <w:rPr>
          <w:rFonts w:hint="eastAsia"/>
        </w:rPr>
        <w:t>ViewModel</w:t>
      </w:r>
      <w:proofErr w:type="spellEnd"/>
      <w:r w:rsidRPr="009A7BCD">
        <w:rPr>
          <w:rFonts w:hint="eastAsia"/>
        </w:rPr>
        <w:t>负责业务逻辑的处理并与数据层交互。数据层通过Database Service与SQLite数据库进行数据的存取操作。这样的分层架构提高了应用程序的模块化程度，增强了代码的可维护性和可测试性。</w:t>
      </w:r>
    </w:p>
    <w:p w:rsidR="003A46E4" w:rsidRDefault="003A46E4">
      <w:pPr>
        <w:pStyle w:val="2"/>
      </w:pPr>
      <w:bookmarkStart w:id="6" w:name="_Toc54270029"/>
      <w:r>
        <w:rPr>
          <w:rFonts w:hint="eastAsia"/>
        </w:rPr>
        <w:lastRenderedPageBreak/>
        <w:t>在构架方面具有重要意义的设计包</w:t>
      </w:r>
      <w:bookmarkEnd w:id="6"/>
    </w:p>
    <w:p w:rsidR="0055319E" w:rsidRPr="0055319E" w:rsidRDefault="0055319E" w:rsidP="0055319E">
      <w:pPr>
        <w:pStyle w:val="3"/>
        <w:rPr>
          <w:rFonts w:hint="eastAsia"/>
          <w:b/>
          <w:bCs/>
          <w:i w:val="0"/>
          <w:iCs/>
        </w:rPr>
      </w:pPr>
      <w:r w:rsidRPr="0055319E">
        <w:rPr>
          <w:rFonts w:hint="eastAsia"/>
          <w:b/>
          <w:bCs/>
          <w:i w:val="0"/>
          <w:iCs/>
        </w:rPr>
        <w:t>Model（数据层）</w:t>
      </w:r>
    </w:p>
    <w:p w:rsidR="0055319E" w:rsidRDefault="0055319E" w:rsidP="0055319E">
      <w:pPr>
        <w:ind w:left="720"/>
        <w:rPr>
          <w:rFonts w:hint="eastAsia"/>
        </w:rPr>
      </w:pPr>
      <w:r>
        <w:rPr>
          <w:rFonts w:hint="eastAsia"/>
        </w:rPr>
        <w:t>Course Model：代表课程的基本数据结构，包括课程名称、上课时间、老师、上课地点、备注等信息。</w:t>
      </w:r>
    </w:p>
    <w:p w:rsidR="0055319E" w:rsidRDefault="0055319E" w:rsidP="0055319E">
      <w:pPr>
        <w:ind w:left="720"/>
        <w:rPr>
          <w:rFonts w:hint="eastAsia"/>
        </w:rPr>
      </w:pPr>
      <w:r>
        <w:rPr>
          <w:rFonts w:hint="eastAsia"/>
        </w:rPr>
        <w:t>Database Service：负责与SQLite数据库交互，执行数据的增删查改操作。</w:t>
      </w:r>
    </w:p>
    <w:p w:rsidR="0055319E" w:rsidRPr="0055319E" w:rsidRDefault="0055319E" w:rsidP="0055319E">
      <w:pPr>
        <w:pStyle w:val="3"/>
        <w:rPr>
          <w:rFonts w:hint="eastAsia"/>
          <w:b/>
          <w:bCs/>
          <w:i w:val="0"/>
          <w:iCs/>
        </w:rPr>
      </w:pPr>
      <w:r w:rsidRPr="0055319E">
        <w:rPr>
          <w:rFonts w:hint="eastAsia"/>
          <w:b/>
          <w:bCs/>
          <w:i w:val="0"/>
          <w:iCs/>
        </w:rPr>
        <w:t>View（视图层）</w:t>
      </w:r>
    </w:p>
    <w:p w:rsidR="0055319E" w:rsidRDefault="0055319E" w:rsidP="0055319E">
      <w:pPr>
        <w:ind w:left="720"/>
        <w:rPr>
          <w:rFonts w:hint="eastAsia"/>
        </w:rPr>
      </w:pPr>
      <w:r>
        <w:t>Schedule</w:t>
      </w:r>
      <w:r>
        <w:rPr>
          <w:rFonts w:hint="eastAsia"/>
        </w:rPr>
        <w:t xml:space="preserve"> View：显示当前周的课程表。用户可以在此视图中查看课程信息，并点击查看课程详细信息。</w:t>
      </w:r>
    </w:p>
    <w:p w:rsidR="0055319E" w:rsidRDefault="0055319E" w:rsidP="0055319E">
      <w:pPr>
        <w:ind w:left="720"/>
        <w:rPr>
          <w:rFonts w:hint="eastAsia"/>
        </w:rPr>
      </w:pPr>
      <w:r>
        <w:rPr>
          <w:rFonts w:hint="eastAsia"/>
        </w:rPr>
        <w:t>Course Card View：当用户点击课程方块时，弹出显示详细信息的课程卡片视图。用户可以在此视图中删除课程。</w:t>
      </w:r>
    </w:p>
    <w:p w:rsidR="0055319E" w:rsidRDefault="0055319E" w:rsidP="0055319E">
      <w:pPr>
        <w:ind w:left="720"/>
        <w:rPr>
          <w:rFonts w:hint="eastAsia"/>
        </w:rPr>
      </w:pPr>
      <w:r>
        <w:rPr>
          <w:rFonts w:hint="eastAsia"/>
        </w:rPr>
        <w:t>Add Course View：提供用户添加新课程的界面，用户可以在此视图中填写课程相关信息。</w:t>
      </w:r>
    </w:p>
    <w:p w:rsidR="0055319E" w:rsidRDefault="0055319E" w:rsidP="0055319E">
      <w:pPr>
        <w:ind w:left="720"/>
        <w:rPr>
          <w:rFonts w:hint="eastAsia"/>
        </w:rPr>
      </w:pPr>
      <w:r>
        <w:rPr>
          <w:rFonts w:hint="eastAsia"/>
        </w:rPr>
        <w:t>Settings View：用户可以在此视图中进行应用程序的设置，例如切换周数和是否展示周末课程。</w:t>
      </w:r>
    </w:p>
    <w:p w:rsidR="0055319E" w:rsidRPr="0055319E" w:rsidRDefault="0055319E" w:rsidP="0055319E">
      <w:pPr>
        <w:pStyle w:val="3"/>
        <w:rPr>
          <w:rFonts w:hint="eastAsia"/>
          <w:b/>
          <w:bCs/>
          <w:i w:val="0"/>
          <w:iCs/>
        </w:rPr>
      </w:pPr>
      <w:proofErr w:type="spellStart"/>
      <w:r w:rsidRPr="0055319E">
        <w:rPr>
          <w:rFonts w:hint="eastAsia"/>
          <w:b/>
          <w:bCs/>
          <w:i w:val="0"/>
          <w:iCs/>
        </w:rPr>
        <w:t>ViewModel</w:t>
      </w:r>
      <w:proofErr w:type="spellEnd"/>
      <w:r w:rsidRPr="0055319E">
        <w:rPr>
          <w:rFonts w:hint="eastAsia"/>
          <w:b/>
          <w:bCs/>
          <w:i w:val="0"/>
          <w:iCs/>
        </w:rPr>
        <w:t>（逻辑层）</w:t>
      </w:r>
    </w:p>
    <w:p w:rsidR="0055319E" w:rsidRDefault="0055319E" w:rsidP="0055319E">
      <w:pPr>
        <w:ind w:left="720"/>
        <w:rPr>
          <w:rFonts w:hint="eastAsia"/>
        </w:rPr>
      </w:pPr>
      <w:r>
        <w:rPr>
          <w:rFonts w:hint="eastAsia"/>
        </w:rPr>
        <w:t xml:space="preserve">Course </w:t>
      </w:r>
      <w:proofErr w:type="spellStart"/>
      <w:r>
        <w:rPr>
          <w:rFonts w:hint="eastAsia"/>
        </w:rPr>
        <w:t>ViewModel</w:t>
      </w:r>
      <w:proofErr w:type="spellEnd"/>
      <w:r>
        <w:rPr>
          <w:rFonts w:hint="eastAsia"/>
        </w:rPr>
        <w:t>：处理与课程相关的业务逻辑，包括从数据库中读取课程数据、添加课程、删除课程以及更新课程信息。</w:t>
      </w:r>
    </w:p>
    <w:p w:rsidR="0055319E" w:rsidRDefault="0055319E" w:rsidP="0055319E">
      <w:pPr>
        <w:ind w:left="720"/>
        <w:rPr>
          <w:rFonts w:hint="eastAsia"/>
        </w:rPr>
      </w:pPr>
      <w:r>
        <w:rPr>
          <w:rFonts w:hint="eastAsia"/>
        </w:rPr>
        <w:t xml:space="preserve">Settings </w:t>
      </w:r>
      <w:proofErr w:type="spellStart"/>
      <w:r>
        <w:rPr>
          <w:rFonts w:hint="eastAsia"/>
        </w:rPr>
        <w:t>ViewModel</w:t>
      </w:r>
      <w:proofErr w:type="spellEnd"/>
      <w:r>
        <w:rPr>
          <w:rFonts w:hint="eastAsia"/>
        </w:rPr>
        <w:t>：处理应用程序设置相关的逻辑，包括切换周数和是否展示周末课程的逻辑。</w:t>
      </w:r>
    </w:p>
    <w:p w:rsidR="0055319E" w:rsidRPr="0055319E" w:rsidRDefault="0055319E" w:rsidP="0055319E">
      <w:pPr>
        <w:pStyle w:val="3"/>
        <w:rPr>
          <w:b/>
          <w:bCs/>
          <w:i w:val="0"/>
          <w:iCs/>
        </w:rPr>
      </w:pPr>
      <w:r w:rsidRPr="0055319E">
        <w:rPr>
          <w:rFonts w:hint="eastAsia"/>
          <w:b/>
          <w:bCs/>
          <w:i w:val="0"/>
          <w:iCs/>
        </w:rPr>
        <w:t>模块协同</w:t>
      </w:r>
    </w:p>
    <w:p w:rsidR="0055319E" w:rsidRDefault="0055319E" w:rsidP="0055319E">
      <w:pPr>
        <w:ind w:left="720"/>
        <w:rPr>
          <w:rFonts w:hint="eastAsia"/>
        </w:rPr>
      </w:pPr>
      <w:r>
        <w:rPr>
          <w:rFonts w:hint="eastAsia"/>
        </w:rPr>
        <w:t xml:space="preserve">用户打开应用程序，Course </w:t>
      </w:r>
      <w:proofErr w:type="spellStart"/>
      <w:r>
        <w:rPr>
          <w:rFonts w:hint="eastAsia"/>
        </w:rPr>
        <w:t>ViewModel</w:t>
      </w:r>
      <w:proofErr w:type="spellEnd"/>
      <w:r>
        <w:rPr>
          <w:rFonts w:hint="eastAsia"/>
        </w:rPr>
        <w:t xml:space="preserve"> 从数据库中读取当前周的课程数据，通过数据绑定的方式将数据传递给 </w:t>
      </w:r>
      <w:r>
        <w:t>Schedule</w:t>
      </w:r>
      <w:r>
        <w:rPr>
          <w:rFonts w:hint="eastAsia"/>
        </w:rPr>
        <w:t xml:space="preserve"> View，显示在界面上。</w:t>
      </w:r>
    </w:p>
    <w:p w:rsidR="0055319E" w:rsidRDefault="0055319E" w:rsidP="0055319E">
      <w:pPr>
        <w:ind w:left="720"/>
        <w:rPr>
          <w:rFonts w:hint="eastAsia"/>
        </w:rPr>
      </w:pPr>
      <w:r>
        <w:rPr>
          <w:rFonts w:hint="eastAsia"/>
        </w:rPr>
        <w:t xml:space="preserve">用户点击课程方块，Course </w:t>
      </w:r>
      <w:proofErr w:type="spellStart"/>
      <w:r>
        <w:rPr>
          <w:rFonts w:hint="eastAsia"/>
        </w:rPr>
        <w:t>ViewModel</w:t>
      </w:r>
      <w:proofErr w:type="spellEnd"/>
      <w:r>
        <w:rPr>
          <w:rFonts w:hint="eastAsia"/>
        </w:rPr>
        <w:t xml:space="preserve"> 获取点击的课程信息并传递给 Course Card View，展示详细信息。用户可以在课程卡片中选择删除课程，Course </w:t>
      </w:r>
      <w:proofErr w:type="spellStart"/>
      <w:r>
        <w:rPr>
          <w:rFonts w:hint="eastAsia"/>
        </w:rPr>
        <w:t>ViewModel</w:t>
      </w:r>
      <w:proofErr w:type="spellEnd"/>
      <w:r>
        <w:rPr>
          <w:rFonts w:hint="eastAsia"/>
        </w:rPr>
        <w:t xml:space="preserve"> 将请求传递给 Database Service，然后更新界面显示。</w:t>
      </w:r>
    </w:p>
    <w:p w:rsidR="0055319E" w:rsidRDefault="0055319E" w:rsidP="0055319E">
      <w:pPr>
        <w:ind w:left="720"/>
        <w:rPr>
          <w:rFonts w:hint="eastAsia"/>
        </w:rPr>
      </w:pPr>
      <w:r>
        <w:rPr>
          <w:rFonts w:hint="eastAsia"/>
        </w:rPr>
        <w:t xml:space="preserve">用户在 Add Course View 中添加课程时，填写课程信息并提交，Course </w:t>
      </w:r>
      <w:proofErr w:type="spellStart"/>
      <w:r>
        <w:rPr>
          <w:rFonts w:hint="eastAsia"/>
        </w:rPr>
        <w:t>ViewModel</w:t>
      </w:r>
      <w:proofErr w:type="spellEnd"/>
      <w:r>
        <w:rPr>
          <w:rFonts w:hint="eastAsia"/>
        </w:rPr>
        <w:t xml:space="preserve"> 将信息传递给 Database Service，插入数据库后更新课程表视图。</w:t>
      </w:r>
    </w:p>
    <w:p w:rsidR="0055319E" w:rsidRDefault="0055319E" w:rsidP="0055319E">
      <w:pPr>
        <w:ind w:left="720"/>
        <w:rPr>
          <w:rFonts w:hint="eastAsia"/>
        </w:rPr>
      </w:pPr>
      <w:r>
        <w:rPr>
          <w:rFonts w:hint="eastAsia"/>
        </w:rPr>
        <w:t xml:space="preserve">用户在 Settings View 中切换周数或设置是否显示周末课程，Settings </w:t>
      </w:r>
      <w:proofErr w:type="spellStart"/>
      <w:r>
        <w:rPr>
          <w:rFonts w:hint="eastAsia"/>
        </w:rPr>
        <w:t>ViewModel</w:t>
      </w:r>
      <w:proofErr w:type="spellEnd"/>
      <w:r>
        <w:rPr>
          <w:rFonts w:hint="eastAsia"/>
        </w:rPr>
        <w:t xml:space="preserve"> 将更新的设置信息传递给 Course </w:t>
      </w:r>
      <w:proofErr w:type="spellStart"/>
      <w:r>
        <w:rPr>
          <w:rFonts w:hint="eastAsia"/>
        </w:rPr>
        <w:t>ViewModel</w:t>
      </w:r>
      <w:proofErr w:type="spellEnd"/>
      <w:r>
        <w:rPr>
          <w:rFonts w:hint="eastAsia"/>
        </w:rPr>
        <w:t>，后者重新从数据库中读取相应的课程数据并更新课程表视图。</w:t>
      </w:r>
    </w:p>
    <w:p w:rsidR="0055319E" w:rsidRPr="0055319E" w:rsidRDefault="0055319E" w:rsidP="0055319E">
      <w:pPr>
        <w:rPr>
          <w:rFonts w:hint="eastAsia"/>
        </w:rPr>
      </w:pPr>
    </w:p>
    <w:p w:rsidR="003A46E4" w:rsidRDefault="003A46E4">
      <w:pPr>
        <w:pStyle w:val="1"/>
        <w:ind w:left="360" w:hanging="360"/>
      </w:pPr>
      <w:bookmarkStart w:id="7" w:name="_Toc54270030"/>
      <w:r>
        <w:rPr>
          <w:rFonts w:hint="eastAsia"/>
        </w:rPr>
        <w:t>进程视图</w:t>
      </w:r>
      <w:bookmarkEnd w:id="7"/>
    </w:p>
    <w:p w:rsidR="0055319E" w:rsidRDefault="0055319E" w:rsidP="0055319E">
      <w:pPr>
        <w:pStyle w:val="2"/>
        <w:rPr>
          <w:rFonts w:hint="eastAsia"/>
        </w:rPr>
      </w:pPr>
      <w:r>
        <w:rPr>
          <w:rFonts w:hint="eastAsia"/>
        </w:rPr>
        <w:t>系统分解</w:t>
      </w:r>
    </w:p>
    <w:p w:rsidR="0055319E" w:rsidRDefault="0055319E" w:rsidP="0055319E">
      <w:pPr>
        <w:ind w:leftChars="360" w:left="720"/>
        <w:rPr>
          <w:rFonts w:hint="eastAsia"/>
        </w:rPr>
      </w:pPr>
      <w:r>
        <w:rPr>
          <w:rFonts w:hint="eastAsia"/>
        </w:rPr>
        <w:t>本课表软件运行在单个Flutter应用程序内，不涉及重量级进程（成组的轻量级进程）的划分，主要依赖于Flutter的单线程事件循环机制。因此，本节将主要讨论在Flutter应用程序内的轻量级进程（单个控制线程）和组件之间的通信和交互。</w:t>
      </w:r>
    </w:p>
    <w:p w:rsidR="0055319E" w:rsidRPr="0055319E" w:rsidRDefault="0055319E" w:rsidP="0055319E">
      <w:pPr>
        <w:pStyle w:val="3"/>
        <w:rPr>
          <w:rFonts w:hint="eastAsia"/>
          <w:b/>
          <w:bCs/>
          <w:i w:val="0"/>
          <w:iCs/>
        </w:rPr>
      </w:pPr>
      <w:r w:rsidRPr="0055319E">
        <w:rPr>
          <w:rFonts w:hint="eastAsia"/>
          <w:b/>
          <w:bCs/>
          <w:i w:val="0"/>
          <w:iCs/>
        </w:rPr>
        <w:t>轻量级进程</w:t>
      </w:r>
    </w:p>
    <w:p w:rsidR="0055319E" w:rsidRDefault="0055319E" w:rsidP="0055319E">
      <w:pPr>
        <w:ind w:leftChars="360" w:left="720"/>
      </w:pPr>
      <w:r>
        <w:rPr>
          <w:rFonts w:hint="eastAsia"/>
        </w:rPr>
        <w:t>在Flutter应用程序中，主要的轻量级进程包括：</w:t>
      </w:r>
    </w:p>
    <w:p w:rsidR="0055319E" w:rsidRPr="0055319E" w:rsidRDefault="0055319E" w:rsidP="0055319E">
      <w:pPr>
        <w:pStyle w:val="af2"/>
        <w:numPr>
          <w:ilvl w:val="0"/>
          <w:numId w:val="30"/>
        </w:numPr>
        <w:ind w:firstLineChars="0"/>
      </w:pPr>
      <w:r>
        <w:rPr>
          <w:rFonts w:hint="eastAsia"/>
        </w:rPr>
        <w:t>UI 线程（主线程）：</w:t>
      </w:r>
    </w:p>
    <w:p w:rsidR="0055319E" w:rsidRDefault="0055319E" w:rsidP="0055319E">
      <w:pPr>
        <w:ind w:leftChars="360" w:left="720"/>
        <w:rPr>
          <w:rFonts w:hint="eastAsia"/>
        </w:rPr>
      </w:pPr>
      <w:r>
        <w:rPr>
          <w:rFonts w:hint="eastAsia"/>
        </w:rPr>
        <w:t>说明：处理所有的UI渲染和用户交互。</w:t>
      </w:r>
    </w:p>
    <w:p w:rsidR="0055319E" w:rsidRDefault="0055319E" w:rsidP="0055319E">
      <w:pPr>
        <w:ind w:leftChars="360" w:left="720"/>
        <w:rPr>
          <w:rFonts w:hint="eastAsia"/>
        </w:rPr>
      </w:pPr>
      <w:r>
        <w:rPr>
          <w:rFonts w:hint="eastAsia"/>
        </w:rPr>
        <w:t>职责：</w:t>
      </w:r>
    </w:p>
    <w:p w:rsidR="0055319E" w:rsidRDefault="0055319E" w:rsidP="0055319E">
      <w:pPr>
        <w:ind w:leftChars="360" w:left="720"/>
        <w:rPr>
          <w:rFonts w:hint="eastAsia"/>
        </w:rPr>
      </w:pPr>
      <w:r>
        <w:rPr>
          <w:rFonts w:hint="eastAsia"/>
        </w:rPr>
        <w:t>渲染界面</w:t>
      </w:r>
    </w:p>
    <w:p w:rsidR="0055319E" w:rsidRDefault="0055319E" w:rsidP="0055319E">
      <w:pPr>
        <w:ind w:leftChars="360" w:left="720"/>
        <w:rPr>
          <w:rFonts w:hint="eastAsia"/>
        </w:rPr>
      </w:pPr>
      <w:r>
        <w:rPr>
          <w:rFonts w:hint="eastAsia"/>
        </w:rPr>
        <w:t>处理用户的输入事件（点击、滑动等）</w:t>
      </w:r>
    </w:p>
    <w:p w:rsidR="0055319E" w:rsidRDefault="0055319E" w:rsidP="0055319E">
      <w:pPr>
        <w:ind w:leftChars="360" w:left="720"/>
        <w:rPr>
          <w:rFonts w:hint="eastAsia"/>
        </w:rPr>
      </w:pPr>
      <w:r>
        <w:rPr>
          <w:rFonts w:hint="eastAsia"/>
        </w:rPr>
        <w:t>触发状态更新和重绘界面</w:t>
      </w:r>
    </w:p>
    <w:p w:rsidR="0055319E" w:rsidRDefault="0055319E" w:rsidP="0055319E">
      <w:pPr>
        <w:pStyle w:val="af2"/>
        <w:numPr>
          <w:ilvl w:val="0"/>
          <w:numId w:val="30"/>
        </w:numPr>
        <w:ind w:firstLineChars="0"/>
        <w:rPr>
          <w:rFonts w:hint="eastAsia"/>
        </w:rPr>
      </w:pPr>
      <w:r>
        <w:rPr>
          <w:rFonts w:hint="eastAsia"/>
        </w:rPr>
        <w:t>后台线程：</w:t>
      </w:r>
    </w:p>
    <w:p w:rsidR="0055319E" w:rsidRDefault="0055319E" w:rsidP="0055319E">
      <w:pPr>
        <w:ind w:leftChars="360" w:left="720"/>
        <w:rPr>
          <w:rFonts w:hint="eastAsia"/>
        </w:rPr>
      </w:pPr>
      <w:r>
        <w:rPr>
          <w:rFonts w:hint="eastAsia"/>
        </w:rPr>
        <w:t>说明：使用Future和async/await进行异步操作，如数据库访问、网络请求等。</w:t>
      </w:r>
    </w:p>
    <w:p w:rsidR="0055319E" w:rsidRDefault="0055319E" w:rsidP="0055319E">
      <w:pPr>
        <w:ind w:leftChars="360" w:left="720"/>
        <w:rPr>
          <w:rFonts w:hint="eastAsia"/>
        </w:rPr>
      </w:pPr>
      <w:r>
        <w:rPr>
          <w:rFonts w:hint="eastAsia"/>
        </w:rPr>
        <w:t>职责：</w:t>
      </w:r>
    </w:p>
    <w:p w:rsidR="0055319E" w:rsidRDefault="0055319E" w:rsidP="0055319E">
      <w:pPr>
        <w:ind w:leftChars="360" w:left="720"/>
        <w:rPr>
          <w:rFonts w:hint="eastAsia"/>
        </w:rPr>
      </w:pPr>
      <w:r>
        <w:rPr>
          <w:rFonts w:hint="eastAsia"/>
        </w:rPr>
        <w:t>执行耗时操作（如从SQLite数据库读取数据）</w:t>
      </w:r>
    </w:p>
    <w:p w:rsidR="0055319E" w:rsidRDefault="0055319E" w:rsidP="0055319E">
      <w:pPr>
        <w:ind w:leftChars="360" w:left="720"/>
      </w:pPr>
      <w:r>
        <w:rPr>
          <w:rFonts w:hint="eastAsia"/>
        </w:rPr>
        <w:lastRenderedPageBreak/>
        <w:t>确保UI线程保持流畅，不被阻塞</w:t>
      </w:r>
    </w:p>
    <w:p w:rsidR="002243B6" w:rsidRDefault="002243B6" w:rsidP="0055319E">
      <w:pPr>
        <w:ind w:leftChars="360" w:left="720"/>
        <w:rPr>
          <w:rFonts w:hint="eastAsia"/>
        </w:rPr>
      </w:pPr>
      <w:r w:rsidRPr="002243B6">
        <w:drawing>
          <wp:inline distT="0" distB="0" distL="0" distR="0" wp14:anchorId="3750F2D2" wp14:editId="4E3EE7C5">
            <wp:extent cx="5270500" cy="3467100"/>
            <wp:effectExtent l="0" t="0" r="0" b="0"/>
            <wp:docPr id="19993339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333928" name=""/>
                    <pic:cNvPicPr/>
                  </pic:nvPicPr>
                  <pic:blipFill>
                    <a:blip r:embed="rId10"/>
                    <a:stretch>
                      <a:fillRect/>
                    </a:stretch>
                  </pic:blipFill>
                  <pic:spPr>
                    <a:xfrm>
                      <a:off x="0" y="0"/>
                      <a:ext cx="5270500" cy="3467100"/>
                    </a:xfrm>
                    <a:prstGeom prst="rect">
                      <a:avLst/>
                    </a:prstGeom>
                  </pic:spPr>
                </pic:pic>
              </a:graphicData>
            </a:graphic>
          </wp:inline>
        </w:drawing>
      </w:r>
    </w:p>
    <w:p w:rsidR="0055319E" w:rsidRPr="000D25CD" w:rsidRDefault="0055319E" w:rsidP="0055319E">
      <w:pPr>
        <w:pStyle w:val="3"/>
        <w:rPr>
          <w:rFonts w:hint="eastAsia"/>
          <w:b/>
          <w:bCs/>
          <w:i w:val="0"/>
          <w:iCs/>
        </w:rPr>
      </w:pPr>
      <w:r w:rsidRPr="000D25CD">
        <w:rPr>
          <w:rFonts w:hint="eastAsia"/>
          <w:b/>
          <w:bCs/>
          <w:i w:val="0"/>
          <w:iCs/>
        </w:rPr>
        <w:t>进程间的通信模式</w:t>
      </w:r>
    </w:p>
    <w:p w:rsidR="0055319E" w:rsidRDefault="0055319E" w:rsidP="0055319E">
      <w:pPr>
        <w:ind w:leftChars="360" w:left="720"/>
        <w:rPr>
          <w:rFonts w:hint="eastAsia"/>
        </w:rPr>
      </w:pPr>
      <w:r>
        <w:rPr>
          <w:rFonts w:hint="eastAsia"/>
        </w:rPr>
        <w:t>在Flutter应用程序中，主要的通信模式包括消息传递和异步操作。</w:t>
      </w:r>
    </w:p>
    <w:p w:rsidR="0055319E" w:rsidRDefault="0055319E" w:rsidP="0055319E">
      <w:pPr>
        <w:pStyle w:val="af2"/>
        <w:numPr>
          <w:ilvl w:val="0"/>
          <w:numId w:val="31"/>
        </w:numPr>
        <w:ind w:firstLineChars="0"/>
        <w:rPr>
          <w:rFonts w:hint="eastAsia"/>
        </w:rPr>
      </w:pPr>
      <w:r>
        <w:rPr>
          <w:rFonts w:hint="eastAsia"/>
        </w:rPr>
        <w:t>消息传递（Provider）：</w:t>
      </w:r>
    </w:p>
    <w:p w:rsidR="0055319E" w:rsidRDefault="0055319E" w:rsidP="0055319E">
      <w:pPr>
        <w:ind w:leftChars="360" w:left="720"/>
      </w:pPr>
      <w:r>
        <w:rPr>
          <w:rFonts w:hint="eastAsia"/>
        </w:rPr>
        <w:t>说明：Flutter的Provider包用于在不同的Widget树之间共享状态和数据。</w:t>
      </w:r>
    </w:p>
    <w:p w:rsidR="0055319E" w:rsidRDefault="0055319E" w:rsidP="0055319E">
      <w:pPr>
        <w:ind w:leftChars="360" w:left="720"/>
        <w:rPr>
          <w:rFonts w:hint="eastAsia"/>
        </w:rPr>
      </w:pPr>
      <w:r w:rsidRPr="0055319E">
        <w:rPr>
          <w:rFonts w:hint="eastAsia"/>
        </w:rPr>
        <w:t>通信模式</w:t>
      </w:r>
      <w:r w:rsidRPr="0055319E">
        <w:rPr>
          <w:rFonts w:hint="eastAsia"/>
        </w:rPr>
        <w:t>：</w:t>
      </w:r>
      <w:r>
        <w:rPr>
          <w:rFonts w:hint="eastAsia"/>
        </w:rPr>
        <w:t>当</w:t>
      </w:r>
      <w:proofErr w:type="spellStart"/>
      <w:r>
        <w:rPr>
          <w:rFonts w:hint="eastAsia"/>
        </w:rPr>
        <w:t>ViewModel</w:t>
      </w:r>
      <w:proofErr w:type="spellEnd"/>
      <w:r>
        <w:rPr>
          <w:rFonts w:hint="eastAsia"/>
        </w:rPr>
        <w:t>中的数据发生变化时，通过Provider通知相应的视图（UI组件）更新。</w:t>
      </w:r>
    </w:p>
    <w:p w:rsidR="0055319E" w:rsidRDefault="0055319E" w:rsidP="0055319E">
      <w:pPr>
        <w:ind w:leftChars="360" w:left="720"/>
        <w:rPr>
          <w:rFonts w:hint="eastAsia"/>
        </w:rPr>
      </w:pPr>
      <w:r>
        <w:rPr>
          <w:rFonts w:hint="eastAsia"/>
        </w:rPr>
        <w:t>视图与</w:t>
      </w:r>
      <w:proofErr w:type="spellStart"/>
      <w:r>
        <w:rPr>
          <w:rFonts w:hint="eastAsia"/>
        </w:rPr>
        <w:t>ViewModel</w:t>
      </w:r>
      <w:proofErr w:type="spellEnd"/>
      <w:r>
        <w:rPr>
          <w:rFonts w:hint="eastAsia"/>
        </w:rPr>
        <w:t>之间通过Provider进行双向绑定，实现状态的自动同步。</w:t>
      </w:r>
    </w:p>
    <w:p w:rsidR="0055319E" w:rsidRDefault="0055319E" w:rsidP="0055319E">
      <w:pPr>
        <w:pStyle w:val="af2"/>
        <w:numPr>
          <w:ilvl w:val="0"/>
          <w:numId w:val="31"/>
        </w:numPr>
        <w:ind w:firstLineChars="0"/>
        <w:rPr>
          <w:rFonts w:hint="eastAsia"/>
        </w:rPr>
      </w:pPr>
      <w:r>
        <w:rPr>
          <w:rFonts w:hint="eastAsia"/>
        </w:rPr>
        <w:t>异步操作（async/await）：</w:t>
      </w:r>
    </w:p>
    <w:p w:rsidR="0055319E" w:rsidRDefault="0055319E" w:rsidP="0055319E">
      <w:pPr>
        <w:ind w:leftChars="360" w:left="720"/>
        <w:rPr>
          <w:rFonts w:hint="eastAsia"/>
        </w:rPr>
      </w:pPr>
      <w:r>
        <w:rPr>
          <w:rFonts w:hint="eastAsia"/>
        </w:rPr>
        <w:t>说明：Flutter中广泛使用async和await关键字来进行异步编程，确保耗时操作不会阻塞UI线程。</w:t>
      </w:r>
    </w:p>
    <w:p w:rsidR="0055319E" w:rsidRPr="0055319E" w:rsidRDefault="0055319E" w:rsidP="0055319E">
      <w:pPr>
        <w:ind w:leftChars="360" w:left="720"/>
        <w:rPr>
          <w:rFonts w:hint="eastAsia"/>
        </w:rPr>
      </w:pPr>
      <w:r>
        <w:rPr>
          <w:rFonts w:hint="eastAsia"/>
        </w:rPr>
        <w:t>通信模式：后台线程执行异步操作（如数据库查询），完成后通过回调或Future通知UI线程更新视图。</w:t>
      </w:r>
    </w:p>
    <w:p w:rsidR="003A46E4" w:rsidRDefault="003A46E4">
      <w:pPr>
        <w:pStyle w:val="1"/>
        <w:ind w:left="360" w:hanging="360"/>
      </w:pPr>
      <w:bookmarkStart w:id="8" w:name="_Toc54270031"/>
      <w:r>
        <w:rPr>
          <w:rFonts w:hint="eastAsia"/>
        </w:rPr>
        <w:t>部署视图</w:t>
      </w:r>
      <w:bookmarkEnd w:id="8"/>
    </w:p>
    <w:p w:rsidR="002243B6" w:rsidRDefault="002243B6" w:rsidP="002243B6">
      <w:pPr>
        <w:ind w:leftChars="360" w:left="720"/>
      </w:pPr>
      <w:r>
        <w:rPr>
          <w:rFonts w:hint="eastAsia"/>
        </w:rPr>
        <w:t>用户使用课表APP，通过互联网连接到服务端。</w:t>
      </w:r>
    </w:p>
    <w:p w:rsidR="002243B6" w:rsidRDefault="002243B6" w:rsidP="002243B6">
      <w:pPr>
        <w:ind w:leftChars="360" w:left="720"/>
      </w:pPr>
      <w:r>
        <w:rPr>
          <w:rFonts w:hint="eastAsia"/>
        </w:rPr>
        <w:t>服务端是一个云服务端，用于处理和响应用户的所有请求。</w:t>
      </w:r>
    </w:p>
    <w:p w:rsidR="002243B6" w:rsidRDefault="002243B6" w:rsidP="002243B6">
      <w:pPr>
        <w:ind w:leftChars="360" w:left="720"/>
      </w:pPr>
      <w:r>
        <w:rPr>
          <w:rFonts w:hint="eastAsia"/>
        </w:rPr>
        <w:t>通过</w:t>
      </w:r>
      <w:proofErr w:type="spellStart"/>
      <w:r>
        <w:rPr>
          <w:rFonts w:hint="eastAsia"/>
        </w:rPr>
        <w:t>jAccount</w:t>
      </w:r>
      <w:proofErr w:type="spellEnd"/>
      <w:r>
        <w:rPr>
          <w:rFonts w:hint="eastAsia"/>
        </w:rPr>
        <w:t>系统，允许用户使用</w:t>
      </w:r>
      <w:proofErr w:type="spellStart"/>
      <w:r>
        <w:rPr>
          <w:rFonts w:hint="eastAsia"/>
        </w:rPr>
        <w:t>jAccount</w:t>
      </w:r>
      <w:proofErr w:type="spellEnd"/>
      <w:r>
        <w:rPr>
          <w:rFonts w:hint="eastAsia"/>
        </w:rPr>
        <w:t>账号登陆，并可以直接从SJTU教务网站导入用户的课程安排信息，从Canvas平台导入待办事项。</w:t>
      </w:r>
    </w:p>
    <w:p w:rsidR="002243B6" w:rsidRDefault="002243B6" w:rsidP="002243B6">
      <w:pPr>
        <w:ind w:leftChars="360" w:left="720"/>
        <w:rPr>
          <w:rFonts w:hint="eastAsia"/>
        </w:rPr>
      </w:pPr>
      <w:r>
        <w:rPr>
          <w:noProof/>
        </w:rPr>
        <w:lastRenderedPageBreak/>
        <w:drawing>
          <wp:inline distT="0" distB="0" distL="114300" distR="114300" wp14:anchorId="3FE5784E" wp14:editId="6145155C">
            <wp:extent cx="3476625" cy="3981450"/>
            <wp:effectExtent l="0" t="0" r="317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3476625" cy="3981450"/>
                    </a:xfrm>
                    <a:prstGeom prst="rect">
                      <a:avLst/>
                    </a:prstGeom>
                    <a:noFill/>
                    <a:ln>
                      <a:noFill/>
                    </a:ln>
                  </pic:spPr>
                </pic:pic>
              </a:graphicData>
            </a:graphic>
          </wp:inline>
        </w:drawing>
      </w:r>
    </w:p>
    <w:p w:rsidR="002243B6" w:rsidRPr="002243B6" w:rsidRDefault="002243B6" w:rsidP="002243B6">
      <w:pPr>
        <w:rPr>
          <w:rFonts w:hint="eastAsia"/>
        </w:rPr>
      </w:pPr>
    </w:p>
    <w:p w:rsidR="00441B96" w:rsidRDefault="003A46E4" w:rsidP="004743BE">
      <w:pPr>
        <w:pStyle w:val="1"/>
        <w:ind w:left="360" w:hanging="360"/>
      </w:pPr>
      <w:bookmarkStart w:id="9" w:name="_Toc54270032"/>
      <w:r>
        <w:rPr>
          <w:rFonts w:hint="eastAsia"/>
        </w:rPr>
        <w:t>实现视图</w:t>
      </w:r>
      <w:bookmarkEnd w:id="9"/>
    </w:p>
    <w:p w:rsidR="004743BE" w:rsidRDefault="004743BE" w:rsidP="004743BE">
      <w:pPr>
        <w:ind w:left="720"/>
        <w:rPr>
          <w:rFonts w:hint="eastAsia"/>
        </w:rPr>
      </w:pPr>
      <w:r>
        <w:rPr>
          <w:rFonts w:hint="eastAsia"/>
        </w:rPr>
        <w:t>用户界面层（UI Layer）：负责展示用户界面，接收用户输入，向用户展示信息。</w:t>
      </w:r>
    </w:p>
    <w:p w:rsidR="004743BE" w:rsidRDefault="004743BE" w:rsidP="004743BE">
      <w:pPr>
        <w:ind w:left="720"/>
        <w:rPr>
          <w:rFonts w:hint="eastAsia"/>
        </w:rPr>
      </w:pPr>
      <w:r>
        <w:rPr>
          <w:rFonts w:hint="eastAsia"/>
        </w:rPr>
        <w:t>应用逻辑层（Application Logic Layer）：包括</w:t>
      </w:r>
      <w:proofErr w:type="spellStart"/>
      <w:r>
        <w:rPr>
          <w:rFonts w:hint="eastAsia"/>
        </w:rPr>
        <w:t>ViewModel</w:t>
      </w:r>
      <w:proofErr w:type="spellEnd"/>
      <w:r>
        <w:rPr>
          <w:rFonts w:hint="eastAsia"/>
        </w:rPr>
        <w:t>层和部分业务逻辑，负责处理用户输入、业务逻辑处理和状态管理。</w:t>
      </w:r>
    </w:p>
    <w:p w:rsidR="004743BE" w:rsidRDefault="004743BE" w:rsidP="004743BE">
      <w:pPr>
        <w:ind w:left="720"/>
        <w:rPr>
          <w:rFonts w:hint="eastAsia"/>
        </w:rPr>
      </w:pPr>
      <w:r>
        <w:rPr>
          <w:rFonts w:hint="eastAsia"/>
        </w:rPr>
        <w:t>数据访问层（Data Access Layer）：负责与SQLite数据库进行交互，执行数据的增删查改操作。</w:t>
      </w:r>
    </w:p>
    <w:p w:rsidR="00441B96" w:rsidRDefault="00441B96" w:rsidP="00441B96">
      <w:pPr>
        <w:pStyle w:val="1"/>
        <w:ind w:left="360" w:hanging="360"/>
        <w:rPr>
          <w:rFonts w:hint="eastAsia"/>
        </w:rPr>
      </w:pPr>
      <w:bookmarkStart w:id="10" w:name="_Toc54212214"/>
      <w:bookmarkStart w:id="11" w:name="_Toc54270033"/>
      <w:r>
        <w:rPr>
          <w:rFonts w:hint="eastAsia"/>
        </w:rPr>
        <w:t>技</w:t>
      </w:r>
      <w:r>
        <w:t>术</w:t>
      </w:r>
      <w:r>
        <w:rPr>
          <w:rFonts w:hint="eastAsia"/>
        </w:rPr>
        <w:t>视图</w:t>
      </w:r>
      <w:bookmarkEnd w:id="10"/>
      <w:bookmarkEnd w:id="11"/>
    </w:p>
    <w:p w:rsidR="005D3CD9" w:rsidRDefault="005D3CD9" w:rsidP="005D3CD9">
      <w:pPr>
        <w:ind w:left="720"/>
      </w:pPr>
      <w:r>
        <w:rPr>
          <w:rFonts w:hint="eastAsia"/>
        </w:rPr>
        <w:t>编程语言：Dart</w:t>
      </w:r>
    </w:p>
    <w:p w:rsidR="005D3CD9" w:rsidRDefault="005D3CD9" w:rsidP="005D3CD9">
      <w:pPr>
        <w:ind w:left="720"/>
      </w:pPr>
      <w:r>
        <w:rPr>
          <w:rFonts w:hint="eastAsia"/>
        </w:rPr>
        <w:t>开发工具：Android</w:t>
      </w:r>
      <w:r>
        <w:t xml:space="preserve"> </w:t>
      </w:r>
      <w:r>
        <w:rPr>
          <w:rFonts w:hint="eastAsia"/>
        </w:rPr>
        <w:t>Studio，</w:t>
      </w:r>
      <w:proofErr w:type="spellStart"/>
      <w:r>
        <w:rPr>
          <w:rFonts w:hint="eastAsia"/>
        </w:rPr>
        <w:t>VScode</w:t>
      </w:r>
      <w:proofErr w:type="spellEnd"/>
    </w:p>
    <w:p w:rsidR="005D3CD9" w:rsidRDefault="005D3CD9" w:rsidP="005D3CD9">
      <w:pPr>
        <w:ind w:left="720"/>
      </w:pPr>
      <w:r>
        <w:rPr>
          <w:rFonts w:hint="eastAsia"/>
        </w:rPr>
        <w:t>框架：Flutter</w:t>
      </w:r>
    </w:p>
    <w:p w:rsidR="005D3CD9" w:rsidRPr="005D3CD9" w:rsidRDefault="005D3CD9" w:rsidP="005D3CD9">
      <w:pPr>
        <w:ind w:left="720"/>
        <w:rPr>
          <w:rFonts w:hint="eastAsia"/>
        </w:rPr>
      </w:pPr>
      <w:r>
        <w:rPr>
          <w:rFonts w:hint="eastAsia"/>
        </w:rPr>
        <w:t>数据库：SQLite</w:t>
      </w:r>
    </w:p>
    <w:p w:rsidR="00441B96" w:rsidRPr="004C5B47" w:rsidRDefault="00441B96" w:rsidP="002243B6">
      <w:pPr>
        <w:pStyle w:val="1"/>
        <w:ind w:left="360" w:hanging="360"/>
      </w:pPr>
      <w:bookmarkStart w:id="12" w:name="_Toc54212215"/>
      <w:bookmarkStart w:id="13" w:name="_Toc54270034"/>
      <w:r>
        <w:rPr>
          <w:rFonts w:hint="eastAsia"/>
        </w:rPr>
        <w:t>数据视图（可选）</w:t>
      </w:r>
      <w:bookmarkEnd w:id="12"/>
      <w:bookmarkEnd w:id="13"/>
    </w:p>
    <w:p w:rsidR="00441B96" w:rsidRPr="00441B96" w:rsidRDefault="00441B96" w:rsidP="002243B6">
      <w:pPr>
        <w:pStyle w:val="1"/>
        <w:ind w:left="360" w:hanging="360"/>
      </w:pPr>
      <w:bookmarkStart w:id="14" w:name="_Toc54270035"/>
      <w:bookmarkStart w:id="15" w:name="_Toc54212216"/>
      <w:r>
        <w:rPr>
          <w:rFonts w:hint="eastAsia"/>
        </w:rPr>
        <w:t>核心算法设计（可选）</w:t>
      </w:r>
      <w:bookmarkEnd w:id="14"/>
    </w:p>
    <w:p w:rsidR="005D3CD9" w:rsidRDefault="00441B96" w:rsidP="005D3CD9">
      <w:pPr>
        <w:pStyle w:val="1"/>
        <w:ind w:left="360" w:hanging="360"/>
        <w:rPr>
          <w:rFonts w:hint="eastAsia"/>
        </w:rPr>
      </w:pPr>
      <w:bookmarkStart w:id="16" w:name="_Toc54270036"/>
      <w:r>
        <w:rPr>
          <w:rFonts w:hint="eastAsia"/>
        </w:rPr>
        <w:t>质量属</w:t>
      </w:r>
      <w:r>
        <w:t>性的设计</w:t>
      </w:r>
      <w:bookmarkEnd w:id="15"/>
      <w:bookmarkEnd w:id="16"/>
    </w:p>
    <w:p w:rsidR="005D3CD9" w:rsidRDefault="005D3CD9" w:rsidP="005D3CD9">
      <w:pPr>
        <w:pStyle w:val="2"/>
        <w:rPr>
          <w:rFonts w:hint="eastAsia"/>
        </w:rPr>
      </w:pPr>
      <w:r>
        <w:rPr>
          <w:rFonts w:hint="eastAsia"/>
        </w:rPr>
        <w:t>性能</w:t>
      </w:r>
    </w:p>
    <w:p w:rsidR="005D3CD9" w:rsidRDefault="005D3CD9" w:rsidP="005D3CD9">
      <w:pPr>
        <w:ind w:left="720"/>
        <w:rPr>
          <w:rFonts w:hint="eastAsia"/>
        </w:rPr>
      </w:pPr>
      <w:r>
        <w:rPr>
          <w:rFonts w:hint="eastAsia"/>
        </w:rPr>
        <w:t>在课表软件中，合理设计的数据访问层和</w:t>
      </w:r>
      <w:proofErr w:type="spellStart"/>
      <w:r>
        <w:rPr>
          <w:rFonts w:hint="eastAsia"/>
        </w:rPr>
        <w:t>ViewModel</w:t>
      </w:r>
      <w:proofErr w:type="spellEnd"/>
      <w:r>
        <w:rPr>
          <w:rFonts w:hint="eastAsia"/>
        </w:rPr>
        <w:t>层可以减少数据库访问次数和数据传输量，从而提高应用程序的响应速度和性能表现。</w:t>
      </w:r>
    </w:p>
    <w:p w:rsidR="005D3CD9" w:rsidRDefault="005D3CD9" w:rsidP="005D3CD9">
      <w:pPr>
        <w:pStyle w:val="2"/>
        <w:rPr>
          <w:rFonts w:hint="eastAsia"/>
        </w:rPr>
      </w:pPr>
      <w:r>
        <w:rPr>
          <w:rFonts w:hint="eastAsia"/>
        </w:rPr>
        <w:t>可扩展性</w:t>
      </w:r>
    </w:p>
    <w:p w:rsidR="005D3CD9" w:rsidRDefault="005D3CD9" w:rsidP="005D3CD9">
      <w:pPr>
        <w:ind w:left="720"/>
        <w:rPr>
          <w:rFonts w:hint="eastAsia"/>
        </w:rPr>
      </w:pPr>
      <w:r>
        <w:rPr>
          <w:rFonts w:hint="eastAsia"/>
        </w:rPr>
        <w:t>课表软件通过采用MVVM架构，将UI层与业务逻辑分离，使得在不影响界面显示的情况下可以轻松</w:t>
      </w:r>
      <w:r>
        <w:rPr>
          <w:rFonts w:hint="eastAsia"/>
        </w:rPr>
        <w:lastRenderedPageBreak/>
        <w:t>修改业务逻辑或增加新功能，提高了系统的可扩展性。</w:t>
      </w:r>
    </w:p>
    <w:p w:rsidR="005D3CD9" w:rsidRDefault="005D3CD9" w:rsidP="005D3CD9">
      <w:pPr>
        <w:pStyle w:val="2"/>
        <w:rPr>
          <w:rFonts w:hint="eastAsia"/>
        </w:rPr>
      </w:pPr>
      <w:r>
        <w:rPr>
          <w:rFonts w:hint="eastAsia"/>
        </w:rPr>
        <w:t>可靠性：</w:t>
      </w:r>
    </w:p>
    <w:p w:rsidR="005D3CD9" w:rsidRDefault="005D3CD9" w:rsidP="005D3CD9">
      <w:pPr>
        <w:ind w:left="720"/>
        <w:rPr>
          <w:rFonts w:hint="eastAsia"/>
        </w:rPr>
      </w:pPr>
      <w:r>
        <w:rPr>
          <w:rFonts w:hint="eastAsia"/>
        </w:rPr>
        <w:t>课表软件通过在</w:t>
      </w:r>
      <w:proofErr w:type="spellStart"/>
      <w:r>
        <w:rPr>
          <w:rFonts w:hint="eastAsia"/>
        </w:rPr>
        <w:t>ViewModel</w:t>
      </w:r>
      <w:proofErr w:type="spellEnd"/>
      <w:r>
        <w:rPr>
          <w:rFonts w:hint="eastAsia"/>
        </w:rPr>
        <w:t>层进行状态管理和错误处理，确保了系统在面对异常情况时的稳定性，提高了系统的可靠性。</w:t>
      </w:r>
    </w:p>
    <w:p w:rsidR="005D3CD9" w:rsidRDefault="005D3CD9" w:rsidP="005D3CD9">
      <w:pPr>
        <w:pStyle w:val="2"/>
        <w:rPr>
          <w:rFonts w:hint="eastAsia"/>
        </w:rPr>
      </w:pPr>
      <w:r>
        <w:rPr>
          <w:rFonts w:hint="eastAsia"/>
        </w:rPr>
        <w:t>易用性</w:t>
      </w:r>
    </w:p>
    <w:p w:rsidR="005D3CD9" w:rsidRDefault="005D3CD9" w:rsidP="005D3CD9">
      <w:pPr>
        <w:ind w:left="720"/>
        <w:rPr>
          <w:rFonts w:hint="eastAsia"/>
        </w:rPr>
      </w:pPr>
      <w:r>
        <w:rPr>
          <w:rFonts w:hint="eastAsia"/>
        </w:rPr>
        <w:t>课表软件通过设计直观的用户界面和清晰的交互逻辑，使得用户可以轻松地添加、编辑和删除课程，提高了系统的易用性。</w:t>
      </w:r>
    </w:p>
    <w:p w:rsidR="005D3CD9" w:rsidRDefault="005D3CD9" w:rsidP="005D3CD9">
      <w:pPr>
        <w:pStyle w:val="2"/>
        <w:rPr>
          <w:rFonts w:hint="eastAsia"/>
        </w:rPr>
      </w:pPr>
      <w:r>
        <w:rPr>
          <w:rFonts w:hint="eastAsia"/>
        </w:rPr>
        <w:t>可移植性：</w:t>
      </w:r>
    </w:p>
    <w:p w:rsidR="005D3CD9" w:rsidRPr="005D3CD9" w:rsidRDefault="005D3CD9" w:rsidP="005D3CD9">
      <w:pPr>
        <w:ind w:left="720"/>
        <w:rPr>
          <w:rFonts w:hint="eastAsia"/>
        </w:rPr>
      </w:pPr>
      <w:r>
        <w:rPr>
          <w:rFonts w:hint="eastAsia"/>
        </w:rPr>
        <w:t>课表软件通过采用Flutter作为跨平台开发框架，使得应用程序可以在不同的移动设备上运行，提高了系统的可移植性。</w:t>
      </w:r>
    </w:p>
    <w:sectPr w:rsidR="005D3CD9" w:rsidRPr="005D3CD9">
      <w:headerReference w:type="default" r:id="rId12"/>
      <w:footerReference w:type="defaul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A1BF7" w:rsidRDefault="00EA1BF7">
      <w:r>
        <w:separator/>
      </w:r>
    </w:p>
  </w:endnote>
  <w:endnote w:type="continuationSeparator" w:id="0">
    <w:p w:rsidR="00EA1BF7" w:rsidRDefault="00EA1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A46E4">
      <w:tc>
        <w:tcPr>
          <w:tcW w:w="3162" w:type="dxa"/>
          <w:tcBorders>
            <w:top w:val="nil"/>
            <w:left w:val="nil"/>
            <w:bottom w:val="nil"/>
            <w:right w:val="nil"/>
          </w:tcBorders>
        </w:tcPr>
        <w:p w:rsidR="003A46E4" w:rsidRDefault="003A46E4">
          <w:pPr>
            <w:ind w:right="360"/>
          </w:pPr>
          <w:r>
            <w:rPr>
              <w:rFonts w:ascii="Times New Roman"/>
              <w:noProof/>
            </w:rPr>
            <w:t>Confidential</w:t>
          </w:r>
        </w:p>
      </w:tc>
      <w:tc>
        <w:tcPr>
          <w:tcW w:w="3162" w:type="dxa"/>
          <w:tcBorders>
            <w:top w:val="nil"/>
            <w:left w:val="nil"/>
            <w:bottom w:val="nil"/>
            <w:right w:val="nil"/>
          </w:tcBorders>
        </w:tcPr>
        <w:p w:rsidR="003A46E4" w:rsidRDefault="003A46E4">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0C1E48">
            <w:rPr>
              <w:rFonts w:ascii="Times New Roman"/>
            </w:rPr>
            <w:t>&lt;SJTU&gt;</w:t>
          </w:r>
          <w:r>
            <w:rPr>
              <w:rFonts w:ascii="Times New Roman"/>
            </w:rPr>
            <w:fldChar w:fldCharType="end"/>
          </w:r>
          <w:r w:rsidR="002C7325">
            <w:rPr>
              <w:rFonts w:ascii="Times New Roman"/>
            </w:rPr>
            <w:t>, 20</w:t>
          </w:r>
          <w:r w:rsidR="009C7C87">
            <w:rPr>
              <w:rFonts w:ascii="Times New Roman" w:hint="eastAsia"/>
            </w:rPr>
            <w:t>2</w:t>
          </w:r>
          <w:r w:rsidR="002C7325">
            <w:rPr>
              <w:rFonts w:ascii="Times New Roman" w:hint="eastAsia"/>
            </w:rPr>
            <w:t>0</w:t>
          </w:r>
        </w:p>
      </w:tc>
      <w:tc>
        <w:tcPr>
          <w:tcW w:w="3162" w:type="dxa"/>
          <w:tcBorders>
            <w:top w:val="nil"/>
            <w:left w:val="nil"/>
            <w:bottom w:val="nil"/>
            <w:right w:val="nil"/>
          </w:tcBorders>
        </w:tcPr>
        <w:p w:rsidR="003A46E4" w:rsidRDefault="003A46E4">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9E2047">
            <w:rPr>
              <w:rStyle w:val="a8"/>
              <w:rFonts w:ascii="Times New Roman"/>
              <w:noProof/>
            </w:rPr>
            <w:t>5</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9E2047" w:rsidRPr="009E2047">
            <w:rPr>
              <w:rStyle w:val="a8"/>
              <w:noProof/>
            </w:rPr>
            <w:t>5</w:t>
          </w:r>
          <w:r>
            <w:rPr>
              <w:rStyle w:val="a8"/>
              <w:rFonts w:ascii="Times New Roman"/>
              <w:noProof/>
            </w:rPr>
            <w:fldChar w:fldCharType="end"/>
          </w:r>
        </w:p>
      </w:tc>
    </w:tr>
  </w:tbl>
  <w:p w:rsidR="003A46E4" w:rsidRDefault="003A46E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A1BF7" w:rsidRDefault="00EA1BF7">
      <w:r>
        <w:separator/>
      </w:r>
    </w:p>
  </w:footnote>
  <w:footnote w:type="continuationSeparator" w:id="0">
    <w:p w:rsidR="00EA1BF7" w:rsidRDefault="00EA1B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46E4" w:rsidRDefault="003A46E4">
    <w:pPr>
      <w:rPr>
        <w:sz w:val="24"/>
      </w:rPr>
    </w:pPr>
  </w:p>
  <w:p w:rsidR="003A46E4" w:rsidRDefault="003A46E4">
    <w:pPr>
      <w:pBdr>
        <w:top w:val="single" w:sz="6" w:space="1" w:color="auto"/>
      </w:pBdr>
      <w:rPr>
        <w:sz w:val="24"/>
      </w:rPr>
    </w:pPr>
  </w:p>
  <w:p w:rsidR="003A46E4" w:rsidRDefault="003A46E4">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C1E48">
      <w:rPr>
        <w:rFonts w:ascii="Arial" w:hAnsi="Arial"/>
        <w:b/>
        <w:sz w:val="36"/>
      </w:rPr>
      <w:t>&lt;SJTU&gt;</w:t>
    </w:r>
    <w:r>
      <w:rPr>
        <w:rFonts w:ascii="Arial" w:hAnsi="Arial"/>
        <w:b/>
        <w:sz w:val="36"/>
      </w:rPr>
      <w:fldChar w:fldCharType="end"/>
    </w:r>
  </w:p>
  <w:p w:rsidR="003A46E4" w:rsidRDefault="003A46E4">
    <w:pPr>
      <w:pBdr>
        <w:bottom w:val="single" w:sz="6" w:space="1" w:color="auto"/>
      </w:pBdr>
      <w:jc w:val="right"/>
      <w:rPr>
        <w:sz w:val="24"/>
      </w:rPr>
    </w:pPr>
  </w:p>
  <w:p w:rsidR="003A46E4" w:rsidRDefault="003A46E4">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A46E4">
      <w:tc>
        <w:tcPr>
          <w:tcW w:w="6379" w:type="dxa"/>
        </w:tcPr>
        <w:p w:rsidR="003A46E4" w:rsidRDefault="005B0739">
          <w:r>
            <w:rPr>
              <w:rFonts w:hint="eastAsia"/>
            </w:rPr>
            <w:t>课表小助手</w:t>
          </w:r>
        </w:p>
      </w:tc>
      <w:tc>
        <w:tcPr>
          <w:tcW w:w="3179" w:type="dxa"/>
        </w:tcPr>
        <w:p w:rsidR="003A46E4" w:rsidRDefault="003A46E4">
          <w:pPr>
            <w:tabs>
              <w:tab w:val="left" w:pos="1135"/>
            </w:tabs>
            <w:spacing w:before="40"/>
            <w:ind w:right="68"/>
            <w:rPr>
              <w:rFonts w:hint="eastAsia"/>
            </w:rPr>
          </w:pPr>
          <w:r>
            <w:rPr>
              <w:rFonts w:ascii="Times New Roman"/>
            </w:rPr>
            <w:t xml:space="preserve">  </w:t>
          </w:r>
          <w:r>
            <w:rPr>
              <w:rFonts w:ascii="Times New Roman"/>
              <w:noProof/>
            </w:rPr>
            <w:t xml:space="preserve">Version:           </w:t>
          </w:r>
          <w:r w:rsidR="005B0739">
            <w:rPr>
              <w:rFonts w:ascii="Times New Roman"/>
              <w:noProof/>
            </w:rPr>
            <w:t>0.2</w:t>
          </w:r>
        </w:p>
      </w:tc>
    </w:tr>
    <w:tr w:rsidR="003A46E4">
      <w:tc>
        <w:tcPr>
          <w:tcW w:w="6379" w:type="dxa"/>
        </w:tcPr>
        <w:p w:rsidR="003A46E4" w:rsidRDefault="003A46E4">
          <w:r>
            <w:rPr>
              <w:rFonts w:ascii="Times New Roman"/>
            </w:rPr>
            <w:fldChar w:fldCharType="begin"/>
          </w:r>
          <w:r>
            <w:rPr>
              <w:rFonts w:ascii="Times New Roman"/>
            </w:rPr>
            <w:instrText xml:space="preserve"> TITLE  \* MERGEFORMAT </w:instrText>
          </w:r>
          <w:r>
            <w:rPr>
              <w:rFonts w:ascii="Times New Roman"/>
            </w:rPr>
            <w:fldChar w:fldCharType="separate"/>
          </w:r>
          <w:r w:rsidR="000C1E48">
            <w:rPr>
              <w:rFonts w:ascii="Times New Roman" w:hint="eastAsia"/>
            </w:rPr>
            <w:t>软件架构文档</w:t>
          </w:r>
          <w:r>
            <w:rPr>
              <w:rFonts w:ascii="Times New Roman"/>
            </w:rPr>
            <w:fldChar w:fldCharType="end"/>
          </w:r>
        </w:p>
      </w:tc>
      <w:tc>
        <w:tcPr>
          <w:tcW w:w="3179" w:type="dxa"/>
        </w:tcPr>
        <w:p w:rsidR="003A46E4" w:rsidRDefault="003A46E4">
          <w:r>
            <w:rPr>
              <w:rFonts w:ascii="Times New Roman"/>
            </w:rPr>
            <w:t xml:space="preserve">  </w:t>
          </w:r>
          <w:r>
            <w:rPr>
              <w:rFonts w:ascii="Times New Roman"/>
              <w:noProof/>
            </w:rPr>
            <w:t xml:space="preserve">Date:  </w:t>
          </w:r>
          <w:r w:rsidR="005B0739">
            <w:rPr>
              <w:rFonts w:ascii="Times New Roman"/>
              <w:noProof/>
            </w:rPr>
            <w:t>2024.5.14</w:t>
          </w:r>
        </w:p>
      </w:tc>
    </w:tr>
  </w:tbl>
  <w:p w:rsidR="003A46E4" w:rsidRDefault="003A46E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49D00CA"/>
    <w:multiLevelType w:val="hybridMultilevel"/>
    <w:tmpl w:val="61A45EFE"/>
    <w:lvl w:ilvl="0" w:tplc="11A658F8">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5" w15:restartNumberingAfterBreak="0">
    <w:nsid w:val="17B3580E"/>
    <w:multiLevelType w:val="hybridMultilevel"/>
    <w:tmpl w:val="C492BB2E"/>
    <w:lvl w:ilvl="0" w:tplc="0409000F">
      <w:start w:val="1"/>
      <w:numFmt w:val="decimal"/>
      <w:lvlText w:val="%1."/>
      <w:lvlJc w:val="left"/>
      <w:pPr>
        <w:ind w:left="1160" w:hanging="440"/>
      </w:p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6"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8884685"/>
    <w:multiLevelType w:val="hybridMultilevel"/>
    <w:tmpl w:val="36A600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CAA6E31"/>
    <w:multiLevelType w:val="hybridMultilevel"/>
    <w:tmpl w:val="9CBC7262"/>
    <w:lvl w:ilvl="0" w:tplc="11A658F8">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9" w15:restartNumberingAfterBreak="0">
    <w:nsid w:val="1D021943"/>
    <w:multiLevelType w:val="hybridMultilevel"/>
    <w:tmpl w:val="90EAC81E"/>
    <w:lvl w:ilvl="0" w:tplc="11A658F8">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0"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A720504"/>
    <w:multiLevelType w:val="hybridMultilevel"/>
    <w:tmpl w:val="44DE5014"/>
    <w:lvl w:ilvl="0" w:tplc="5636B93E">
      <w:start w:val="1"/>
      <w:numFmt w:val="decimal"/>
      <w:lvlText w:val="%1."/>
      <w:lvlJc w:val="left"/>
      <w:pPr>
        <w:ind w:left="360" w:hanging="360"/>
      </w:pPr>
      <w:rPr>
        <w:rFonts w:hint="default"/>
      </w:rPr>
    </w:lvl>
    <w:lvl w:ilvl="1" w:tplc="04090019" w:tentative="1">
      <w:start w:val="1"/>
      <w:numFmt w:val="lowerLetter"/>
      <w:lvlText w:val="%2)"/>
      <w:lvlJc w:val="left"/>
      <w:pPr>
        <w:ind w:left="160" w:hanging="440"/>
      </w:pPr>
    </w:lvl>
    <w:lvl w:ilvl="2" w:tplc="0409001B" w:tentative="1">
      <w:start w:val="1"/>
      <w:numFmt w:val="lowerRoman"/>
      <w:lvlText w:val="%3."/>
      <w:lvlJc w:val="right"/>
      <w:pPr>
        <w:ind w:left="600" w:hanging="440"/>
      </w:pPr>
    </w:lvl>
    <w:lvl w:ilvl="3" w:tplc="0409000F" w:tentative="1">
      <w:start w:val="1"/>
      <w:numFmt w:val="decimal"/>
      <w:lvlText w:val="%4."/>
      <w:lvlJc w:val="left"/>
      <w:pPr>
        <w:ind w:left="1040" w:hanging="440"/>
      </w:pPr>
    </w:lvl>
    <w:lvl w:ilvl="4" w:tplc="04090019" w:tentative="1">
      <w:start w:val="1"/>
      <w:numFmt w:val="lowerLetter"/>
      <w:lvlText w:val="%5)"/>
      <w:lvlJc w:val="left"/>
      <w:pPr>
        <w:ind w:left="1480" w:hanging="440"/>
      </w:pPr>
    </w:lvl>
    <w:lvl w:ilvl="5" w:tplc="0409001B" w:tentative="1">
      <w:start w:val="1"/>
      <w:numFmt w:val="lowerRoman"/>
      <w:lvlText w:val="%6."/>
      <w:lvlJc w:val="right"/>
      <w:pPr>
        <w:ind w:left="1920" w:hanging="440"/>
      </w:pPr>
    </w:lvl>
    <w:lvl w:ilvl="6" w:tplc="0409000F" w:tentative="1">
      <w:start w:val="1"/>
      <w:numFmt w:val="decimal"/>
      <w:lvlText w:val="%7."/>
      <w:lvlJc w:val="left"/>
      <w:pPr>
        <w:ind w:left="2360" w:hanging="440"/>
      </w:pPr>
    </w:lvl>
    <w:lvl w:ilvl="7" w:tplc="04090019" w:tentative="1">
      <w:start w:val="1"/>
      <w:numFmt w:val="lowerLetter"/>
      <w:lvlText w:val="%8)"/>
      <w:lvlJc w:val="left"/>
      <w:pPr>
        <w:ind w:left="2800" w:hanging="440"/>
      </w:pPr>
    </w:lvl>
    <w:lvl w:ilvl="8" w:tplc="0409001B" w:tentative="1">
      <w:start w:val="1"/>
      <w:numFmt w:val="lowerRoman"/>
      <w:lvlText w:val="%9."/>
      <w:lvlJc w:val="right"/>
      <w:pPr>
        <w:ind w:left="3240" w:hanging="440"/>
      </w:pPr>
    </w:lvl>
  </w:abstractNum>
  <w:abstractNum w:abstractNumId="12"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7D7717E"/>
    <w:multiLevelType w:val="hybridMultilevel"/>
    <w:tmpl w:val="9CBEA3E8"/>
    <w:lvl w:ilvl="0" w:tplc="11A658F8">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8"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72F25FA"/>
    <w:multiLevelType w:val="multilevel"/>
    <w:tmpl w:val="5BBE1B1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49B27A51"/>
    <w:multiLevelType w:val="hybridMultilevel"/>
    <w:tmpl w:val="17822C02"/>
    <w:lvl w:ilvl="0" w:tplc="617E7A24">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1"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CEF2201"/>
    <w:multiLevelType w:val="hybridMultilevel"/>
    <w:tmpl w:val="F17269B0"/>
    <w:lvl w:ilvl="0" w:tplc="5636B93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3"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4F63464"/>
    <w:multiLevelType w:val="hybridMultilevel"/>
    <w:tmpl w:val="EBC442DC"/>
    <w:lvl w:ilvl="0" w:tplc="11A658F8">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6" w15:restartNumberingAfterBreak="0">
    <w:nsid w:val="6386628E"/>
    <w:multiLevelType w:val="multilevel"/>
    <w:tmpl w:val="7622876A"/>
    <w:lvl w:ilvl="0">
      <w:start w:val="4"/>
      <w:numFmt w:val="decimal"/>
      <w:lvlText w:val="%1."/>
      <w:lvlJc w:val="left"/>
      <w:pPr>
        <w:ind w:left="500" w:hanging="5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7"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1FB7F20"/>
    <w:multiLevelType w:val="hybridMultilevel"/>
    <w:tmpl w:val="6136F32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84001008">
    <w:abstractNumId w:val="0"/>
  </w:num>
  <w:num w:numId="2" w16cid:durableId="1972325444">
    <w:abstractNumId w:val="15"/>
  </w:num>
  <w:num w:numId="3" w16cid:durableId="385186411">
    <w:abstractNumId w:val="32"/>
  </w:num>
  <w:num w:numId="4" w16cid:durableId="1511411897">
    <w:abstractNumId w:val="24"/>
  </w:num>
  <w:num w:numId="5" w16cid:durableId="59983269">
    <w:abstractNumId w:val="23"/>
  </w:num>
  <w:num w:numId="6" w16cid:durableId="547273">
    <w:abstractNumId w:val="1"/>
    <w:lvlOverride w:ilvl="0">
      <w:lvl w:ilvl="0">
        <w:numFmt w:val="bullet"/>
        <w:lvlText w:val="{"/>
        <w:lvlJc w:val="left"/>
        <w:pPr>
          <w:ind w:left="720" w:hanging="360"/>
        </w:pPr>
        <w:rPr>
          <w:rFonts w:ascii="Symbol" w:hAnsi="Symbol" w:hint="default"/>
        </w:rPr>
      </w:lvl>
    </w:lvlOverride>
  </w:num>
  <w:num w:numId="7" w16cid:durableId="1700349522">
    <w:abstractNumId w:val="2"/>
  </w:num>
  <w:num w:numId="8" w16cid:durableId="2006546768">
    <w:abstractNumId w:val="31"/>
  </w:num>
  <w:num w:numId="9" w16cid:durableId="1094941466">
    <w:abstractNumId w:val="3"/>
  </w:num>
  <w:num w:numId="10" w16cid:durableId="739525198">
    <w:abstractNumId w:val="16"/>
  </w:num>
  <w:num w:numId="11" w16cid:durableId="1990985853">
    <w:abstractNumId w:val="14"/>
  </w:num>
  <w:num w:numId="12" w16cid:durableId="293175178">
    <w:abstractNumId w:val="30"/>
  </w:num>
  <w:num w:numId="13" w16cid:durableId="1935239931">
    <w:abstractNumId w:val="13"/>
  </w:num>
  <w:num w:numId="14" w16cid:durableId="506143116">
    <w:abstractNumId w:val="6"/>
  </w:num>
  <w:num w:numId="15" w16cid:durableId="1120303811">
    <w:abstractNumId w:val="28"/>
  </w:num>
  <w:num w:numId="16" w16cid:durableId="1947031743">
    <w:abstractNumId w:val="21"/>
  </w:num>
  <w:num w:numId="17" w16cid:durableId="1573158495">
    <w:abstractNumId w:val="10"/>
  </w:num>
  <w:num w:numId="18" w16cid:durableId="1153259959">
    <w:abstractNumId w:val="18"/>
  </w:num>
  <w:num w:numId="19" w16cid:durableId="1876963667">
    <w:abstractNumId w:val="1"/>
    <w:lvlOverride w:ilvl="0">
      <w:lvl w:ilvl="0">
        <w:start w:val="1"/>
        <w:numFmt w:val="bullet"/>
        <w:lvlText w:val="{"/>
        <w:lvlJc w:val="left"/>
        <w:pPr>
          <w:ind w:left="1080" w:hanging="360"/>
        </w:pPr>
        <w:rPr>
          <w:rFonts w:ascii="Symbol" w:hAnsi="Symbol" w:hint="default"/>
        </w:rPr>
      </w:lvl>
    </w:lvlOverride>
  </w:num>
  <w:num w:numId="20" w16cid:durableId="5207139">
    <w:abstractNumId w:val="12"/>
  </w:num>
  <w:num w:numId="21" w16cid:durableId="434398597">
    <w:abstractNumId w:val="27"/>
  </w:num>
  <w:num w:numId="22" w16cid:durableId="155649749">
    <w:abstractNumId w:val="19"/>
  </w:num>
  <w:num w:numId="23" w16cid:durableId="21055345">
    <w:abstractNumId w:val="17"/>
  </w:num>
  <w:num w:numId="24" w16cid:durableId="259218867">
    <w:abstractNumId w:val="25"/>
  </w:num>
  <w:num w:numId="25" w16cid:durableId="136806356">
    <w:abstractNumId w:val="4"/>
  </w:num>
  <w:num w:numId="26" w16cid:durableId="1133063974">
    <w:abstractNumId w:val="29"/>
  </w:num>
  <w:num w:numId="27" w16cid:durableId="1907062815">
    <w:abstractNumId w:val="7"/>
  </w:num>
  <w:num w:numId="28" w16cid:durableId="1116216058">
    <w:abstractNumId w:val="5"/>
  </w:num>
  <w:num w:numId="29" w16cid:durableId="43678086">
    <w:abstractNumId w:val="8"/>
  </w:num>
  <w:num w:numId="30" w16cid:durableId="714546352">
    <w:abstractNumId w:val="9"/>
  </w:num>
  <w:num w:numId="31" w16cid:durableId="1063261359">
    <w:abstractNumId w:val="22"/>
  </w:num>
  <w:num w:numId="32" w16cid:durableId="1229537148">
    <w:abstractNumId w:val="11"/>
  </w:num>
  <w:num w:numId="33" w16cid:durableId="1157458609">
    <w:abstractNumId w:val="26"/>
  </w:num>
  <w:num w:numId="34" w16cid:durableId="121019100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8"/>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E48"/>
    <w:rsid w:val="000C1E48"/>
    <w:rsid w:val="000D25CD"/>
    <w:rsid w:val="00175500"/>
    <w:rsid w:val="001761BA"/>
    <w:rsid w:val="001D0182"/>
    <w:rsid w:val="002243B6"/>
    <w:rsid w:val="002B34A5"/>
    <w:rsid w:val="002C7325"/>
    <w:rsid w:val="003A46E4"/>
    <w:rsid w:val="00441B96"/>
    <w:rsid w:val="004743BE"/>
    <w:rsid w:val="0047760A"/>
    <w:rsid w:val="004D595C"/>
    <w:rsid w:val="0055319E"/>
    <w:rsid w:val="00575EF6"/>
    <w:rsid w:val="005B0739"/>
    <w:rsid w:val="005D3CD9"/>
    <w:rsid w:val="0079201D"/>
    <w:rsid w:val="00807CEC"/>
    <w:rsid w:val="00994872"/>
    <w:rsid w:val="009A3548"/>
    <w:rsid w:val="009A7BCD"/>
    <w:rsid w:val="009C7C87"/>
    <w:rsid w:val="009E2047"/>
    <w:rsid w:val="00BD0EB6"/>
    <w:rsid w:val="00CC3BDD"/>
    <w:rsid w:val="00DD0E0A"/>
    <w:rsid w:val="00E14F4D"/>
    <w:rsid w:val="00EA1BF7"/>
    <w:rsid w:val="00F47D12"/>
    <w:rsid w:val="00FB1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990D7A"/>
  <w15:chartTrackingRefBased/>
  <w15:docId w15:val="{5C858AD3-50B5-4E35-A56A-4014D5519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2"/>
      </w:numPr>
      <w:tabs>
        <w:tab w:val="left" w:pos="720"/>
      </w:tabs>
      <w:spacing w:before="120" w:line="240" w:lineRule="auto"/>
      <w:ind w:right="360"/>
      <w:jc w:val="both"/>
    </w:pPr>
  </w:style>
  <w:style w:type="paragraph" w:customStyle="1" w:styleId="InfoBlue">
    <w:name w:val="InfoBlue"/>
    <w:basedOn w:val="a"/>
    <w:next w:val="a9"/>
    <w:autoRedefine/>
    <w:pPr>
      <w:spacing w:after="120"/>
      <w:ind w:left="720"/>
    </w:pPr>
    <w:rPr>
      <w:i/>
      <w:color w:val="0000FF"/>
    </w:rPr>
  </w:style>
  <w:style w:type="character" w:styleId="ae">
    <w:name w:val="Hyperlink"/>
    <w:rPr>
      <w:color w:val="0000FF"/>
      <w:u w:val="single"/>
    </w:rPr>
  </w:style>
  <w:style w:type="character" w:styleId="af">
    <w:name w:val="Strong"/>
    <w:qFormat/>
    <w:rPr>
      <w:b/>
    </w:rPr>
  </w:style>
  <w:style w:type="character" w:styleId="af0">
    <w:name w:val="FollowedHyperlink"/>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paragraph" w:styleId="20">
    <w:name w:val="Body Text Indent 2"/>
    <w:basedOn w:val="a"/>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paragraph" w:styleId="af1">
    <w:name w:val="Normal (Web)"/>
    <w:basedOn w:val="a"/>
    <w:uiPriority w:val="99"/>
    <w:unhideWhenUsed/>
    <w:rsid w:val="00807CEC"/>
    <w:pPr>
      <w:widowControl/>
      <w:spacing w:before="100" w:beforeAutospacing="1" w:after="100" w:afterAutospacing="1" w:line="240" w:lineRule="auto"/>
    </w:pPr>
    <w:rPr>
      <w:rFonts w:hAnsi="宋体" w:cs="宋体"/>
      <w:snapToGrid/>
      <w:sz w:val="24"/>
      <w:szCs w:val="24"/>
    </w:rPr>
  </w:style>
  <w:style w:type="paragraph" w:styleId="af2">
    <w:name w:val="List Paragraph"/>
    <w:basedOn w:val="a"/>
    <w:uiPriority w:val="34"/>
    <w:qFormat/>
    <w:rsid w:val="009A7BC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731245">
      <w:bodyDiv w:val="1"/>
      <w:marLeft w:val="0"/>
      <w:marRight w:val="0"/>
      <w:marTop w:val="0"/>
      <w:marBottom w:val="0"/>
      <w:divBdr>
        <w:top w:val="none" w:sz="0" w:space="0" w:color="auto"/>
        <w:left w:val="none" w:sz="0" w:space="0" w:color="auto"/>
        <w:bottom w:val="none" w:sz="0" w:space="0" w:color="auto"/>
        <w:right w:val="none" w:sz="0" w:space="0" w:color="auto"/>
      </w:divBdr>
      <w:divsChild>
        <w:div w:id="510535523">
          <w:marLeft w:val="0"/>
          <w:marRight w:val="0"/>
          <w:marTop w:val="0"/>
          <w:marBottom w:val="0"/>
          <w:divBdr>
            <w:top w:val="none" w:sz="0" w:space="0" w:color="auto"/>
            <w:left w:val="none" w:sz="0" w:space="0" w:color="auto"/>
            <w:bottom w:val="none" w:sz="0" w:space="0" w:color="auto"/>
            <w:right w:val="none" w:sz="0" w:space="0" w:color="auto"/>
          </w:divBdr>
          <w:divsChild>
            <w:div w:id="905800395">
              <w:marLeft w:val="0"/>
              <w:marRight w:val="0"/>
              <w:marTop w:val="45"/>
              <w:marBottom w:val="0"/>
              <w:divBdr>
                <w:top w:val="none" w:sz="0" w:space="0" w:color="auto"/>
                <w:left w:val="none" w:sz="0" w:space="0" w:color="auto"/>
                <w:bottom w:val="none" w:sz="0" w:space="0" w:color="auto"/>
                <w:right w:val="none" w:sz="0" w:space="0" w:color="auto"/>
              </w:divBdr>
              <w:divsChild>
                <w:div w:id="1833984145">
                  <w:marLeft w:val="0"/>
                  <w:marRight w:val="0"/>
                  <w:marTop w:val="45"/>
                  <w:marBottom w:val="0"/>
                  <w:divBdr>
                    <w:top w:val="none" w:sz="0" w:space="0" w:color="auto"/>
                    <w:left w:val="none" w:sz="0" w:space="0" w:color="auto"/>
                    <w:bottom w:val="none" w:sz="0" w:space="0" w:color="auto"/>
                    <w:right w:val="none" w:sz="0" w:space="0" w:color="auto"/>
                  </w:divBdr>
                  <w:divsChild>
                    <w:div w:id="117449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099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D:\Courses\material\se\本科SE\文档模板\软件架构文档.dot</Template>
  <TotalTime>1</TotalTime>
  <Pages>10</Pages>
  <Words>567</Words>
  <Characters>3237</Characters>
  <Application>Microsoft Office Word</Application>
  <DocSecurity>0</DocSecurity>
  <Lines>26</Lines>
  <Paragraphs>7</Paragraphs>
  <ScaleCrop>false</ScaleCrop>
  <Company>&lt;SJTU&gt;</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软件架构文档</dc:title>
  <dc:subject>&lt;项目名称&gt;</dc:subject>
  <dc:creator>bjshen</dc:creator>
  <cp:keywords/>
  <cp:lastModifiedBy>Boyce Zhang</cp:lastModifiedBy>
  <cp:revision>2</cp:revision>
  <cp:lastPrinted>1899-12-31T15:59:17Z</cp:lastPrinted>
  <dcterms:created xsi:type="dcterms:W3CDTF">2024-05-14T16:26:00Z</dcterms:created>
  <dcterms:modified xsi:type="dcterms:W3CDTF">2024-05-14T16:26:00Z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